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6" w:rsidRDefault="002F2696" w:rsidP="002F26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0664AE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2696" w:rsidRPr="000664AE" w:rsidRDefault="002F2696" w:rsidP="000664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формирование, утверждение, исполнение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6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установление, изменение и отмена местных налогов и сборов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электро- и газоснабжения поселений в пределах полномочий, установленных законодательством Российской Федерации;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>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 xml:space="preserve">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0664A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Pr="000664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участие в предупреждении и ликвидации последствий чрезвычайных ситуаций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охраны общественного порядка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муниципальной милицией;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мероприятий </w:t>
      </w:r>
      <w:proofErr w:type="spellStart"/>
      <w:r w:rsidRPr="000664AE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0664AE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</w:t>
      </w:r>
      <w:r w:rsidRPr="000664AE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6" w:history="1">
        <w:r w:rsidRPr="000664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664AE">
        <w:rPr>
          <w:rFonts w:ascii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7" w:history="1">
        <w:r w:rsidRPr="000664AE">
          <w:rPr>
            <w:rFonts w:ascii="Times New Roman" w:hAnsi="Times New Roman" w:cs="Times New Roman"/>
            <w:sz w:val="28"/>
            <w:szCs w:val="28"/>
          </w:rPr>
          <w:t>органу</w:t>
        </w:r>
      </w:hyperlink>
      <w:r w:rsidRPr="000664AE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утилизации и переработки бытовых и промышленных отходов;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утверждение схем территориального планирования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>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  <w:proofErr w:type="gramEnd"/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района, осуществляемые в соответствии с Федеральным </w:t>
      </w:r>
      <w:hyperlink r:id="rId8" w:history="1">
        <w:r w:rsidRPr="00066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64AE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 (далее - Федеральный закон "О рекламе");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формирование и содержание муниципального архива, включая хранение архивных фондов поселений;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содержание на территории муниципального района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AE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0664AE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 </w:t>
      </w:r>
      <w:proofErr w:type="spellStart"/>
      <w:r w:rsidRPr="000664AE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0664AE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поселений, входящих в состав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>, услугами по организации досуга и услугами организаций культуры;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выравнивание уровня бюджетной обеспеченности поселений, входящих в состав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>, за счет средств бюджета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</w:t>
      </w:r>
      <w:proofErr w:type="spellStart"/>
      <w:r w:rsidRPr="000664AE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0664AE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в пределах, установленных водным </w:t>
      </w:r>
      <w:hyperlink r:id="rId9" w:history="1">
        <w:r w:rsidRPr="000664A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664AE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лесного контроля;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</w:t>
      </w:r>
      <w:proofErr w:type="gramStart"/>
      <w:r w:rsidRPr="000664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на территории особой экономической зоны;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обеспечение выполнения работ, необходимых для создания искусственных земельных участков для нужд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Pr="000664AE">
        <w:rPr>
          <w:rFonts w:ascii="Times New Roman" w:hAnsi="Times New Roman" w:cs="Times New Roman"/>
          <w:sz w:val="28"/>
          <w:szCs w:val="28"/>
        </w:rPr>
        <w:t xml:space="preserve">, проведение открытого аукциона на право заключить договор о </w:t>
      </w:r>
      <w:r w:rsidRPr="000664AE">
        <w:rPr>
          <w:rFonts w:ascii="Times New Roman" w:hAnsi="Times New Roman" w:cs="Times New Roman"/>
          <w:sz w:val="28"/>
          <w:szCs w:val="28"/>
        </w:rPr>
        <w:lastRenderedPageBreak/>
        <w:t xml:space="preserve">создании искусственного земельного участка в соответствии с федеральным </w:t>
      </w:r>
      <w:hyperlink r:id="rId10" w:history="1">
        <w:r w:rsidRPr="00066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64AE">
        <w:rPr>
          <w:rFonts w:ascii="Times New Roman" w:hAnsi="Times New Roman" w:cs="Times New Roman"/>
          <w:sz w:val="28"/>
          <w:szCs w:val="28"/>
        </w:rPr>
        <w:t>;</w:t>
      </w:r>
    </w:p>
    <w:p w:rsidR="000664AE" w:rsidRPr="000664AE" w:rsidRDefault="000664AE" w:rsidP="00066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4AE"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муниципального района</w:t>
      </w:r>
      <w:r w:rsidR="002F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69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0664AE">
        <w:rPr>
          <w:rFonts w:ascii="Times New Roman" w:hAnsi="Times New Roman" w:cs="Times New Roman"/>
          <w:sz w:val="28"/>
          <w:szCs w:val="28"/>
        </w:rPr>
        <w:t>.</w:t>
      </w:r>
    </w:p>
    <w:p w:rsidR="009721BB" w:rsidRPr="000664AE" w:rsidRDefault="009721BB">
      <w:pPr>
        <w:rPr>
          <w:rFonts w:ascii="Times New Roman" w:hAnsi="Times New Roman" w:cs="Times New Roman"/>
          <w:sz w:val="28"/>
          <w:szCs w:val="28"/>
        </w:rPr>
      </w:pPr>
    </w:p>
    <w:sectPr w:rsidR="009721BB" w:rsidRPr="0006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7"/>
    <w:rsid w:val="00056DEE"/>
    <w:rsid w:val="000664AE"/>
    <w:rsid w:val="000E3DCF"/>
    <w:rsid w:val="000E7F5A"/>
    <w:rsid w:val="00143D79"/>
    <w:rsid w:val="0018201A"/>
    <w:rsid w:val="001978EF"/>
    <w:rsid w:val="002350A8"/>
    <w:rsid w:val="002D4953"/>
    <w:rsid w:val="002F2696"/>
    <w:rsid w:val="003477A1"/>
    <w:rsid w:val="00394D6F"/>
    <w:rsid w:val="003F50F9"/>
    <w:rsid w:val="00530A6C"/>
    <w:rsid w:val="00664A8B"/>
    <w:rsid w:val="00682549"/>
    <w:rsid w:val="00803F67"/>
    <w:rsid w:val="00805383"/>
    <w:rsid w:val="0082551E"/>
    <w:rsid w:val="00932E40"/>
    <w:rsid w:val="00966967"/>
    <w:rsid w:val="009721BB"/>
    <w:rsid w:val="00A15E66"/>
    <w:rsid w:val="00A413A5"/>
    <w:rsid w:val="00A502CD"/>
    <w:rsid w:val="00A54DFB"/>
    <w:rsid w:val="00A70899"/>
    <w:rsid w:val="00B8567C"/>
    <w:rsid w:val="00B92BE7"/>
    <w:rsid w:val="00C26CC1"/>
    <w:rsid w:val="00CA2187"/>
    <w:rsid w:val="00E35B99"/>
    <w:rsid w:val="00ED55C6"/>
    <w:rsid w:val="00F34814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C71C5A5962482295D75C1740794680B75968745A589ACC6629BB24AE9F53450288E9F96FCEB9Q00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4C71C5A5962482295D75C1740794680B75A6F7D54589ACC6629BB24AE9F53450288E9F96FCEBEQ00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C71C5A5962482295D75C1740794680B6526B755C589ACC6629BB24AE9F53450288E9F96FCBBEQ00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D4C71C5A5962482295D75C1740794680B75A6D785C589ACC6629BB24AE9F53450288E9F96FCEB9Q006J" TargetMode="External"/><Relationship Id="rId10" Type="http://schemas.openxmlformats.org/officeDocument/2006/relationships/hyperlink" Target="consultantplus://offline/ref=23D4C71C5A5962482295D75C1740794680B05B6B785D589ACC6629BB24QA0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4C71C5A5962482295D75C1740794680B759637A5A589ACC6629BB24AE9F53450288E9F96FCDB6Q0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Кулюкина Т.В.</dc:creator>
  <cp:lastModifiedBy>Nikitina</cp:lastModifiedBy>
  <cp:revision>3</cp:revision>
  <cp:lastPrinted>2013-05-20T10:14:00Z</cp:lastPrinted>
  <dcterms:created xsi:type="dcterms:W3CDTF">2013-05-20T10:14:00Z</dcterms:created>
  <dcterms:modified xsi:type="dcterms:W3CDTF">2013-05-21T10:44:00Z</dcterms:modified>
</cp:coreProperties>
</file>