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0A2" w:rsidRDefault="00314852" w:rsidP="00A610A2">
      <w:pPr>
        <w:jc w:val="right"/>
        <w:rPr>
          <w:b/>
          <w:bCs/>
          <w:color w:val="31383A"/>
          <w:kern w:val="36"/>
          <w:sz w:val="28"/>
          <w:szCs w:val="28"/>
        </w:rPr>
      </w:pPr>
      <w:bookmarkStart w:id="0" w:name="_GoBack"/>
      <w:bookmarkEnd w:id="0"/>
      <w:r>
        <w:rPr>
          <w:b/>
          <w:bCs/>
          <w:color w:val="31383A"/>
          <w:kern w:val="36"/>
          <w:sz w:val="28"/>
          <w:szCs w:val="28"/>
        </w:rPr>
        <w:t xml:space="preserve"> </w:t>
      </w:r>
      <w:r w:rsidR="00A610A2">
        <w:rPr>
          <w:b/>
          <w:bCs/>
          <w:color w:val="31383A"/>
          <w:kern w:val="36"/>
          <w:sz w:val="28"/>
          <w:szCs w:val="28"/>
        </w:rPr>
        <w:t>Утверждена</w:t>
      </w:r>
    </w:p>
    <w:p w:rsidR="00A610A2" w:rsidRDefault="00A610A2" w:rsidP="00A610A2">
      <w:pPr>
        <w:jc w:val="right"/>
        <w:rPr>
          <w:bCs/>
          <w:color w:val="31383A"/>
          <w:kern w:val="36"/>
          <w:sz w:val="28"/>
          <w:szCs w:val="28"/>
        </w:rPr>
      </w:pPr>
      <w:r>
        <w:rPr>
          <w:bCs/>
          <w:color w:val="31383A"/>
          <w:kern w:val="36"/>
          <w:sz w:val="28"/>
          <w:szCs w:val="28"/>
        </w:rPr>
        <w:t>Решением Собрания представителей</w:t>
      </w:r>
    </w:p>
    <w:p w:rsidR="00A610A2" w:rsidRDefault="00A610A2" w:rsidP="00A610A2">
      <w:pPr>
        <w:jc w:val="right"/>
        <w:rPr>
          <w:bCs/>
          <w:color w:val="31383A"/>
          <w:kern w:val="36"/>
          <w:sz w:val="28"/>
          <w:szCs w:val="28"/>
        </w:rPr>
      </w:pPr>
      <w:r>
        <w:rPr>
          <w:bCs/>
          <w:color w:val="31383A"/>
          <w:kern w:val="36"/>
          <w:sz w:val="28"/>
          <w:szCs w:val="28"/>
        </w:rPr>
        <w:t>сельского поселения Летниково</w:t>
      </w:r>
    </w:p>
    <w:p w:rsidR="00A610A2" w:rsidRDefault="00A610A2" w:rsidP="00A610A2">
      <w:pPr>
        <w:jc w:val="right"/>
        <w:rPr>
          <w:bCs/>
          <w:color w:val="31383A"/>
          <w:kern w:val="36"/>
          <w:sz w:val="28"/>
          <w:szCs w:val="28"/>
        </w:rPr>
      </w:pPr>
      <w:r>
        <w:rPr>
          <w:bCs/>
          <w:color w:val="31383A"/>
          <w:kern w:val="36"/>
          <w:sz w:val="28"/>
          <w:szCs w:val="28"/>
        </w:rPr>
        <w:t>от 27.02.2018 г. №84</w:t>
      </w:r>
    </w:p>
    <w:p w:rsidR="00A610A2" w:rsidRDefault="00A610A2" w:rsidP="00A610A2">
      <w:pPr>
        <w:jc w:val="right"/>
        <w:rPr>
          <w:b/>
          <w:bCs/>
          <w:color w:val="31383A"/>
          <w:kern w:val="36"/>
          <w:sz w:val="28"/>
          <w:szCs w:val="28"/>
        </w:rPr>
      </w:pPr>
    </w:p>
    <w:p w:rsidR="00A610A2" w:rsidRDefault="00A610A2" w:rsidP="00A610A2">
      <w:pPr>
        <w:jc w:val="right"/>
        <w:rPr>
          <w:b/>
          <w:bCs/>
          <w:color w:val="31383A"/>
          <w:kern w:val="36"/>
          <w:sz w:val="28"/>
          <w:szCs w:val="28"/>
        </w:rPr>
      </w:pPr>
    </w:p>
    <w:p w:rsidR="00A610A2" w:rsidRDefault="00A610A2" w:rsidP="00A610A2">
      <w:pPr>
        <w:jc w:val="right"/>
        <w:rPr>
          <w:b/>
          <w:bCs/>
          <w:color w:val="31383A"/>
          <w:kern w:val="36"/>
          <w:sz w:val="28"/>
          <w:szCs w:val="28"/>
        </w:rPr>
      </w:pPr>
    </w:p>
    <w:p w:rsidR="00A610A2" w:rsidRDefault="00A610A2" w:rsidP="00A610A2">
      <w:pPr>
        <w:jc w:val="right"/>
        <w:rPr>
          <w:b/>
          <w:bCs/>
          <w:color w:val="31383A"/>
          <w:kern w:val="36"/>
          <w:sz w:val="28"/>
          <w:szCs w:val="28"/>
        </w:rPr>
      </w:pPr>
    </w:p>
    <w:p w:rsidR="00A610A2" w:rsidRDefault="00A610A2" w:rsidP="00A610A2">
      <w:pPr>
        <w:jc w:val="right"/>
        <w:rPr>
          <w:b/>
          <w:bCs/>
          <w:color w:val="31383A"/>
          <w:kern w:val="36"/>
          <w:sz w:val="28"/>
          <w:szCs w:val="28"/>
        </w:rPr>
      </w:pPr>
    </w:p>
    <w:p w:rsidR="00A610A2" w:rsidRDefault="00A610A2" w:rsidP="00A610A2">
      <w:pPr>
        <w:jc w:val="right"/>
        <w:rPr>
          <w:b/>
          <w:bCs/>
          <w:color w:val="31383A"/>
          <w:kern w:val="36"/>
          <w:sz w:val="28"/>
          <w:szCs w:val="28"/>
        </w:rPr>
      </w:pPr>
    </w:p>
    <w:p w:rsidR="00A610A2" w:rsidRDefault="00A610A2" w:rsidP="00A610A2">
      <w:pPr>
        <w:jc w:val="right"/>
        <w:rPr>
          <w:b/>
          <w:bCs/>
          <w:color w:val="31383A"/>
          <w:kern w:val="36"/>
          <w:sz w:val="28"/>
          <w:szCs w:val="28"/>
        </w:rPr>
      </w:pPr>
    </w:p>
    <w:p w:rsidR="00A610A2" w:rsidRDefault="00A610A2" w:rsidP="00A610A2">
      <w:pPr>
        <w:jc w:val="right"/>
        <w:rPr>
          <w:b/>
          <w:bCs/>
          <w:color w:val="31383A"/>
          <w:kern w:val="36"/>
          <w:sz w:val="28"/>
          <w:szCs w:val="28"/>
        </w:rPr>
      </w:pPr>
    </w:p>
    <w:p w:rsidR="00A610A2" w:rsidRDefault="00A610A2" w:rsidP="00A610A2">
      <w:pPr>
        <w:jc w:val="right"/>
        <w:rPr>
          <w:b/>
          <w:bCs/>
          <w:color w:val="31383A"/>
          <w:kern w:val="36"/>
          <w:sz w:val="28"/>
          <w:szCs w:val="28"/>
        </w:rPr>
      </w:pPr>
    </w:p>
    <w:p w:rsidR="00A610A2" w:rsidRDefault="00A610A2" w:rsidP="00A610A2">
      <w:pPr>
        <w:jc w:val="right"/>
        <w:rPr>
          <w:b/>
          <w:bCs/>
          <w:color w:val="31383A"/>
          <w:kern w:val="36"/>
          <w:sz w:val="28"/>
          <w:szCs w:val="28"/>
        </w:rPr>
      </w:pPr>
    </w:p>
    <w:p w:rsidR="00A610A2" w:rsidRDefault="00A610A2" w:rsidP="00A610A2">
      <w:pPr>
        <w:jc w:val="center"/>
        <w:rPr>
          <w:b/>
          <w:bCs/>
          <w:color w:val="31383A"/>
          <w:kern w:val="36"/>
          <w:sz w:val="32"/>
          <w:szCs w:val="32"/>
        </w:rPr>
      </w:pPr>
      <w:r>
        <w:rPr>
          <w:b/>
          <w:bCs/>
          <w:color w:val="31383A"/>
          <w:kern w:val="36"/>
          <w:sz w:val="32"/>
          <w:szCs w:val="32"/>
        </w:rPr>
        <w:t xml:space="preserve">ПРОГРАММА КОМПЛЕКСНОГО РАЗВИТИЯ КОММУНАЛЬНОЙ ИНФРАСТРУКТУРЫ </w:t>
      </w:r>
    </w:p>
    <w:p w:rsidR="00A610A2" w:rsidRDefault="00A610A2" w:rsidP="00A610A2">
      <w:pPr>
        <w:jc w:val="center"/>
        <w:rPr>
          <w:b/>
          <w:bCs/>
          <w:color w:val="31383A"/>
          <w:kern w:val="36"/>
          <w:sz w:val="32"/>
          <w:szCs w:val="32"/>
        </w:rPr>
      </w:pPr>
      <w:r>
        <w:rPr>
          <w:b/>
          <w:bCs/>
          <w:color w:val="31383A"/>
          <w:kern w:val="36"/>
          <w:sz w:val="32"/>
          <w:szCs w:val="32"/>
        </w:rPr>
        <w:t xml:space="preserve">СЕЛЬСКОГО ПОСЕЛЕНИЯ ЛЕТНИКОВО МУНИЦИПАЛЬНОГО РАЙОНА АЛЕКСЕЕВСКИЙ САМАРСКОЙ ОБЛАСТИ </w:t>
      </w:r>
    </w:p>
    <w:p w:rsidR="00A610A2" w:rsidRDefault="00A610A2" w:rsidP="00A610A2">
      <w:pPr>
        <w:jc w:val="center"/>
        <w:rPr>
          <w:b/>
          <w:bCs/>
          <w:color w:val="31383A"/>
          <w:kern w:val="36"/>
          <w:sz w:val="28"/>
          <w:szCs w:val="28"/>
        </w:rPr>
      </w:pPr>
      <w:r>
        <w:rPr>
          <w:b/>
          <w:bCs/>
          <w:color w:val="31383A"/>
          <w:kern w:val="36"/>
          <w:sz w:val="32"/>
          <w:szCs w:val="32"/>
        </w:rPr>
        <w:t>на 2017-2027 гг</w:t>
      </w:r>
      <w:r>
        <w:rPr>
          <w:b/>
          <w:bCs/>
          <w:color w:val="31383A"/>
          <w:kern w:val="36"/>
          <w:sz w:val="28"/>
          <w:szCs w:val="28"/>
        </w:rPr>
        <w:t>.</w:t>
      </w:r>
    </w:p>
    <w:p w:rsidR="00A610A2" w:rsidRDefault="00A610A2" w:rsidP="00A610A2">
      <w:pPr>
        <w:jc w:val="right"/>
        <w:rPr>
          <w:b/>
          <w:bCs/>
          <w:color w:val="31383A"/>
          <w:kern w:val="36"/>
          <w:sz w:val="28"/>
          <w:szCs w:val="28"/>
        </w:rPr>
      </w:pPr>
    </w:p>
    <w:p w:rsidR="00A610A2" w:rsidRDefault="00A610A2" w:rsidP="00A610A2">
      <w:pPr>
        <w:jc w:val="right"/>
        <w:rPr>
          <w:b/>
          <w:bCs/>
          <w:color w:val="31383A"/>
          <w:kern w:val="36"/>
          <w:sz w:val="28"/>
          <w:szCs w:val="28"/>
        </w:rPr>
      </w:pPr>
    </w:p>
    <w:p w:rsidR="00A610A2" w:rsidRDefault="00A610A2" w:rsidP="00A610A2">
      <w:pPr>
        <w:jc w:val="right"/>
        <w:rPr>
          <w:b/>
          <w:bCs/>
          <w:color w:val="31383A"/>
          <w:kern w:val="36"/>
          <w:sz w:val="28"/>
          <w:szCs w:val="28"/>
        </w:rPr>
      </w:pPr>
    </w:p>
    <w:p w:rsidR="00A610A2" w:rsidRDefault="00A610A2" w:rsidP="00A610A2">
      <w:pPr>
        <w:jc w:val="right"/>
        <w:rPr>
          <w:b/>
          <w:bCs/>
          <w:color w:val="31383A"/>
          <w:kern w:val="36"/>
          <w:sz w:val="28"/>
          <w:szCs w:val="28"/>
        </w:rPr>
      </w:pPr>
    </w:p>
    <w:p w:rsidR="00A610A2" w:rsidRDefault="00A610A2" w:rsidP="00A610A2">
      <w:pPr>
        <w:jc w:val="right"/>
        <w:rPr>
          <w:b/>
          <w:bCs/>
          <w:color w:val="31383A"/>
          <w:kern w:val="36"/>
          <w:sz w:val="28"/>
          <w:szCs w:val="28"/>
        </w:rPr>
      </w:pPr>
    </w:p>
    <w:p w:rsidR="00A610A2" w:rsidRDefault="00A610A2" w:rsidP="00A610A2">
      <w:pPr>
        <w:jc w:val="right"/>
        <w:rPr>
          <w:b/>
          <w:bCs/>
          <w:color w:val="31383A"/>
          <w:kern w:val="36"/>
          <w:sz w:val="28"/>
          <w:szCs w:val="28"/>
        </w:rPr>
      </w:pPr>
    </w:p>
    <w:p w:rsidR="00A610A2" w:rsidRDefault="00A610A2" w:rsidP="00A610A2">
      <w:pPr>
        <w:jc w:val="right"/>
        <w:rPr>
          <w:b/>
          <w:bCs/>
          <w:color w:val="31383A"/>
          <w:kern w:val="36"/>
          <w:sz w:val="28"/>
          <w:szCs w:val="28"/>
        </w:rPr>
      </w:pPr>
    </w:p>
    <w:p w:rsidR="00A610A2" w:rsidRDefault="00A610A2" w:rsidP="00A610A2">
      <w:pPr>
        <w:jc w:val="right"/>
        <w:rPr>
          <w:b/>
          <w:bCs/>
          <w:color w:val="31383A"/>
          <w:kern w:val="36"/>
          <w:sz w:val="28"/>
          <w:szCs w:val="28"/>
        </w:rPr>
      </w:pPr>
    </w:p>
    <w:p w:rsidR="00A610A2" w:rsidRDefault="00A610A2" w:rsidP="00A610A2">
      <w:pPr>
        <w:jc w:val="right"/>
        <w:rPr>
          <w:b/>
          <w:bCs/>
          <w:color w:val="31383A"/>
          <w:kern w:val="36"/>
          <w:sz w:val="28"/>
          <w:szCs w:val="28"/>
        </w:rPr>
      </w:pPr>
    </w:p>
    <w:p w:rsidR="00A610A2" w:rsidRDefault="00A610A2" w:rsidP="00A610A2">
      <w:pPr>
        <w:jc w:val="right"/>
        <w:rPr>
          <w:b/>
          <w:bCs/>
          <w:color w:val="31383A"/>
          <w:kern w:val="36"/>
          <w:sz w:val="28"/>
          <w:szCs w:val="28"/>
        </w:rPr>
      </w:pPr>
    </w:p>
    <w:p w:rsidR="00A610A2" w:rsidRDefault="00A610A2" w:rsidP="00A610A2">
      <w:pPr>
        <w:jc w:val="right"/>
        <w:rPr>
          <w:b/>
          <w:bCs/>
          <w:color w:val="31383A"/>
          <w:kern w:val="36"/>
          <w:sz w:val="28"/>
          <w:szCs w:val="28"/>
        </w:rPr>
      </w:pPr>
    </w:p>
    <w:p w:rsidR="00A610A2" w:rsidRDefault="00A610A2" w:rsidP="00A610A2">
      <w:pPr>
        <w:jc w:val="right"/>
        <w:rPr>
          <w:b/>
          <w:bCs/>
          <w:color w:val="31383A"/>
          <w:kern w:val="36"/>
          <w:sz w:val="28"/>
          <w:szCs w:val="28"/>
        </w:rPr>
      </w:pPr>
    </w:p>
    <w:p w:rsidR="00A610A2" w:rsidRDefault="00A610A2" w:rsidP="00A610A2">
      <w:pPr>
        <w:jc w:val="right"/>
        <w:rPr>
          <w:b/>
          <w:bCs/>
          <w:color w:val="31383A"/>
          <w:kern w:val="36"/>
          <w:sz w:val="28"/>
          <w:szCs w:val="28"/>
        </w:rPr>
      </w:pPr>
    </w:p>
    <w:p w:rsidR="00A610A2" w:rsidRDefault="00A610A2" w:rsidP="00A610A2">
      <w:pPr>
        <w:jc w:val="right"/>
        <w:rPr>
          <w:b/>
          <w:bCs/>
          <w:color w:val="31383A"/>
          <w:kern w:val="36"/>
          <w:sz w:val="28"/>
          <w:szCs w:val="28"/>
        </w:rPr>
      </w:pPr>
    </w:p>
    <w:p w:rsidR="00A610A2" w:rsidRDefault="00A610A2" w:rsidP="00A610A2">
      <w:pPr>
        <w:jc w:val="right"/>
        <w:rPr>
          <w:b/>
          <w:bCs/>
          <w:color w:val="31383A"/>
          <w:kern w:val="36"/>
          <w:sz w:val="28"/>
          <w:szCs w:val="28"/>
        </w:rPr>
      </w:pPr>
    </w:p>
    <w:p w:rsidR="00A610A2" w:rsidRDefault="00A610A2" w:rsidP="00A610A2">
      <w:pPr>
        <w:jc w:val="right"/>
        <w:rPr>
          <w:b/>
          <w:bCs/>
          <w:color w:val="31383A"/>
          <w:kern w:val="36"/>
          <w:sz w:val="28"/>
          <w:szCs w:val="28"/>
        </w:rPr>
      </w:pPr>
    </w:p>
    <w:p w:rsidR="00A610A2" w:rsidRDefault="00A610A2" w:rsidP="00A610A2">
      <w:pPr>
        <w:jc w:val="right"/>
        <w:rPr>
          <w:b/>
          <w:bCs/>
          <w:color w:val="31383A"/>
          <w:kern w:val="36"/>
          <w:sz w:val="28"/>
          <w:szCs w:val="28"/>
        </w:rPr>
      </w:pPr>
    </w:p>
    <w:p w:rsidR="00A610A2" w:rsidRDefault="00A610A2" w:rsidP="00A610A2">
      <w:pPr>
        <w:jc w:val="right"/>
        <w:rPr>
          <w:b/>
          <w:bCs/>
          <w:color w:val="31383A"/>
          <w:kern w:val="36"/>
          <w:sz w:val="28"/>
          <w:szCs w:val="28"/>
        </w:rPr>
      </w:pPr>
    </w:p>
    <w:p w:rsidR="00A610A2" w:rsidRDefault="00A610A2" w:rsidP="00A610A2">
      <w:pPr>
        <w:jc w:val="right"/>
        <w:rPr>
          <w:b/>
          <w:bCs/>
          <w:color w:val="31383A"/>
          <w:kern w:val="36"/>
          <w:sz w:val="28"/>
          <w:szCs w:val="28"/>
        </w:rPr>
      </w:pPr>
    </w:p>
    <w:p w:rsidR="00A610A2" w:rsidRDefault="00A610A2" w:rsidP="00A610A2">
      <w:pPr>
        <w:jc w:val="right"/>
        <w:rPr>
          <w:b/>
          <w:bCs/>
          <w:color w:val="31383A"/>
          <w:kern w:val="36"/>
          <w:sz w:val="28"/>
          <w:szCs w:val="28"/>
        </w:rPr>
      </w:pPr>
    </w:p>
    <w:p w:rsidR="00A610A2" w:rsidRDefault="00A610A2" w:rsidP="00A610A2">
      <w:pPr>
        <w:jc w:val="right"/>
        <w:rPr>
          <w:b/>
          <w:bCs/>
          <w:color w:val="31383A"/>
          <w:kern w:val="36"/>
          <w:sz w:val="28"/>
          <w:szCs w:val="28"/>
        </w:rPr>
      </w:pPr>
    </w:p>
    <w:p w:rsidR="00A610A2" w:rsidRDefault="00A610A2" w:rsidP="00A610A2">
      <w:pPr>
        <w:jc w:val="center"/>
        <w:rPr>
          <w:b/>
          <w:bCs/>
          <w:color w:val="31383A"/>
          <w:kern w:val="36"/>
          <w:sz w:val="28"/>
          <w:szCs w:val="28"/>
        </w:rPr>
      </w:pPr>
    </w:p>
    <w:p w:rsidR="00A610A2" w:rsidRDefault="00A610A2" w:rsidP="00A610A2">
      <w:pPr>
        <w:jc w:val="center"/>
        <w:rPr>
          <w:b/>
          <w:bCs/>
          <w:color w:val="31383A"/>
          <w:kern w:val="36"/>
          <w:sz w:val="28"/>
          <w:szCs w:val="28"/>
        </w:rPr>
      </w:pPr>
      <w:r>
        <w:rPr>
          <w:b/>
          <w:bCs/>
          <w:color w:val="31383A"/>
          <w:kern w:val="36"/>
          <w:sz w:val="28"/>
          <w:szCs w:val="28"/>
        </w:rPr>
        <w:t>2017</w:t>
      </w:r>
    </w:p>
    <w:p w:rsidR="00A610A2" w:rsidRDefault="00A610A2" w:rsidP="00A610A2">
      <w:pPr>
        <w:rPr>
          <w:b/>
          <w:bCs/>
          <w:color w:val="31383A"/>
          <w:kern w:val="36"/>
          <w:sz w:val="28"/>
          <w:szCs w:val="28"/>
        </w:rPr>
      </w:pPr>
    </w:p>
    <w:p w:rsidR="00314852" w:rsidRDefault="00314852" w:rsidP="008B19F8">
      <w:pPr>
        <w:jc w:val="right"/>
        <w:rPr>
          <w:b/>
          <w:bCs/>
          <w:color w:val="31383A"/>
          <w:kern w:val="36"/>
          <w:sz w:val="28"/>
          <w:szCs w:val="28"/>
        </w:rPr>
      </w:pPr>
      <w:r>
        <w:rPr>
          <w:b/>
          <w:bCs/>
          <w:color w:val="31383A"/>
          <w:kern w:val="36"/>
          <w:sz w:val="28"/>
          <w:szCs w:val="28"/>
        </w:rPr>
        <w:lastRenderedPageBreak/>
        <w:t xml:space="preserve">            </w:t>
      </w:r>
    </w:p>
    <w:p w:rsidR="008B19F8" w:rsidRPr="008B19F8" w:rsidRDefault="00314852" w:rsidP="00A610A2">
      <w:pPr>
        <w:jc w:val="center"/>
        <w:rPr>
          <w:b/>
          <w:bCs/>
          <w:color w:val="31383A"/>
          <w:kern w:val="36"/>
          <w:sz w:val="28"/>
          <w:szCs w:val="28"/>
        </w:rPr>
      </w:pPr>
      <w:r>
        <w:rPr>
          <w:b/>
          <w:bCs/>
          <w:color w:val="31383A"/>
          <w:kern w:val="36"/>
          <w:sz w:val="28"/>
          <w:szCs w:val="28"/>
        </w:rPr>
        <w:t xml:space="preserve">                                                                  </w:t>
      </w:r>
      <w:r w:rsidR="00A610A2">
        <w:rPr>
          <w:b/>
          <w:bCs/>
          <w:color w:val="31383A"/>
          <w:kern w:val="36"/>
          <w:sz w:val="28"/>
          <w:szCs w:val="28"/>
        </w:rPr>
        <w:tab/>
      </w:r>
      <w:r w:rsidR="00A610A2">
        <w:rPr>
          <w:b/>
          <w:bCs/>
          <w:color w:val="31383A"/>
          <w:kern w:val="36"/>
          <w:sz w:val="28"/>
          <w:szCs w:val="28"/>
        </w:rPr>
        <w:tab/>
      </w:r>
      <w:r w:rsidR="00A610A2">
        <w:rPr>
          <w:b/>
          <w:bCs/>
          <w:color w:val="31383A"/>
          <w:kern w:val="36"/>
          <w:sz w:val="28"/>
          <w:szCs w:val="28"/>
        </w:rPr>
        <w:tab/>
      </w:r>
      <w:r w:rsidR="00A610A2">
        <w:rPr>
          <w:b/>
          <w:bCs/>
          <w:color w:val="31383A"/>
          <w:kern w:val="36"/>
          <w:sz w:val="28"/>
          <w:szCs w:val="28"/>
        </w:rPr>
        <w:tab/>
      </w:r>
      <w:r w:rsidR="00A610A2">
        <w:rPr>
          <w:b/>
          <w:bCs/>
          <w:color w:val="31383A"/>
          <w:kern w:val="36"/>
          <w:sz w:val="28"/>
          <w:szCs w:val="28"/>
        </w:rPr>
        <w:tab/>
      </w:r>
      <w:r w:rsidR="008B19F8" w:rsidRPr="008B19F8">
        <w:rPr>
          <w:b/>
          <w:bCs/>
          <w:color w:val="31383A"/>
          <w:kern w:val="36"/>
          <w:sz w:val="28"/>
          <w:szCs w:val="28"/>
        </w:rPr>
        <w:t>Утверждена</w:t>
      </w:r>
    </w:p>
    <w:p w:rsidR="008B19F8" w:rsidRDefault="006A07C8" w:rsidP="008B19F8">
      <w:pPr>
        <w:jc w:val="right"/>
        <w:rPr>
          <w:bCs/>
          <w:color w:val="31383A"/>
          <w:kern w:val="36"/>
          <w:sz w:val="28"/>
          <w:szCs w:val="28"/>
        </w:rPr>
      </w:pPr>
      <w:r>
        <w:rPr>
          <w:bCs/>
          <w:color w:val="31383A"/>
          <w:kern w:val="36"/>
          <w:sz w:val="28"/>
          <w:szCs w:val="28"/>
        </w:rPr>
        <w:t>Решением Собрания представителей</w:t>
      </w:r>
    </w:p>
    <w:p w:rsidR="008B19F8" w:rsidRDefault="008B19F8" w:rsidP="31A21739">
      <w:pPr>
        <w:jc w:val="right"/>
        <w:rPr>
          <w:color w:val="31383A"/>
          <w:sz w:val="28"/>
          <w:szCs w:val="28"/>
        </w:rPr>
      </w:pPr>
      <w:r w:rsidRPr="31A21739">
        <w:rPr>
          <w:color w:val="31383A"/>
          <w:kern w:val="36"/>
          <w:sz w:val="28"/>
          <w:szCs w:val="28"/>
        </w:rPr>
        <w:t xml:space="preserve">сельского поселения </w:t>
      </w:r>
      <w:r w:rsidR="00A63B0A" w:rsidRPr="31A21739">
        <w:rPr>
          <w:color w:val="31383A"/>
          <w:kern w:val="36"/>
          <w:sz w:val="28"/>
          <w:szCs w:val="28"/>
        </w:rPr>
        <w:t xml:space="preserve">Летниково </w:t>
      </w:r>
    </w:p>
    <w:p w:rsidR="008B19F8" w:rsidRDefault="00F22CC6" w:rsidP="00F22CC6">
      <w:pPr>
        <w:rPr>
          <w:color w:val="31383A"/>
          <w:sz w:val="28"/>
          <w:szCs w:val="28"/>
        </w:rPr>
      </w:pPr>
      <w:r>
        <w:rPr>
          <w:color w:val="31383A"/>
          <w:kern w:val="36"/>
          <w:sz w:val="28"/>
          <w:szCs w:val="28"/>
        </w:rPr>
        <w:t xml:space="preserve">                                                                            </w:t>
      </w:r>
      <w:r w:rsidR="00A63B0A" w:rsidRPr="31A21739">
        <w:rPr>
          <w:color w:val="31383A"/>
          <w:kern w:val="36"/>
          <w:sz w:val="28"/>
          <w:szCs w:val="28"/>
        </w:rPr>
        <w:t xml:space="preserve">от  </w:t>
      </w:r>
      <w:r>
        <w:rPr>
          <w:color w:val="31383A"/>
          <w:kern w:val="36"/>
          <w:sz w:val="28"/>
          <w:szCs w:val="28"/>
        </w:rPr>
        <w:t>27.02.2018 г.</w:t>
      </w:r>
      <w:r w:rsidR="00A63B0A" w:rsidRPr="31A21739">
        <w:rPr>
          <w:color w:val="31383A"/>
          <w:kern w:val="36"/>
          <w:sz w:val="28"/>
          <w:szCs w:val="28"/>
        </w:rPr>
        <w:t xml:space="preserve">    </w:t>
      </w:r>
      <w:r>
        <w:rPr>
          <w:color w:val="31383A"/>
          <w:kern w:val="36"/>
          <w:sz w:val="28"/>
          <w:szCs w:val="28"/>
        </w:rPr>
        <w:t>№84</w:t>
      </w:r>
      <w:r w:rsidR="00A63B0A" w:rsidRPr="31A21739">
        <w:rPr>
          <w:color w:val="31383A"/>
          <w:kern w:val="36"/>
          <w:sz w:val="28"/>
          <w:szCs w:val="28"/>
        </w:rPr>
        <w:t xml:space="preserve">    </w:t>
      </w:r>
    </w:p>
    <w:p w:rsidR="008B19F8" w:rsidRDefault="008B19F8" w:rsidP="31A21739">
      <w:pPr>
        <w:jc w:val="right"/>
        <w:rPr>
          <w:color w:val="31383A"/>
          <w:sz w:val="28"/>
          <w:szCs w:val="28"/>
        </w:rPr>
      </w:pPr>
      <w:r w:rsidRPr="31A21739">
        <w:rPr>
          <w:color w:val="31383A"/>
          <w:kern w:val="36"/>
          <w:sz w:val="28"/>
          <w:szCs w:val="28"/>
        </w:rPr>
        <w:t xml:space="preserve"> </w:t>
      </w:r>
    </w:p>
    <w:p w:rsidR="008B19F8" w:rsidRDefault="008B19F8" w:rsidP="003B5853">
      <w:pPr>
        <w:jc w:val="center"/>
        <w:rPr>
          <w:b/>
          <w:bCs/>
          <w:color w:val="31383A"/>
          <w:kern w:val="36"/>
          <w:sz w:val="32"/>
          <w:szCs w:val="32"/>
        </w:rPr>
      </w:pPr>
    </w:p>
    <w:p w:rsidR="00D12AD5" w:rsidRPr="002E1A3A" w:rsidRDefault="00727165" w:rsidP="00D12AD5">
      <w:pPr>
        <w:tabs>
          <w:tab w:val="left" w:pos="993"/>
        </w:tabs>
        <w:autoSpaceDE w:val="0"/>
        <w:autoSpaceDN w:val="0"/>
        <w:adjustRightInd w:val="0"/>
        <w:spacing w:after="240"/>
        <w:ind w:left="567"/>
        <w:outlineLvl w:val="1"/>
        <w:rPr>
          <w:b/>
          <w:sz w:val="28"/>
          <w:szCs w:val="28"/>
        </w:rPr>
      </w:pPr>
      <w:r>
        <w:rPr>
          <w:b/>
          <w:sz w:val="28"/>
          <w:szCs w:val="28"/>
        </w:rPr>
        <w:t xml:space="preserve">1. </w:t>
      </w:r>
      <w:r w:rsidR="00D12AD5" w:rsidRPr="002E1A3A">
        <w:rPr>
          <w:b/>
          <w:sz w:val="28"/>
          <w:szCs w:val="28"/>
        </w:rPr>
        <w:t>Паспорт программы комплексного развития систем коммунальной инфраструктуры сельского поселения</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2432"/>
        <w:gridCol w:w="6651"/>
      </w:tblGrid>
      <w:tr w:rsidR="00D12AD5" w:rsidRPr="00100F1C" w:rsidTr="31A21739">
        <w:trPr>
          <w:trHeight w:val="676"/>
        </w:trPr>
        <w:tc>
          <w:tcPr>
            <w:tcW w:w="687" w:type="dxa"/>
            <w:vAlign w:val="center"/>
          </w:tcPr>
          <w:p w:rsidR="00D12AD5" w:rsidRPr="00100F1C" w:rsidRDefault="00D12AD5" w:rsidP="00436996">
            <w:pPr>
              <w:pStyle w:val="ConsPlusTitle"/>
              <w:widowControl/>
              <w:jc w:val="center"/>
              <w:rPr>
                <w:b w:val="0"/>
              </w:rPr>
            </w:pPr>
            <w:r w:rsidRPr="00100F1C">
              <w:rPr>
                <w:b w:val="0"/>
              </w:rPr>
              <w:t>1.</w:t>
            </w:r>
          </w:p>
        </w:tc>
        <w:tc>
          <w:tcPr>
            <w:tcW w:w="2477" w:type="dxa"/>
            <w:vAlign w:val="center"/>
          </w:tcPr>
          <w:p w:rsidR="00D12AD5" w:rsidRDefault="00D12AD5" w:rsidP="00436996">
            <w:pPr>
              <w:pStyle w:val="ConsPlusTitle"/>
              <w:widowControl/>
              <w:jc w:val="center"/>
              <w:rPr>
                <w:b w:val="0"/>
              </w:rPr>
            </w:pPr>
            <w:r w:rsidRPr="00100F1C">
              <w:rPr>
                <w:b w:val="0"/>
              </w:rPr>
              <w:t>Наименование</w:t>
            </w:r>
          </w:p>
          <w:p w:rsidR="00D12AD5" w:rsidRPr="00100F1C" w:rsidRDefault="00D12AD5" w:rsidP="00436996">
            <w:pPr>
              <w:pStyle w:val="ConsPlusTitle"/>
              <w:widowControl/>
              <w:jc w:val="center"/>
              <w:rPr>
                <w:b w:val="0"/>
              </w:rPr>
            </w:pPr>
            <w:r>
              <w:rPr>
                <w:b w:val="0"/>
              </w:rPr>
              <w:t>п</w:t>
            </w:r>
            <w:r w:rsidRPr="00100F1C">
              <w:rPr>
                <w:b w:val="0"/>
              </w:rPr>
              <w:t>рограммы</w:t>
            </w:r>
          </w:p>
        </w:tc>
        <w:tc>
          <w:tcPr>
            <w:tcW w:w="7020" w:type="dxa"/>
            <w:vAlign w:val="center"/>
          </w:tcPr>
          <w:p w:rsidR="00D12AD5" w:rsidRPr="00100F1C" w:rsidRDefault="00D12AD5" w:rsidP="00436996">
            <w:pPr>
              <w:pStyle w:val="ConsPlusTitle"/>
              <w:widowControl/>
              <w:rPr>
                <w:b w:val="0"/>
              </w:rPr>
            </w:pPr>
            <w:r>
              <w:rPr>
                <w:b w:val="0"/>
              </w:rPr>
              <w:t>Программа к</w:t>
            </w:r>
            <w:r w:rsidRPr="00100F1C">
              <w:rPr>
                <w:b w:val="0"/>
              </w:rPr>
              <w:t>омплексно</w:t>
            </w:r>
            <w:r>
              <w:rPr>
                <w:b w:val="0"/>
              </w:rPr>
              <w:t>го</w:t>
            </w:r>
            <w:r w:rsidRPr="00100F1C">
              <w:rPr>
                <w:b w:val="0"/>
              </w:rPr>
              <w:t xml:space="preserve"> развити</w:t>
            </w:r>
            <w:r>
              <w:rPr>
                <w:b w:val="0"/>
              </w:rPr>
              <w:t>я</w:t>
            </w:r>
            <w:r w:rsidRPr="00100F1C">
              <w:rPr>
                <w:b w:val="0"/>
              </w:rPr>
              <w:t xml:space="preserve"> систем коммунальной инфраструктуры </w:t>
            </w:r>
            <w:r>
              <w:rPr>
                <w:b w:val="0"/>
              </w:rPr>
              <w:t xml:space="preserve"> сельского поселения</w:t>
            </w:r>
            <w:r w:rsidRPr="00100F1C">
              <w:rPr>
                <w:b w:val="0"/>
              </w:rPr>
              <w:t xml:space="preserve"> на 201</w:t>
            </w:r>
            <w:r>
              <w:rPr>
                <w:b w:val="0"/>
              </w:rPr>
              <w:t>7</w:t>
            </w:r>
            <w:r w:rsidRPr="00100F1C">
              <w:rPr>
                <w:b w:val="0"/>
              </w:rPr>
              <w:t>-20</w:t>
            </w:r>
            <w:r w:rsidR="00727165">
              <w:rPr>
                <w:b w:val="0"/>
              </w:rPr>
              <w:t>27</w:t>
            </w:r>
            <w:r w:rsidRPr="00100F1C">
              <w:rPr>
                <w:b w:val="0"/>
              </w:rPr>
              <w:t xml:space="preserve"> г.</w:t>
            </w:r>
            <w:r>
              <w:rPr>
                <w:b w:val="0"/>
              </w:rPr>
              <w:t xml:space="preserve"> </w:t>
            </w:r>
            <w:r w:rsidRPr="00100F1C">
              <w:rPr>
                <w:b w:val="0"/>
              </w:rPr>
              <w:t>г.</w:t>
            </w:r>
          </w:p>
        </w:tc>
      </w:tr>
      <w:tr w:rsidR="00D12AD5" w:rsidRPr="00100F1C" w:rsidTr="31A21739">
        <w:trPr>
          <w:trHeight w:val="676"/>
        </w:trPr>
        <w:tc>
          <w:tcPr>
            <w:tcW w:w="687" w:type="dxa"/>
            <w:vAlign w:val="center"/>
          </w:tcPr>
          <w:p w:rsidR="00D12AD5" w:rsidRPr="00100F1C" w:rsidRDefault="00D12AD5" w:rsidP="00436996">
            <w:pPr>
              <w:pStyle w:val="ConsPlusTitle"/>
              <w:widowControl/>
              <w:jc w:val="center"/>
              <w:rPr>
                <w:b w:val="0"/>
              </w:rPr>
            </w:pPr>
            <w:r w:rsidRPr="00100F1C">
              <w:rPr>
                <w:b w:val="0"/>
              </w:rPr>
              <w:t>2.</w:t>
            </w:r>
          </w:p>
        </w:tc>
        <w:tc>
          <w:tcPr>
            <w:tcW w:w="2477" w:type="dxa"/>
            <w:vAlign w:val="center"/>
          </w:tcPr>
          <w:p w:rsidR="00D12AD5" w:rsidRPr="00100F1C" w:rsidRDefault="00D12AD5" w:rsidP="00436996">
            <w:pPr>
              <w:pStyle w:val="ConsPlusTitle"/>
              <w:widowControl/>
              <w:jc w:val="center"/>
              <w:rPr>
                <w:b w:val="0"/>
              </w:rPr>
            </w:pPr>
            <w:r w:rsidRPr="00100F1C">
              <w:rPr>
                <w:b w:val="0"/>
              </w:rPr>
              <w:t xml:space="preserve">Основание для разработки </w:t>
            </w:r>
            <w:r>
              <w:rPr>
                <w:b w:val="0"/>
              </w:rPr>
              <w:t>п</w:t>
            </w:r>
            <w:r w:rsidRPr="00100F1C">
              <w:rPr>
                <w:b w:val="0"/>
              </w:rPr>
              <w:t>рограммы</w:t>
            </w:r>
          </w:p>
        </w:tc>
        <w:tc>
          <w:tcPr>
            <w:tcW w:w="7020" w:type="dxa"/>
            <w:vAlign w:val="center"/>
          </w:tcPr>
          <w:p w:rsidR="00D12AD5" w:rsidRPr="00C23201" w:rsidRDefault="00D12AD5" w:rsidP="00D12AD5">
            <w:pPr>
              <w:pStyle w:val="ConsPlusTitle"/>
              <w:widowControl/>
              <w:jc w:val="both"/>
              <w:rPr>
                <w:b w:val="0"/>
              </w:rPr>
            </w:pPr>
            <w:r w:rsidRPr="00C23201">
              <w:rPr>
                <w:b w:val="0"/>
              </w:rPr>
              <w:t>Градостроительный кодекс Российской Федерации от 29.12.2004 № 190-ФЗ, Федеральный закон от 06.10.2003 № 131-ФЗ «Об общих принципах организации м</w:t>
            </w:r>
            <w:r w:rsidR="00034E07">
              <w:rPr>
                <w:b w:val="0"/>
              </w:rPr>
              <w:t>естного самоуправления в Российс</w:t>
            </w:r>
            <w:r w:rsidRPr="00C23201">
              <w:rPr>
                <w:b w:val="0"/>
              </w:rPr>
              <w:t>кой Федерации», Федеральный закон от 30.12.2004 № 210-ФЗ «Об основах регулирования тарифов организаций коммунального комплекса», 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Приказ Министерства Регионального развития  Российской Федерации от 06.05.2011 № 204 «О разработке программ комплексного развития систем коммунальной инфраструктуры муниципальных образований».</w:t>
            </w:r>
          </w:p>
        </w:tc>
      </w:tr>
      <w:tr w:rsidR="00D12AD5" w:rsidRPr="00100F1C" w:rsidTr="31A21739">
        <w:trPr>
          <w:trHeight w:val="676"/>
        </w:trPr>
        <w:tc>
          <w:tcPr>
            <w:tcW w:w="687" w:type="dxa"/>
            <w:vAlign w:val="center"/>
          </w:tcPr>
          <w:p w:rsidR="00D12AD5" w:rsidRPr="00100F1C" w:rsidRDefault="00D12AD5" w:rsidP="00436996">
            <w:pPr>
              <w:pStyle w:val="ConsPlusTitle"/>
              <w:widowControl/>
              <w:jc w:val="center"/>
              <w:rPr>
                <w:b w:val="0"/>
              </w:rPr>
            </w:pPr>
            <w:r w:rsidRPr="00100F1C">
              <w:rPr>
                <w:b w:val="0"/>
              </w:rPr>
              <w:t>3.</w:t>
            </w:r>
          </w:p>
        </w:tc>
        <w:tc>
          <w:tcPr>
            <w:tcW w:w="2477" w:type="dxa"/>
            <w:vAlign w:val="center"/>
          </w:tcPr>
          <w:p w:rsidR="00D12AD5" w:rsidRPr="00100F1C" w:rsidRDefault="00D12AD5" w:rsidP="00436996">
            <w:pPr>
              <w:pStyle w:val="ConsPlusTitle"/>
              <w:widowControl/>
              <w:jc w:val="center"/>
              <w:rPr>
                <w:b w:val="0"/>
              </w:rPr>
            </w:pPr>
            <w:r w:rsidRPr="00100F1C">
              <w:rPr>
                <w:b w:val="0"/>
              </w:rPr>
              <w:t>Заказчик программы</w:t>
            </w:r>
          </w:p>
        </w:tc>
        <w:tc>
          <w:tcPr>
            <w:tcW w:w="7020" w:type="dxa"/>
            <w:vAlign w:val="center"/>
          </w:tcPr>
          <w:p w:rsidR="00D12AD5" w:rsidRPr="00100F1C" w:rsidRDefault="00D12AD5" w:rsidP="00A63B0A">
            <w:pPr>
              <w:pStyle w:val="ConsPlusTitle"/>
              <w:widowControl/>
              <w:rPr>
                <w:b w:val="0"/>
              </w:rPr>
            </w:pPr>
            <w:r w:rsidRPr="00100F1C">
              <w:rPr>
                <w:b w:val="0"/>
              </w:rPr>
              <w:t xml:space="preserve">Администрация </w:t>
            </w:r>
            <w:r>
              <w:rPr>
                <w:b w:val="0"/>
              </w:rPr>
              <w:t xml:space="preserve"> сельского поселения </w:t>
            </w:r>
            <w:r w:rsidR="00A63B0A">
              <w:rPr>
                <w:b w:val="0"/>
              </w:rPr>
              <w:t>Летниково</w:t>
            </w:r>
          </w:p>
        </w:tc>
      </w:tr>
      <w:tr w:rsidR="00D12AD5" w:rsidRPr="00100F1C" w:rsidTr="31A21739">
        <w:trPr>
          <w:trHeight w:val="591"/>
        </w:trPr>
        <w:tc>
          <w:tcPr>
            <w:tcW w:w="687" w:type="dxa"/>
            <w:vAlign w:val="center"/>
          </w:tcPr>
          <w:p w:rsidR="00D12AD5" w:rsidRPr="00100F1C" w:rsidRDefault="00D12AD5" w:rsidP="00436996">
            <w:pPr>
              <w:pStyle w:val="ConsPlusTitle"/>
              <w:widowControl/>
              <w:jc w:val="center"/>
              <w:rPr>
                <w:b w:val="0"/>
              </w:rPr>
            </w:pPr>
            <w:r w:rsidRPr="00100F1C">
              <w:rPr>
                <w:b w:val="0"/>
              </w:rPr>
              <w:t>4.</w:t>
            </w:r>
          </w:p>
        </w:tc>
        <w:tc>
          <w:tcPr>
            <w:tcW w:w="2477" w:type="dxa"/>
            <w:vAlign w:val="center"/>
          </w:tcPr>
          <w:p w:rsidR="00D12AD5" w:rsidRPr="00100F1C" w:rsidRDefault="00D12AD5" w:rsidP="00436996">
            <w:pPr>
              <w:pStyle w:val="ConsPlusTitle"/>
              <w:widowControl/>
              <w:jc w:val="center"/>
              <w:rPr>
                <w:b w:val="0"/>
              </w:rPr>
            </w:pPr>
            <w:r w:rsidRPr="00100F1C">
              <w:rPr>
                <w:b w:val="0"/>
              </w:rPr>
              <w:t>Разработчик</w:t>
            </w:r>
          </w:p>
          <w:p w:rsidR="00D12AD5" w:rsidRPr="00100F1C" w:rsidRDefault="00D12AD5" w:rsidP="00436996">
            <w:pPr>
              <w:pStyle w:val="ConsPlusTitle"/>
              <w:widowControl/>
              <w:jc w:val="center"/>
              <w:rPr>
                <w:b w:val="0"/>
              </w:rPr>
            </w:pPr>
            <w:r w:rsidRPr="00100F1C">
              <w:rPr>
                <w:b w:val="0"/>
              </w:rPr>
              <w:t>программы</w:t>
            </w:r>
          </w:p>
        </w:tc>
        <w:tc>
          <w:tcPr>
            <w:tcW w:w="7020" w:type="dxa"/>
            <w:vAlign w:val="center"/>
          </w:tcPr>
          <w:p w:rsidR="00D12AD5" w:rsidRPr="00100F1C" w:rsidRDefault="00D12AD5" w:rsidP="00A63B0A">
            <w:pPr>
              <w:pStyle w:val="ConsPlusTitle"/>
              <w:widowControl/>
              <w:rPr>
                <w:b w:val="0"/>
              </w:rPr>
            </w:pPr>
            <w:r w:rsidRPr="00100F1C">
              <w:rPr>
                <w:b w:val="0"/>
              </w:rPr>
              <w:t xml:space="preserve">Администрация </w:t>
            </w:r>
            <w:r>
              <w:rPr>
                <w:b w:val="0"/>
              </w:rPr>
              <w:t xml:space="preserve"> сельского поселения </w:t>
            </w:r>
            <w:r w:rsidR="00A63B0A">
              <w:rPr>
                <w:b w:val="0"/>
              </w:rPr>
              <w:t>Летниково</w:t>
            </w:r>
          </w:p>
        </w:tc>
      </w:tr>
      <w:tr w:rsidR="00D12AD5" w:rsidRPr="00100F1C" w:rsidTr="31A21739">
        <w:trPr>
          <w:trHeight w:val="881"/>
        </w:trPr>
        <w:tc>
          <w:tcPr>
            <w:tcW w:w="687" w:type="dxa"/>
            <w:vAlign w:val="center"/>
          </w:tcPr>
          <w:p w:rsidR="00D12AD5" w:rsidRPr="00100F1C" w:rsidRDefault="00D12AD5" w:rsidP="00436996">
            <w:pPr>
              <w:pStyle w:val="ConsPlusTitle"/>
              <w:widowControl/>
              <w:jc w:val="center"/>
              <w:rPr>
                <w:b w:val="0"/>
              </w:rPr>
            </w:pPr>
            <w:r>
              <w:rPr>
                <w:b w:val="0"/>
              </w:rPr>
              <w:t>5</w:t>
            </w:r>
            <w:r w:rsidRPr="00100F1C">
              <w:rPr>
                <w:b w:val="0"/>
              </w:rPr>
              <w:t>.</w:t>
            </w:r>
          </w:p>
        </w:tc>
        <w:tc>
          <w:tcPr>
            <w:tcW w:w="2477" w:type="dxa"/>
            <w:vAlign w:val="center"/>
          </w:tcPr>
          <w:p w:rsidR="00D12AD5" w:rsidRPr="00100F1C" w:rsidRDefault="00D12AD5" w:rsidP="00436996">
            <w:pPr>
              <w:pStyle w:val="ConsPlusTitle"/>
              <w:widowControl/>
              <w:jc w:val="center"/>
              <w:rPr>
                <w:b w:val="0"/>
              </w:rPr>
            </w:pPr>
            <w:r w:rsidRPr="00100F1C">
              <w:rPr>
                <w:b w:val="0"/>
              </w:rPr>
              <w:t>Цель программы</w:t>
            </w:r>
          </w:p>
        </w:tc>
        <w:tc>
          <w:tcPr>
            <w:tcW w:w="7020" w:type="dxa"/>
            <w:vAlign w:val="center"/>
          </w:tcPr>
          <w:p w:rsidR="00D12AD5" w:rsidRPr="00100F1C" w:rsidRDefault="00D12AD5" w:rsidP="00D12AD5">
            <w:pPr>
              <w:jc w:val="both"/>
              <w:rPr>
                <w:b/>
              </w:rPr>
            </w:pPr>
            <w:r w:rsidRPr="00100F1C">
              <w:t xml:space="preserve">Целью </w:t>
            </w:r>
            <w:r w:rsidRPr="00100F1C">
              <w:rPr>
                <w:color w:val="000000"/>
                <w:spacing w:val="3"/>
              </w:rPr>
              <w:t xml:space="preserve">разработки Программы комплексного развития систем коммунальной инфраструктуры муниципального образования </w:t>
            </w:r>
            <w:r w:rsidRPr="00100F1C">
              <w:rPr>
                <w:color w:val="000000"/>
                <w:spacing w:val="1"/>
              </w:rPr>
              <w:t>является обеспечение развития коммунальных систем и объектов в соответствии с потребностями жилищного и промышленного строительства, повышение качества производимых для потребителей коммунальных услуг, улучшение экологической ситуации.</w:t>
            </w:r>
          </w:p>
        </w:tc>
      </w:tr>
      <w:tr w:rsidR="00D12AD5" w:rsidRPr="00100F1C" w:rsidTr="31A21739">
        <w:trPr>
          <w:trHeight w:val="225"/>
        </w:trPr>
        <w:tc>
          <w:tcPr>
            <w:tcW w:w="687" w:type="dxa"/>
            <w:vAlign w:val="center"/>
          </w:tcPr>
          <w:p w:rsidR="00D12AD5" w:rsidRPr="00100F1C" w:rsidRDefault="00D12AD5" w:rsidP="00436996">
            <w:pPr>
              <w:pStyle w:val="ConsPlusTitle"/>
              <w:widowControl/>
              <w:jc w:val="center"/>
              <w:rPr>
                <w:b w:val="0"/>
              </w:rPr>
            </w:pPr>
            <w:r>
              <w:rPr>
                <w:b w:val="0"/>
              </w:rPr>
              <w:t>6</w:t>
            </w:r>
            <w:r w:rsidRPr="00100F1C">
              <w:rPr>
                <w:b w:val="0"/>
              </w:rPr>
              <w:t>.</w:t>
            </w:r>
          </w:p>
        </w:tc>
        <w:tc>
          <w:tcPr>
            <w:tcW w:w="2477" w:type="dxa"/>
            <w:vAlign w:val="center"/>
          </w:tcPr>
          <w:p w:rsidR="00D12AD5" w:rsidRPr="00100F1C" w:rsidRDefault="00D12AD5" w:rsidP="00436996">
            <w:pPr>
              <w:pStyle w:val="ConsPlusTitle"/>
              <w:widowControl/>
              <w:jc w:val="center"/>
              <w:rPr>
                <w:b w:val="0"/>
              </w:rPr>
            </w:pPr>
            <w:r w:rsidRPr="00100F1C">
              <w:rPr>
                <w:b w:val="0"/>
              </w:rPr>
              <w:t>Задачи программы</w:t>
            </w:r>
          </w:p>
        </w:tc>
        <w:tc>
          <w:tcPr>
            <w:tcW w:w="7020" w:type="dxa"/>
          </w:tcPr>
          <w:p w:rsidR="00D12AD5" w:rsidRPr="008D3B80" w:rsidRDefault="00D12AD5" w:rsidP="00D12AD5">
            <w:pPr>
              <w:pStyle w:val="ConsPlusNonformat"/>
              <w:widowControl/>
              <w:spacing w:after="60"/>
              <w:jc w:val="both"/>
              <w:rPr>
                <w:rFonts w:ascii="Times New Roman" w:hAnsi="Times New Roman" w:cs="Times New Roman"/>
                <w:sz w:val="24"/>
                <w:szCs w:val="24"/>
              </w:rPr>
            </w:pPr>
            <w:r w:rsidRPr="008D3B80">
              <w:rPr>
                <w:rFonts w:ascii="Times New Roman" w:hAnsi="Times New Roman" w:cs="Times New Roman"/>
                <w:sz w:val="24"/>
                <w:szCs w:val="24"/>
              </w:rPr>
              <w:t>1. Инженерно-техническая о</w:t>
            </w:r>
            <w:r>
              <w:rPr>
                <w:rFonts w:ascii="Times New Roman" w:hAnsi="Times New Roman" w:cs="Times New Roman"/>
                <w:sz w:val="24"/>
                <w:szCs w:val="24"/>
              </w:rPr>
              <w:t>птимизация коммунальных систем;</w:t>
            </w:r>
          </w:p>
          <w:p w:rsidR="00D12AD5" w:rsidRPr="008D3B80" w:rsidRDefault="00D12AD5" w:rsidP="00D12AD5">
            <w:pPr>
              <w:pStyle w:val="ConsPlusNonformat"/>
              <w:widowControl/>
              <w:spacing w:after="60"/>
              <w:jc w:val="both"/>
              <w:rPr>
                <w:rFonts w:ascii="Times New Roman" w:hAnsi="Times New Roman" w:cs="Times New Roman"/>
                <w:sz w:val="24"/>
                <w:szCs w:val="24"/>
              </w:rPr>
            </w:pPr>
            <w:r w:rsidRPr="008D3B80">
              <w:rPr>
                <w:rFonts w:ascii="Times New Roman" w:hAnsi="Times New Roman" w:cs="Times New Roman"/>
                <w:sz w:val="24"/>
                <w:szCs w:val="24"/>
              </w:rPr>
              <w:t>2. Перспективно</w:t>
            </w:r>
            <w:r>
              <w:rPr>
                <w:rFonts w:ascii="Times New Roman" w:hAnsi="Times New Roman" w:cs="Times New Roman"/>
                <w:sz w:val="24"/>
                <w:szCs w:val="24"/>
              </w:rPr>
              <w:t>е планирование развития систем;</w:t>
            </w:r>
          </w:p>
          <w:p w:rsidR="00D12AD5" w:rsidRPr="008D3B80" w:rsidRDefault="00D12AD5" w:rsidP="00D12AD5">
            <w:pPr>
              <w:pStyle w:val="ConsPlusNonformat"/>
              <w:widowControl/>
              <w:spacing w:after="60"/>
              <w:jc w:val="both"/>
              <w:rPr>
                <w:rFonts w:ascii="Times New Roman" w:hAnsi="Times New Roman" w:cs="Times New Roman"/>
                <w:sz w:val="24"/>
                <w:szCs w:val="24"/>
              </w:rPr>
            </w:pPr>
            <w:r w:rsidRPr="008D3B80">
              <w:rPr>
                <w:rFonts w:ascii="Times New Roman" w:hAnsi="Times New Roman" w:cs="Times New Roman"/>
                <w:sz w:val="24"/>
                <w:szCs w:val="24"/>
              </w:rPr>
              <w:t>3. Обоснование мероприятий по комплексной реконструкции и модернизации;</w:t>
            </w:r>
          </w:p>
          <w:p w:rsidR="00D12AD5" w:rsidRPr="008D3B80" w:rsidRDefault="00D12AD5" w:rsidP="00D12AD5">
            <w:pPr>
              <w:pStyle w:val="ConsPlusNonformat"/>
              <w:widowControl/>
              <w:spacing w:after="60"/>
              <w:jc w:val="both"/>
              <w:rPr>
                <w:rFonts w:ascii="Times New Roman" w:hAnsi="Times New Roman" w:cs="Times New Roman"/>
                <w:sz w:val="24"/>
                <w:szCs w:val="24"/>
              </w:rPr>
            </w:pPr>
            <w:r w:rsidRPr="008D3B80">
              <w:rPr>
                <w:rFonts w:ascii="Times New Roman" w:hAnsi="Times New Roman" w:cs="Times New Roman"/>
                <w:sz w:val="24"/>
                <w:szCs w:val="24"/>
              </w:rPr>
              <w:t>4. Повышение надежности систем и качества предоставления коммунальных услуг;</w:t>
            </w:r>
          </w:p>
          <w:p w:rsidR="00D12AD5" w:rsidRPr="008D3B80" w:rsidRDefault="00D12AD5" w:rsidP="00D12AD5">
            <w:pPr>
              <w:pStyle w:val="ConsPlusNonformat"/>
              <w:widowControl/>
              <w:spacing w:after="60"/>
              <w:jc w:val="both"/>
              <w:rPr>
                <w:rFonts w:ascii="Times New Roman" w:hAnsi="Times New Roman" w:cs="Times New Roman"/>
                <w:sz w:val="24"/>
                <w:szCs w:val="24"/>
              </w:rPr>
            </w:pPr>
            <w:r w:rsidRPr="008D3B80">
              <w:rPr>
                <w:rFonts w:ascii="Times New Roman" w:hAnsi="Times New Roman" w:cs="Times New Roman"/>
                <w:sz w:val="24"/>
                <w:szCs w:val="24"/>
              </w:rPr>
              <w:t>5. Совершенствование механизмов развития энергосбережения и повышения энергоэффективности коммунальной инфраструктуры муниципального образования;</w:t>
            </w:r>
          </w:p>
          <w:p w:rsidR="00D12AD5" w:rsidRPr="008D3B80" w:rsidRDefault="00D12AD5" w:rsidP="00D12AD5">
            <w:pPr>
              <w:pStyle w:val="ConsPlusNonformat"/>
              <w:widowControl/>
              <w:spacing w:after="60"/>
              <w:jc w:val="both"/>
              <w:rPr>
                <w:rFonts w:ascii="Times New Roman" w:hAnsi="Times New Roman" w:cs="Times New Roman"/>
                <w:sz w:val="24"/>
                <w:szCs w:val="24"/>
              </w:rPr>
            </w:pPr>
            <w:r w:rsidRPr="008D3B80">
              <w:rPr>
                <w:rFonts w:ascii="Times New Roman" w:hAnsi="Times New Roman" w:cs="Times New Roman"/>
                <w:sz w:val="24"/>
                <w:szCs w:val="24"/>
              </w:rPr>
              <w:lastRenderedPageBreak/>
              <w:t>6. Повышение инвестиционной привлекательности коммунальной инфраструктуры муниципального образования;</w:t>
            </w:r>
          </w:p>
          <w:p w:rsidR="00D12AD5" w:rsidRPr="008D3B80" w:rsidRDefault="00D12AD5" w:rsidP="00D12AD5">
            <w:pPr>
              <w:pStyle w:val="ConsPlusNonformat"/>
              <w:widowControl/>
              <w:spacing w:after="60"/>
              <w:jc w:val="both"/>
              <w:rPr>
                <w:rFonts w:ascii="Times New Roman" w:hAnsi="Times New Roman" w:cs="Times New Roman"/>
                <w:sz w:val="24"/>
                <w:szCs w:val="24"/>
              </w:rPr>
            </w:pPr>
            <w:r w:rsidRPr="008D3B80">
              <w:rPr>
                <w:rFonts w:ascii="Times New Roman" w:hAnsi="Times New Roman" w:cs="Times New Roman"/>
                <w:sz w:val="24"/>
                <w:szCs w:val="24"/>
              </w:rPr>
              <w:t>7. Обеспечение сбалансированности интересов субъектов коммунальной инфраструктуры и потребителей.</w:t>
            </w:r>
          </w:p>
        </w:tc>
      </w:tr>
      <w:tr w:rsidR="00D12AD5" w:rsidRPr="00100F1C" w:rsidTr="31A21739">
        <w:trPr>
          <w:trHeight w:val="225"/>
        </w:trPr>
        <w:tc>
          <w:tcPr>
            <w:tcW w:w="687" w:type="dxa"/>
            <w:vAlign w:val="center"/>
          </w:tcPr>
          <w:p w:rsidR="00D12AD5" w:rsidRPr="00100F1C" w:rsidRDefault="00D12AD5" w:rsidP="00436996">
            <w:pPr>
              <w:pStyle w:val="ConsPlusTitle"/>
              <w:widowControl/>
              <w:jc w:val="center"/>
              <w:rPr>
                <w:b w:val="0"/>
              </w:rPr>
            </w:pPr>
            <w:r>
              <w:rPr>
                <w:b w:val="0"/>
              </w:rPr>
              <w:lastRenderedPageBreak/>
              <w:t>7.</w:t>
            </w:r>
          </w:p>
        </w:tc>
        <w:tc>
          <w:tcPr>
            <w:tcW w:w="2477" w:type="dxa"/>
            <w:vAlign w:val="center"/>
          </w:tcPr>
          <w:p w:rsidR="00D12AD5" w:rsidRPr="008D3B80" w:rsidRDefault="00D12AD5" w:rsidP="00436996">
            <w:pPr>
              <w:autoSpaceDE w:val="0"/>
              <w:autoSpaceDN w:val="0"/>
              <w:adjustRightInd w:val="0"/>
              <w:jc w:val="center"/>
            </w:pPr>
            <w:r w:rsidRPr="008D3B80">
              <w:t>Сроки и этапы реализации Программы</w:t>
            </w:r>
          </w:p>
        </w:tc>
        <w:tc>
          <w:tcPr>
            <w:tcW w:w="7020" w:type="dxa"/>
            <w:vAlign w:val="center"/>
          </w:tcPr>
          <w:p w:rsidR="00D12AD5" w:rsidRPr="008D3B80" w:rsidRDefault="31A21739" w:rsidP="31A21739">
            <w:pPr>
              <w:pStyle w:val="ConsPlusNonformat"/>
              <w:widowControl/>
              <w:spacing w:after="60"/>
              <w:rPr>
                <w:rFonts w:ascii="Times New Roman" w:hAnsi="Times New Roman" w:cs="Times New Roman"/>
                <w:sz w:val="24"/>
                <w:szCs w:val="24"/>
              </w:rPr>
            </w:pPr>
            <w:r w:rsidRPr="31A21739">
              <w:rPr>
                <w:rFonts w:ascii="Times New Roman" w:hAnsi="Times New Roman" w:cs="Times New Roman"/>
                <w:sz w:val="24"/>
                <w:szCs w:val="24"/>
              </w:rPr>
              <w:t>П</w:t>
            </w:r>
            <w:r w:rsidR="006F6F7A">
              <w:rPr>
                <w:rFonts w:ascii="Times New Roman" w:hAnsi="Times New Roman" w:cs="Times New Roman"/>
                <w:sz w:val="24"/>
                <w:szCs w:val="24"/>
              </w:rPr>
              <w:t>ериод реализации Программы: 2017 - 2027</w:t>
            </w:r>
            <w:r w:rsidRPr="31A21739">
              <w:rPr>
                <w:rFonts w:ascii="Times New Roman" w:hAnsi="Times New Roman" w:cs="Times New Roman"/>
                <w:sz w:val="24"/>
                <w:szCs w:val="24"/>
              </w:rPr>
              <w:t xml:space="preserve"> гг.</w:t>
            </w:r>
          </w:p>
        </w:tc>
      </w:tr>
      <w:tr w:rsidR="00D12AD5" w:rsidRPr="00100F1C" w:rsidTr="31A21739">
        <w:trPr>
          <w:trHeight w:val="639"/>
        </w:trPr>
        <w:tc>
          <w:tcPr>
            <w:tcW w:w="687" w:type="dxa"/>
            <w:vAlign w:val="center"/>
          </w:tcPr>
          <w:p w:rsidR="00D12AD5" w:rsidRPr="00100F1C" w:rsidRDefault="00D12AD5" w:rsidP="00436996">
            <w:pPr>
              <w:pStyle w:val="ConsPlusTitle"/>
              <w:widowControl/>
              <w:jc w:val="center"/>
              <w:rPr>
                <w:b w:val="0"/>
              </w:rPr>
            </w:pPr>
            <w:r>
              <w:rPr>
                <w:b w:val="0"/>
              </w:rPr>
              <w:t>8</w:t>
            </w:r>
            <w:r w:rsidRPr="00100F1C">
              <w:rPr>
                <w:b w:val="0"/>
              </w:rPr>
              <w:t>.</w:t>
            </w:r>
          </w:p>
        </w:tc>
        <w:tc>
          <w:tcPr>
            <w:tcW w:w="2477" w:type="dxa"/>
            <w:vAlign w:val="center"/>
          </w:tcPr>
          <w:p w:rsidR="00D12AD5" w:rsidRPr="008D3B80" w:rsidRDefault="00D12AD5" w:rsidP="00436996">
            <w:pPr>
              <w:autoSpaceDE w:val="0"/>
              <w:autoSpaceDN w:val="0"/>
              <w:adjustRightInd w:val="0"/>
              <w:jc w:val="center"/>
            </w:pPr>
            <w:r w:rsidRPr="008D3B80">
              <w:t>Объем и источники финансирования Программы</w:t>
            </w:r>
          </w:p>
        </w:tc>
        <w:tc>
          <w:tcPr>
            <w:tcW w:w="7020" w:type="dxa"/>
            <w:vAlign w:val="center"/>
          </w:tcPr>
          <w:p w:rsidR="00D12AD5" w:rsidRPr="008D3B80" w:rsidRDefault="00D12AD5" w:rsidP="00436996">
            <w:pPr>
              <w:pStyle w:val="ConsPlusNonformat"/>
              <w:widowControl/>
              <w:spacing w:after="60"/>
              <w:rPr>
                <w:rFonts w:ascii="Times New Roman" w:hAnsi="Times New Roman" w:cs="Times New Roman"/>
                <w:sz w:val="24"/>
                <w:szCs w:val="24"/>
              </w:rPr>
            </w:pPr>
            <w:r w:rsidRPr="008D3B80">
              <w:rPr>
                <w:rFonts w:ascii="Times New Roman" w:hAnsi="Times New Roman" w:cs="Times New Roman"/>
                <w:sz w:val="24"/>
                <w:szCs w:val="24"/>
              </w:rPr>
              <w:t>Основными источниками финансирования Программы являются:</w:t>
            </w:r>
          </w:p>
          <w:p w:rsidR="00D12AD5" w:rsidRPr="0090744D" w:rsidRDefault="00D12AD5" w:rsidP="00D12AD5">
            <w:pPr>
              <w:numPr>
                <w:ilvl w:val="0"/>
                <w:numId w:val="7"/>
              </w:numPr>
              <w:spacing w:after="60"/>
              <w:ind w:left="59" w:firstLine="283"/>
            </w:pPr>
            <w:r w:rsidRPr="0090744D">
              <w:t>областной бюджет,</w:t>
            </w:r>
          </w:p>
          <w:p w:rsidR="00D12AD5" w:rsidRPr="0090744D" w:rsidRDefault="00D12AD5" w:rsidP="00D12AD5">
            <w:pPr>
              <w:numPr>
                <w:ilvl w:val="0"/>
                <w:numId w:val="7"/>
              </w:numPr>
              <w:spacing w:after="60"/>
              <w:ind w:left="59" w:firstLine="283"/>
            </w:pPr>
            <w:r w:rsidRPr="0090744D">
              <w:t>местный бюджет,</w:t>
            </w:r>
          </w:p>
          <w:p w:rsidR="00D12AD5" w:rsidRPr="0090744D" w:rsidRDefault="00D12AD5" w:rsidP="00436996">
            <w:pPr>
              <w:pStyle w:val="ConsPlusNonformat"/>
              <w:widowControl/>
              <w:spacing w:after="60"/>
              <w:ind w:left="59"/>
              <w:rPr>
                <w:rFonts w:ascii="Times New Roman" w:hAnsi="Times New Roman" w:cs="Times New Roman"/>
                <w:sz w:val="24"/>
                <w:szCs w:val="24"/>
              </w:rPr>
            </w:pPr>
            <w:r w:rsidRPr="0090744D">
              <w:rPr>
                <w:rFonts w:ascii="Times New Roman" w:hAnsi="Times New Roman" w:cs="Times New Roman"/>
                <w:sz w:val="24"/>
                <w:szCs w:val="24"/>
              </w:rPr>
              <w:t>Объёмы финансирования ежегодно подлежат уточнению, исходя из возможности бюджетов на очередной финансовый год.</w:t>
            </w:r>
          </w:p>
          <w:p w:rsidR="00D12AD5" w:rsidRPr="008D3B80" w:rsidRDefault="00D12AD5" w:rsidP="00436996">
            <w:pPr>
              <w:pStyle w:val="ConsPlusNonformat"/>
              <w:widowControl/>
              <w:spacing w:after="60"/>
              <w:ind w:left="59"/>
              <w:rPr>
                <w:rFonts w:ascii="Times New Roman" w:hAnsi="Times New Roman" w:cs="Times New Roman"/>
                <w:sz w:val="24"/>
                <w:szCs w:val="24"/>
              </w:rPr>
            </w:pPr>
            <w:r w:rsidRPr="00A503E9">
              <w:rPr>
                <w:rFonts w:ascii="Times New Roman" w:hAnsi="Times New Roman" w:cs="Times New Roman"/>
                <w:sz w:val="24"/>
                <w:szCs w:val="24"/>
              </w:rPr>
              <w:t xml:space="preserve">Объем финансирования Программы составляет </w:t>
            </w:r>
            <w:r w:rsidR="00FD5745">
              <w:rPr>
                <w:rFonts w:ascii="Times New Roman" w:hAnsi="Times New Roman" w:cs="Times New Roman"/>
                <w:sz w:val="24"/>
                <w:szCs w:val="24"/>
              </w:rPr>
              <w:t>6 6</w:t>
            </w:r>
            <w:r>
              <w:rPr>
                <w:rFonts w:ascii="Times New Roman" w:hAnsi="Times New Roman" w:cs="Times New Roman"/>
                <w:sz w:val="24"/>
                <w:szCs w:val="24"/>
              </w:rPr>
              <w:t>00</w:t>
            </w:r>
            <w:r w:rsidRPr="00A503E9">
              <w:rPr>
                <w:rFonts w:ascii="Times New Roman" w:hAnsi="Times New Roman" w:cs="Times New Roman"/>
                <w:sz w:val="24"/>
                <w:szCs w:val="24"/>
              </w:rPr>
              <w:t xml:space="preserve"> тыс. руб.</w:t>
            </w:r>
          </w:p>
        </w:tc>
      </w:tr>
      <w:tr w:rsidR="00D12AD5" w:rsidRPr="00100F1C" w:rsidTr="31A21739">
        <w:trPr>
          <w:trHeight w:val="1022"/>
        </w:trPr>
        <w:tc>
          <w:tcPr>
            <w:tcW w:w="687" w:type="dxa"/>
            <w:vAlign w:val="center"/>
          </w:tcPr>
          <w:p w:rsidR="00D12AD5" w:rsidRPr="00100F1C" w:rsidRDefault="00D12AD5" w:rsidP="00436996">
            <w:pPr>
              <w:pStyle w:val="ConsPlusTitle"/>
              <w:widowControl/>
              <w:jc w:val="center"/>
              <w:rPr>
                <w:b w:val="0"/>
              </w:rPr>
            </w:pPr>
            <w:r>
              <w:rPr>
                <w:b w:val="0"/>
              </w:rPr>
              <w:t>9</w:t>
            </w:r>
            <w:r w:rsidRPr="00100F1C">
              <w:rPr>
                <w:b w:val="0"/>
              </w:rPr>
              <w:t>.</w:t>
            </w:r>
          </w:p>
        </w:tc>
        <w:tc>
          <w:tcPr>
            <w:tcW w:w="2477" w:type="dxa"/>
            <w:vAlign w:val="center"/>
          </w:tcPr>
          <w:p w:rsidR="00D12AD5" w:rsidRPr="008D3B80" w:rsidRDefault="00D12AD5" w:rsidP="00436996">
            <w:pPr>
              <w:autoSpaceDE w:val="0"/>
              <w:autoSpaceDN w:val="0"/>
              <w:adjustRightInd w:val="0"/>
              <w:jc w:val="center"/>
            </w:pPr>
            <w:r w:rsidRPr="008D3B80">
              <w:t xml:space="preserve">Система организации и контроля </w:t>
            </w:r>
            <w:r>
              <w:t>над</w:t>
            </w:r>
            <w:r w:rsidRPr="008D3B80">
              <w:t xml:space="preserve"> исполнением Программы</w:t>
            </w:r>
          </w:p>
        </w:tc>
        <w:tc>
          <w:tcPr>
            <w:tcW w:w="7020" w:type="dxa"/>
            <w:vAlign w:val="center"/>
          </w:tcPr>
          <w:p w:rsidR="00D12AD5" w:rsidRPr="008D3B80" w:rsidRDefault="00D12AD5" w:rsidP="00436996">
            <w:pPr>
              <w:pStyle w:val="ConsPlusNonformat"/>
              <w:widowControl/>
              <w:spacing w:after="60"/>
              <w:rPr>
                <w:rFonts w:ascii="Times New Roman" w:hAnsi="Times New Roman" w:cs="Times New Roman"/>
                <w:sz w:val="24"/>
                <w:szCs w:val="24"/>
              </w:rPr>
            </w:pPr>
            <w:r w:rsidRPr="008D3B80">
              <w:rPr>
                <w:rFonts w:ascii="Times New Roman" w:hAnsi="Times New Roman" w:cs="Times New Roman"/>
                <w:sz w:val="24"/>
                <w:szCs w:val="24"/>
              </w:rPr>
              <w:t xml:space="preserve">Программа реализуется на </w:t>
            </w:r>
            <w:r>
              <w:rPr>
                <w:rFonts w:ascii="Times New Roman" w:hAnsi="Times New Roman" w:cs="Times New Roman"/>
                <w:sz w:val="24"/>
                <w:szCs w:val="24"/>
              </w:rPr>
              <w:t xml:space="preserve">всей территории </w:t>
            </w:r>
            <w:r w:rsidRPr="008D3B80">
              <w:rPr>
                <w:rFonts w:ascii="Times New Roman" w:hAnsi="Times New Roman" w:cs="Times New Roman"/>
                <w:sz w:val="24"/>
                <w:szCs w:val="24"/>
              </w:rPr>
              <w:t xml:space="preserve">  сельского поселения. </w:t>
            </w:r>
          </w:p>
          <w:p w:rsidR="00D12AD5" w:rsidRPr="008D3B80" w:rsidRDefault="00D12AD5" w:rsidP="00436996">
            <w:pPr>
              <w:pStyle w:val="ConsPlusNonformat"/>
              <w:widowControl/>
              <w:spacing w:after="60"/>
              <w:rPr>
                <w:rFonts w:ascii="Times New Roman" w:hAnsi="Times New Roman" w:cs="Times New Roman"/>
                <w:sz w:val="24"/>
                <w:szCs w:val="24"/>
              </w:rPr>
            </w:pPr>
            <w:r w:rsidRPr="008D3B80">
              <w:rPr>
                <w:rFonts w:ascii="Times New Roman" w:hAnsi="Times New Roman" w:cs="Times New Roman"/>
                <w:sz w:val="24"/>
                <w:szCs w:val="24"/>
              </w:rPr>
              <w:t xml:space="preserve">Контроль </w:t>
            </w:r>
            <w:r>
              <w:rPr>
                <w:rFonts w:ascii="Times New Roman" w:hAnsi="Times New Roman" w:cs="Times New Roman"/>
                <w:sz w:val="24"/>
                <w:szCs w:val="24"/>
              </w:rPr>
              <w:t>над</w:t>
            </w:r>
            <w:r w:rsidRPr="008D3B80">
              <w:rPr>
                <w:rFonts w:ascii="Times New Roman" w:hAnsi="Times New Roman" w:cs="Times New Roman"/>
                <w:sz w:val="24"/>
                <w:szCs w:val="24"/>
              </w:rPr>
              <w:t xml:space="preserve"> исполнением Программы осуществляет Администраци</w:t>
            </w:r>
            <w:r>
              <w:rPr>
                <w:rFonts w:ascii="Times New Roman" w:hAnsi="Times New Roman" w:cs="Times New Roman"/>
                <w:sz w:val="24"/>
                <w:szCs w:val="24"/>
              </w:rPr>
              <w:t xml:space="preserve">я </w:t>
            </w:r>
            <w:r w:rsidRPr="008D3B80">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w:t>
            </w:r>
            <w:r w:rsidRPr="008D3B80">
              <w:rPr>
                <w:rFonts w:ascii="Times New Roman" w:hAnsi="Times New Roman" w:cs="Times New Roman"/>
                <w:sz w:val="24"/>
                <w:szCs w:val="24"/>
              </w:rPr>
              <w:t>в пределах своих полномочий в соответствии с законодательством.</w:t>
            </w:r>
          </w:p>
          <w:p w:rsidR="00D12AD5" w:rsidRPr="008D3B80" w:rsidRDefault="00D12AD5" w:rsidP="00436996">
            <w:pPr>
              <w:pStyle w:val="ConsPlusNonformat"/>
              <w:widowControl/>
              <w:spacing w:after="60"/>
              <w:rPr>
                <w:rFonts w:ascii="Times New Roman" w:hAnsi="Times New Roman" w:cs="Times New Roman"/>
                <w:sz w:val="24"/>
                <w:szCs w:val="24"/>
              </w:rPr>
            </w:pPr>
            <w:r w:rsidRPr="008D3B80">
              <w:rPr>
                <w:rFonts w:ascii="Times New Roman" w:hAnsi="Times New Roman" w:cs="Times New Roman"/>
                <w:sz w:val="24"/>
                <w:szCs w:val="24"/>
              </w:rPr>
              <w:t>Реализация мероприятий, предусмотренных Программой, осуществляется Администра</w:t>
            </w:r>
            <w:r>
              <w:rPr>
                <w:rFonts w:ascii="Times New Roman" w:hAnsi="Times New Roman" w:cs="Times New Roman"/>
                <w:sz w:val="24"/>
                <w:szCs w:val="24"/>
              </w:rPr>
              <w:t>цией</w:t>
            </w:r>
            <w:r w:rsidRPr="008D3B80">
              <w:rPr>
                <w:rFonts w:ascii="Times New Roman" w:hAnsi="Times New Roman" w:cs="Times New Roman"/>
                <w:sz w:val="24"/>
                <w:szCs w:val="24"/>
              </w:rPr>
              <w:t xml:space="preserve"> сельского поселения, а также организациями коммунального комплекса в части разработки и утверждения инвестиционных программ организаций коммунального комплекса. </w:t>
            </w:r>
          </w:p>
          <w:p w:rsidR="00D12AD5" w:rsidRPr="008D3B80" w:rsidRDefault="00D12AD5" w:rsidP="00A63B0A">
            <w:pPr>
              <w:pStyle w:val="ConsPlusNonformat"/>
              <w:widowControl/>
              <w:spacing w:after="60"/>
              <w:rPr>
                <w:rFonts w:ascii="Times New Roman" w:hAnsi="Times New Roman" w:cs="Times New Roman"/>
                <w:sz w:val="24"/>
                <w:szCs w:val="24"/>
              </w:rPr>
            </w:pPr>
            <w:r w:rsidRPr="008D3B80">
              <w:rPr>
                <w:rFonts w:ascii="Times New Roman" w:hAnsi="Times New Roman" w:cs="Times New Roman"/>
                <w:sz w:val="24"/>
                <w:szCs w:val="24"/>
              </w:rPr>
              <w:t>Для оценки эффективности реализации Программы администраци</w:t>
            </w:r>
            <w:r>
              <w:rPr>
                <w:rFonts w:ascii="Times New Roman" w:hAnsi="Times New Roman" w:cs="Times New Roman"/>
                <w:sz w:val="24"/>
                <w:szCs w:val="24"/>
              </w:rPr>
              <w:t>ей</w:t>
            </w:r>
            <w:r w:rsidRPr="008D3B80">
              <w:rPr>
                <w:rFonts w:ascii="Times New Roman" w:hAnsi="Times New Roman" w:cs="Times New Roman"/>
                <w:sz w:val="24"/>
                <w:szCs w:val="24"/>
              </w:rPr>
              <w:t xml:space="preserve"> сельского поселения проводится ежегодный мониторинг. </w:t>
            </w:r>
          </w:p>
        </w:tc>
      </w:tr>
    </w:tbl>
    <w:p w:rsidR="00D12AD5" w:rsidRDefault="00D12AD5" w:rsidP="00D12AD5">
      <w:pPr>
        <w:autoSpaceDE w:val="0"/>
        <w:autoSpaceDN w:val="0"/>
        <w:adjustRightInd w:val="0"/>
        <w:ind w:firstLine="720"/>
        <w:outlineLvl w:val="1"/>
        <w:rPr>
          <w:b/>
          <w:sz w:val="28"/>
          <w:szCs w:val="28"/>
        </w:rPr>
      </w:pPr>
    </w:p>
    <w:p w:rsidR="00D12AD5" w:rsidRPr="002E1A3A" w:rsidRDefault="00727165" w:rsidP="00D12AD5">
      <w:pPr>
        <w:tabs>
          <w:tab w:val="left" w:pos="1134"/>
        </w:tabs>
        <w:autoSpaceDE w:val="0"/>
        <w:autoSpaceDN w:val="0"/>
        <w:adjustRightInd w:val="0"/>
        <w:ind w:firstLine="720"/>
        <w:jc w:val="center"/>
        <w:outlineLvl w:val="1"/>
        <w:rPr>
          <w:b/>
          <w:sz w:val="28"/>
          <w:szCs w:val="28"/>
        </w:rPr>
      </w:pPr>
      <w:bookmarkStart w:id="1" w:name="_Toc490989746"/>
      <w:r>
        <w:rPr>
          <w:b/>
          <w:sz w:val="28"/>
          <w:szCs w:val="28"/>
        </w:rPr>
        <w:t xml:space="preserve">2. </w:t>
      </w:r>
      <w:r w:rsidR="00D12AD5" w:rsidRPr="002E1A3A">
        <w:rPr>
          <w:b/>
          <w:sz w:val="28"/>
          <w:szCs w:val="28"/>
        </w:rPr>
        <w:t>Введение</w:t>
      </w:r>
      <w:bookmarkEnd w:id="1"/>
    </w:p>
    <w:p w:rsidR="00D12AD5" w:rsidRPr="002E1A3A" w:rsidRDefault="00D12AD5" w:rsidP="00727165">
      <w:pPr>
        <w:tabs>
          <w:tab w:val="left" w:pos="1276"/>
        </w:tabs>
        <w:autoSpaceDE w:val="0"/>
        <w:autoSpaceDN w:val="0"/>
        <w:adjustRightInd w:val="0"/>
        <w:ind w:firstLine="720"/>
        <w:jc w:val="center"/>
        <w:outlineLvl w:val="1"/>
        <w:rPr>
          <w:b/>
          <w:sz w:val="28"/>
          <w:szCs w:val="28"/>
        </w:rPr>
      </w:pPr>
      <w:bookmarkStart w:id="2" w:name="_Toc490989747"/>
      <w:r w:rsidRPr="002E1A3A">
        <w:rPr>
          <w:b/>
          <w:sz w:val="28"/>
          <w:szCs w:val="28"/>
        </w:rPr>
        <w:t>2.1</w:t>
      </w:r>
      <w:r w:rsidRPr="002E1A3A">
        <w:rPr>
          <w:b/>
          <w:sz w:val="28"/>
          <w:szCs w:val="28"/>
        </w:rPr>
        <w:tab/>
        <w:t>Основания для разработки программы</w:t>
      </w:r>
      <w:bookmarkEnd w:id="2"/>
    </w:p>
    <w:p w:rsidR="00D12AD5" w:rsidRPr="008D3B80" w:rsidRDefault="00D12AD5" w:rsidP="00D12AD5">
      <w:pPr>
        <w:autoSpaceDE w:val="0"/>
        <w:autoSpaceDN w:val="0"/>
        <w:adjustRightInd w:val="0"/>
        <w:ind w:firstLine="720"/>
        <w:jc w:val="both"/>
      </w:pPr>
      <w:r w:rsidRPr="008D3B80">
        <w:t>Основанием для проведения работ по формированию программы комплексного развития систем коммунальной инфраструк</w:t>
      </w:r>
      <w:r>
        <w:t xml:space="preserve">туры </w:t>
      </w:r>
      <w:r w:rsidRPr="008D3B80">
        <w:t xml:space="preserve"> сельского поселения </w:t>
      </w:r>
      <w:r w:rsidR="00A63B0A">
        <w:t>Летниково</w:t>
      </w:r>
      <w:r>
        <w:t xml:space="preserve"> </w:t>
      </w:r>
      <w:r w:rsidRPr="008D3B80">
        <w:t>(далее - Программа) являются:</w:t>
      </w:r>
    </w:p>
    <w:p w:rsidR="00D12AD5" w:rsidRDefault="00D12AD5" w:rsidP="00D12AD5">
      <w:pPr>
        <w:tabs>
          <w:tab w:val="left" w:pos="1134"/>
        </w:tabs>
        <w:autoSpaceDE w:val="0"/>
        <w:autoSpaceDN w:val="0"/>
        <w:adjustRightInd w:val="0"/>
        <w:ind w:firstLine="720"/>
        <w:jc w:val="both"/>
      </w:pPr>
      <w:r>
        <w:t>1.</w:t>
      </w:r>
      <w:r>
        <w:tab/>
      </w:r>
      <w:r w:rsidRPr="008D3B80">
        <w:t xml:space="preserve">Федеральный закон от 30.12.2004 </w:t>
      </w:r>
      <w:r>
        <w:t>№</w:t>
      </w:r>
      <w:r w:rsidRPr="008D3B80">
        <w:t xml:space="preserve"> 210</w:t>
      </w:r>
      <w:r>
        <w:t xml:space="preserve"> </w:t>
      </w:r>
      <w:r w:rsidRPr="008D3B80">
        <w:t>-</w:t>
      </w:r>
      <w:r>
        <w:t xml:space="preserve"> </w:t>
      </w:r>
      <w:r w:rsidRPr="008D3B80">
        <w:t>ФЗ "Об основах регулирования тарифов организаций коммунального комплекса";</w:t>
      </w:r>
    </w:p>
    <w:p w:rsidR="00D12AD5" w:rsidRPr="008D3B80" w:rsidRDefault="00D12AD5" w:rsidP="00D12AD5">
      <w:pPr>
        <w:tabs>
          <w:tab w:val="left" w:pos="1134"/>
        </w:tabs>
        <w:autoSpaceDE w:val="0"/>
        <w:autoSpaceDN w:val="0"/>
        <w:adjustRightInd w:val="0"/>
        <w:ind w:firstLine="720"/>
        <w:jc w:val="both"/>
      </w:pPr>
      <w:r>
        <w:t>2.</w:t>
      </w:r>
      <w:r>
        <w:tab/>
        <w:t>Федеральный закон от 06.</w:t>
      </w:r>
      <w:r w:rsidRPr="008D3B80">
        <w:t>10</w:t>
      </w:r>
      <w:r>
        <w:t>.</w:t>
      </w:r>
      <w:r w:rsidRPr="008D3B80">
        <w:t>2003 г. № 131 – ФЗ «Об общих принципах организации местного самоуправления в Российской Федерации»;</w:t>
      </w:r>
    </w:p>
    <w:p w:rsidR="00D12AD5" w:rsidRPr="008D3B80" w:rsidRDefault="00D12AD5" w:rsidP="00D12AD5">
      <w:pPr>
        <w:tabs>
          <w:tab w:val="left" w:pos="1134"/>
        </w:tabs>
        <w:autoSpaceDE w:val="0"/>
        <w:autoSpaceDN w:val="0"/>
        <w:adjustRightInd w:val="0"/>
        <w:ind w:firstLine="720"/>
        <w:jc w:val="both"/>
      </w:pPr>
      <w:r>
        <w:t>3.</w:t>
      </w:r>
      <w:r>
        <w:tab/>
      </w:r>
      <w:r w:rsidRPr="008D3B80">
        <w:t>Поста</w:t>
      </w:r>
      <w:r>
        <w:t>новление Правительства РФ от 13.02.</w:t>
      </w:r>
      <w:r w:rsidRPr="008D3B80">
        <w:t xml:space="preserve">2006 г. </w:t>
      </w:r>
      <w:r>
        <w:t>№</w:t>
      </w:r>
      <w:r w:rsidRPr="008D3B80">
        <w:t xml:space="preserve">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D12AD5" w:rsidRDefault="00D12AD5" w:rsidP="00D12AD5">
      <w:pPr>
        <w:tabs>
          <w:tab w:val="left" w:pos="1134"/>
        </w:tabs>
        <w:autoSpaceDE w:val="0"/>
        <w:autoSpaceDN w:val="0"/>
        <w:adjustRightInd w:val="0"/>
        <w:ind w:firstLine="720"/>
        <w:jc w:val="both"/>
      </w:pPr>
      <w:r>
        <w:t>4.</w:t>
      </w:r>
      <w:r>
        <w:tab/>
      </w:r>
      <w:r w:rsidRPr="00D77E46">
        <w:t xml:space="preserve">Постановление Правительства РФ от 23 мая 2006 г. </w:t>
      </w:r>
      <w:r>
        <w:t>№</w:t>
      </w:r>
      <w:r w:rsidRPr="00D77E46">
        <w:t xml:space="preserve"> 306 "Об утверждении Правил установления и определения нормативов потребления коммунальных услуг";</w:t>
      </w:r>
    </w:p>
    <w:p w:rsidR="00D12AD5" w:rsidRDefault="00D12AD5" w:rsidP="00D12AD5">
      <w:pPr>
        <w:tabs>
          <w:tab w:val="left" w:pos="1134"/>
        </w:tabs>
        <w:autoSpaceDE w:val="0"/>
        <w:autoSpaceDN w:val="0"/>
        <w:adjustRightInd w:val="0"/>
        <w:ind w:firstLine="720"/>
        <w:jc w:val="both"/>
      </w:pPr>
      <w:r>
        <w:t>5.</w:t>
      </w:r>
      <w:r>
        <w:tab/>
      </w:r>
      <w:r w:rsidRPr="00D77E46">
        <w:t xml:space="preserve">Постановление Правительства РФ от 23 мая 2006 г. </w:t>
      </w:r>
      <w:r>
        <w:t xml:space="preserve">№ </w:t>
      </w:r>
      <w:r w:rsidRPr="00D77E46">
        <w:t>307 "О порядке предоставления коммунальных услуг гражданам";</w:t>
      </w:r>
    </w:p>
    <w:p w:rsidR="00D12AD5" w:rsidRDefault="00D12AD5" w:rsidP="00D12AD5">
      <w:pPr>
        <w:tabs>
          <w:tab w:val="left" w:pos="1134"/>
        </w:tabs>
        <w:autoSpaceDE w:val="0"/>
        <w:autoSpaceDN w:val="0"/>
        <w:adjustRightInd w:val="0"/>
        <w:ind w:firstLine="720"/>
        <w:jc w:val="both"/>
      </w:pPr>
      <w:r>
        <w:lastRenderedPageBreak/>
        <w:t>6.</w:t>
      </w:r>
      <w:r>
        <w:tab/>
      </w:r>
      <w:r w:rsidRPr="00D77E46">
        <w:t xml:space="preserve">Постановление Правительства РФ от 14.12.2005 </w:t>
      </w:r>
      <w:r>
        <w:t>№</w:t>
      </w:r>
      <w:r w:rsidRPr="00D77E46">
        <w:t xml:space="preserve"> 761 "О предоставлении субсидий на оплату жилого помещения и коммунальных услуг»;</w:t>
      </w:r>
    </w:p>
    <w:p w:rsidR="00D12AD5" w:rsidRDefault="00D12AD5" w:rsidP="00D12AD5">
      <w:pPr>
        <w:tabs>
          <w:tab w:val="left" w:pos="1134"/>
        </w:tabs>
        <w:autoSpaceDE w:val="0"/>
        <w:autoSpaceDN w:val="0"/>
        <w:adjustRightInd w:val="0"/>
        <w:ind w:firstLine="720"/>
        <w:jc w:val="both"/>
      </w:pPr>
      <w:r>
        <w:t>7.</w:t>
      </w:r>
      <w:r>
        <w:tab/>
      </w:r>
      <w:r w:rsidRPr="00D77E46">
        <w:t xml:space="preserve">Постановление Правительства РФ от 29.08.2005 </w:t>
      </w:r>
      <w:r>
        <w:t>№</w:t>
      </w:r>
      <w:r w:rsidRPr="00D77E46">
        <w:t xml:space="preserve"> 541 "О федеральных стандартах оплаты жилого помещения и коммунальных услуг";</w:t>
      </w:r>
    </w:p>
    <w:p w:rsidR="00D12AD5" w:rsidRDefault="00D12AD5" w:rsidP="00D12AD5">
      <w:pPr>
        <w:tabs>
          <w:tab w:val="left" w:pos="1134"/>
        </w:tabs>
        <w:autoSpaceDE w:val="0"/>
        <w:autoSpaceDN w:val="0"/>
        <w:adjustRightInd w:val="0"/>
        <w:ind w:firstLine="720"/>
        <w:jc w:val="both"/>
      </w:pPr>
      <w:r>
        <w:t>8.</w:t>
      </w:r>
      <w:r>
        <w:tab/>
      </w:r>
      <w:r w:rsidRPr="00D77E46">
        <w:t>Постановление Правительства РФ от 21.05.2005 № 315 «Об утверждении типового договора социального найма жилого помещения»;</w:t>
      </w:r>
    </w:p>
    <w:p w:rsidR="00D12AD5" w:rsidRDefault="00D12AD5" w:rsidP="00D12AD5">
      <w:pPr>
        <w:tabs>
          <w:tab w:val="left" w:pos="1134"/>
        </w:tabs>
        <w:autoSpaceDE w:val="0"/>
        <w:autoSpaceDN w:val="0"/>
        <w:adjustRightInd w:val="0"/>
        <w:ind w:firstLine="720"/>
        <w:jc w:val="both"/>
      </w:pPr>
      <w:r>
        <w:t>9.</w:t>
      </w:r>
      <w:r>
        <w:tab/>
      </w:r>
      <w:r w:rsidRPr="00D77E46">
        <w:t>Постановление Правительства Российской Федерации от 21.01.2006 №</w:t>
      </w:r>
      <w:r>
        <w:t xml:space="preserve"> </w:t>
      </w:r>
      <w:r w:rsidRPr="00D77E46">
        <w:t xml:space="preserve">25 «Об утверждении Правил пользования жилыми помещениями»; </w:t>
      </w:r>
    </w:p>
    <w:p w:rsidR="00D12AD5" w:rsidRDefault="00D12AD5" w:rsidP="00D12AD5">
      <w:pPr>
        <w:tabs>
          <w:tab w:val="left" w:pos="1134"/>
        </w:tabs>
        <w:autoSpaceDE w:val="0"/>
        <w:autoSpaceDN w:val="0"/>
        <w:adjustRightInd w:val="0"/>
        <w:ind w:firstLine="720"/>
        <w:jc w:val="both"/>
      </w:pPr>
      <w:r>
        <w:t>10.</w:t>
      </w:r>
      <w:r>
        <w:tab/>
      </w:r>
      <w:r w:rsidRPr="00D77E46">
        <w:t>Постановление Правительства Российской Федерации от 28.01.2006 №</w:t>
      </w:r>
      <w:r>
        <w:t xml:space="preserve"> </w:t>
      </w:r>
      <w:r w:rsidRPr="00D77E46">
        <w:t>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w:t>
      </w:r>
    </w:p>
    <w:p w:rsidR="00D12AD5" w:rsidRPr="00D77E46" w:rsidRDefault="00D12AD5" w:rsidP="00D12AD5">
      <w:pPr>
        <w:tabs>
          <w:tab w:val="left" w:pos="1134"/>
        </w:tabs>
        <w:autoSpaceDE w:val="0"/>
        <w:autoSpaceDN w:val="0"/>
        <w:adjustRightInd w:val="0"/>
        <w:ind w:firstLine="720"/>
        <w:jc w:val="both"/>
      </w:pPr>
      <w:r>
        <w:t>11. Постановление Правительства Российской Федерации от 14.06.2013 №502 Об утверждении требований к программам комплексного развития коммунальной инфраструктуры поселений, городских округов»;</w:t>
      </w:r>
    </w:p>
    <w:p w:rsidR="00D12AD5" w:rsidRPr="008D3B80" w:rsidRDefault="00D12AD5" w:rsidP="00D12AD5">
      <w:pPr>
        <w:tabs>
          <w:tab w:val="left" w:pos="1134"/>
        </w:tabs>
        <w:autoSpaceDE w:val="0"/>
        <w:autoSpaceDN w:val="0"/>
        <w:adjustRightInd w:val="0"/>
        <w:ind w:firstLine="720"/>
        <w:jc w:val="both"/>
      </w:pPr>
      <w:r>
        <w:t>12</w:t>
      </w:r>
      <w:r w:rsidRPr="008D3B80">
        <w:t>.</w:t>
      </w:r>
      <w:r>
        <w:tab/>
      </w:r>
      <w:r w:rsidRPr="008D3B80">
        <w:t>Бюджетный кодекс Российской Федерации от 31.07.1998г. №</w:t>
      </w:r>
      <w:r>
        <w:t xml:space="preserve"> </w:t>
      </w:r>
      <w:r w:rsidRPr="008D3B80">
        <w:t>145</w:t>
      </w:r>
      <w:r>
        <w:t xml:space="preserve"> </w:t>
      </w:r>
      <w:r w:rsidRPr="008D3B80">
        <w:t>-</w:t>
      </w:r>
      <w:r>
        <w:t xml:space="preserve"> </w:t>
      </w:r>
      <w:r w:rsidRPr="008D3B80">
        <w:t>ФЗ (ред. от 27.06.2011г.):</w:t>
      </w:r>
    </w:p>
    <w:p w:rsidR="00D12AD5" w:rsidRPr="00727165" w:rsidRDefault="00D12AD5" w:rsidP="00D12AD5">
      <w:pPr>
        <w:ind w:firstLine="709"/>
        <w:jc w:val="both"/>
      </w:pPr>
      <w:r w:rsidRPr="00727165">
        <w:t>Согласно ч. 3 ст. 179 БК РФ, по каждой долгосрочной целевой программе ежегодно проводится оценка эффективности ее реализации. Порядок проведения и критерии указанной оценки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D12AD5" w:rsidRPr="00727165" w:rsidRDefault="00D12AD5" w:rsidP="00D12AD5">
      <w:pPr>
        <w:ind w:firstLine="709"/>
        <w:jc w:val="both"/>
      </w:pPr>
      <w:r w:rsidRPr="00727165">
        <w:t>По результатам указанной оценки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не позднее, чем за один месяц до дня внесения проекта закона (решения) о бюджете в законодательный (представительный) орган может быть принято решение, о сокращении начиная с очередного финансового года бюджетных ассигнований на реализацию программы или о досрочном прекращении ее реализации.</w:t>
      </w:r>
    </w:p>
    <w:p w:rsidR="00D12AD5" w:rsidRPr="00727165" w:rsidRDefault="00D12AD5" w:rsidP="00D12AD5">
      <w:pPr>
        <w:ind w:firstLine="709"/>
        <w:jc w:val="both"/>
      </w:pPr>
      <w:r w:rsidRPr="00727165">
        <w:t>В случае принятия данного решения и при наличии заключенных во исполнение соответствующих программ государственных (муниципальных) контрактов в бюджете предусматриваются бюджетные ассигнования на исполнение расходных обязательств, вытекающих из указанных контрактов, по которым сторонами не достигнуто соглашение об их прекращении.</w:t>
      </w:r>
    </w:p>
    <w:p w:rsidR="00D12AD5" w:rsidRPr="00727165" w:rsidRDefault="00727165" w:rsidP="00727165">
      <w:pPr>
        <w:tabs>
          <w:tab w:val="left" w:pos="1134"/>
        </w:tabs>
        <w:autoSpaceDE w:val="0"/>
        <w:autoSpaceDN w:val="0"/>
        <w:adjustRightInd w:val="0"/>
        <w:ind w:firstLine="720"/>
        <w:jc w:val="both"/>
      </w:pPr>
      <w:r w:rsidRPr="00727165">
        <w:t>13</w:t>
      </w:r>
      <w:r w:rsidR="00D12AD5" w:rsidRPr="00727165">
        <w:t>.</w:t>
      </w:r>
      <w:r w:rsidR="00D12AD5" w:rsidRPr="00727165">
        <w:tab/>
        <w:t>Генеральный План поселения.</w:t>
      </w:r>
      <w:bookmarkStart w:id="3" w:name="_Toc247341686"/>
    </w:p>
    <w:p w:rsidR="00D12AD5" w:rsidRPr="00727165" w:rsidRDefault="00D12AD5" w:rsidP="00727165">
      <w:pPr>
        <w:pStyle w:val="2"/>
        <w:tabs>
          <w:tab w:val="left" w:pos="1276"/>
        </w:tabs>
        <w:spacing w:after="240"/>
        <w:ind w:left="709" w:firstLine="11"/>
        <w:jc w:val="center"/>
        <w:rPr>
          <w:rFonts w:ascii="Times New Roman" w:hAnsi="Times New Roman"/>
          <w:i w:val="0"/>
        </w:rPr>
      </w:pPr>
      <w:bookmarkStart w:id="4" w:name="_Toc490989748"/>
      <w:r w:rsidRPr="00727165">
        <w:rPr>
          <w:rFonts w:ascii="Times New Roman" w:hAnsi="Times New Roman"/>
          <w:i w:val="0"/>
        </w:rPr>
        <w:t>2.2</w:t>
      </w:r>
      <w:r w:rsidRPr="00727165">
        <w:rPr>
          <w:rFonts w:ascii="Times New Roman" w:hAnsi="Times New Roman"/>
          <w:i w:val="0"/>
        </w:rPr>
        <w:tab/>
        <w:t xml:space="preserve">Цели и задачи совершенствования и развития коммунального комплекса </w:t>
      </w:r>
      <w:bookmarkEnd w:id="3"/>
      <w:r w:rsidRPr="00727165">
        <w:rPr>
          <w:rFonts w:ascii="Times New Roman" w:hAnsi="Times New Roman"/>
          <w:i w:val="0"/>
        </w:rPr>
        <w:t xml:space="preserve"> сельского поселения </w:t>
      </w:r>
      <w:bookmarkEnd w:id="4"/>
      <w:r w:rsidR="00A63B0A">
        <w:rPr>
          <w:rFonts w:ascii="Times New Roman" w:hAnsi="Times New Roman"/>
          <w:i w:val="0"/>
        </w:rPr>
        <w:t>Летниково</w:t>
      </w:r>
    </w:p>
    <w:p w:rsidR="00D12AD5" w:rsidRPr="008D3B80" w:rsidRDefault="00D12AD5" w:rsidP="00D12AD5">
      <w:pPr>
        <w:shd w:val="clear" w:color="auto" w:fill="FFFFFF"/>
        <w:tabs>
          <w:tab w:val="left" w:pos="720"/>
        </w:tabs>
        <w:ind w:firstLine="720"/>
        <w:jc w:val="both"/>
        <w:rPr>
          <w:color w:val="000000"/>
          <w:spacing w:val="1"/>
        </w:rPr>
      </w:pPr>
      <w:r w:rsidRPr="008D3B80">
        <w:rPr>
          <w:color w:val="000000"/>
          <w:spacing w:val="3"/>
        </w:rPr>
        <w:t>Целью</w:t>
      </w:r>
      <w:r w:rsidRPr="008D3B80">
        <w:rPr>
          <w:b/>
          <w:color w:val="000000"/>
          <w:spacing w:val="3"/>
        </w:rPr>
        <w:t xml:space="preserve"> </w:t>
      </w:r>
      <w:r w:rsidRPr="008D3B80">
        <w:rPr>
          <w:color w:val="000000"/>
          <w:spacing w:val="3"/>
        </w:rPr>
        <w:t>разработки Программы комплексного развития систем коммунальной инфра</w:t>
      </w:r>
      <w:r>
        <w:rPr>
          <w:color w:val="000000"/>
          <w:spacing w:val="3"/>
        </w:rPr>
        <w:t>структуры</w:t>
      </w:r>
      <w:r w:rsidRPr="008D3B80">
        <w:rPr>
          <w:color w:val="000000"/>
          <w:spacing w:val="3"/>
        </w:rPr>
        <w:t xml:space="preserve"> сельского поселения </w:t>
      </w:r>
      <w:r w:rsidRPr="008D3B80">
        <w:rPr>
          <w:color w:val="000000"/>
          <w:spacing w:val="1"/>
        </w:rPr>
        <w:t>является обеспечение развития коммунальных систем и объектов в соответствии с потребностями жилищного и промышленного строительства, повышение качества производимых для потребителей коммунальных услуг, улучшение экологической ситуации.</w:t>
      </w:r>
    </w:p>
    <w:p w:rsidR="00D12AD5" w:rsidRPr="008D3B80" w:rsidRDefault="00D12AD5" w:rsidP="00D12AD5">
      <w:pPr>
        <w:shd w:val="clear" w:color="auto" w:fill="FFFFFF"/>
        <w:ind w:firstLine="720"/>
        <w:jc w:val="both"/>
      </w:pPr>
      <w:r w:rsidRPr="008D3B80">
        <w:rPr>
          <w:color w:val="000000"/>
          <w:spacing w:val="-3"/>
        </w:rPr>
        <w:t>Программа комплексного развития систем коммунальной инфраструктуры</w:t>
      </w:r>
      <w:r w:rsidRPr="008D3B80">
        <w:rPr>
          <w:color w:val="000000"/>
          <w:spacing w:val="3"/>
        </w:rPr>
        <w:t xml:space="preserve"> </w:t>
      </w:r>
      <w:r w:rsidRPr="008D3B80">
        <w:rPr>
          <w:color w:val="000000"/>
          <w:spacing w:val="-3"/>
        </w:rPr>
        <w:t xml:space="preserve"> сельского поселения</w:t>
      </w:r>
      <w:r w:rsidRPr="008D3B80">
        <w:rPr>
          <w:color w:val="000000"/>
          <w:spacing w:val="1"/>
        </w:rPr>
        <w:t xml:space="preserve"> </w:t>
      </w:r>
      <w:r w:rsidR="00A172DD">
        <w:rPr>
          <w:color w:val="000000"/>
          <w:spacing w:val="1"/>
        </w:rPr>
        <w:t>Летниково</w:t>
      </w:r>
      <w:r>
        <w:rPr>
          <w:color w:val="000000"/>
          <w:spacing w:val="1"/>
        </w:rPr>
        <w:t xml:space="preserve"> </w:t>
      </w:r>
      <w:r w:rsidRPr="008D3B80">
        <w:rPr>
          <w:color w:val="000000"/>
          <w:spacing w:val="-3"/>
        </w:rPr>
        <w:t>является</w:t>
      </w:r>
      <w:r w:rsidRPr="008D3B80">
        <w:rPr>
          <w:color w:val="000000"/>
          <w:spacing w:val="1"/>
        </w:rPr>
        <w:t xml:space="preserve"> базовым документом для разработки инвестиционных и производственных </w:t>
      </w:r>
      <w:r w:rsidRPr="008D3B80">
        <w:rPr>
          <w:color w:val="000000"/>
          <w:spacing w:val="-3"/>
        </w:rPr>
        <w:t>Программ организаций коммунального комплекса муниципального образования.</w:t>
      </w:r>
    </w:p>
    <w:p w:rsidR="00D12AD5" w:rsidRPr="008D3B80" w:rsidRDefault="00D12AD5" w:rsidP="00D12AD5">
      <w:pPr>
        <w:pStyle w:val="21"/>
        <w:spacing w:after="0" w:line="240" w:lineRule="auto"/>
        <w:ind w:firstLine="720"/>
        <w:jc w:val="both"/>
        <w:rPr>
          <w:b/>
        </w:rPr>
      </w:pPr>
      <w:r w:rsidRPr="008D3B80">
        <w:t>Основными задачами совершенствования и развития коммунального компл</w:t>
      </w:r>
      <w:r>
        <w:t xml:space="preserve">екса </w:t>
      </w:r>
      <w:r w:rsidRPr="008D3B80">
        <w:t xml:space="preserve"> сельского поселения</w:t>
      </w:r>
      <w:r>
        <w:t xml:space="preserve"> </w:t>
      </w:r>
      <w:r w:rsidRPr="008D3B80">
        <w:t>являются:</w:t>
      </w:r>
    </w:p>
    <w:p w:rsidR="00D12AD5" w:rsidRPr="008D3B80" w:rsidRDefault="00D12AD5" w:rsidP="00D12AD5">
      <w:pPr>
        <w:pStyle w:val="21"/>
        <w:numPr>
          <w:ilvl w:val="0"/>
          <w:numId w:val="8"/>
        </w:numPr>
        <w:tabs>
          <w:tab w:val="clear" w:pos="1429"/>
          <w:tab w:val="left" w:pos="1134"/>
        </w:tabs>
        <w:autoSpaceDE w:val="0"/>
        <w:autoSpaceDN w:val="0"/>
        <w:adjustRightInd w:val="0"/>
        <w:spacing w:after="0" w:line="240" w:lineRule="auto"/>
        <w:ind w:left="0" w:firstLine="720"/>
        <w:jc w:val="both"/>
        <w:rPr>
          <w:b/>
        </w:rPr>
      </w:pPr>
      <w:r w:rsidRPr="008D3B80">
        <w:t>инженерно-техническая оптимизации коммунальных систем;</w:t>
      </w:r>
    </w:p>
    <w:p w:rsidR="00D12AD5" w:rsidRPr="008D3B80" w:rsidRDefault="00D12AD5" w:rsidP="00D12AD5">
      <w:pPr>
        <w:pStyle w:val="21"/>
        <w:numPr>
          <w:ilvl w:val="0"/>
          <w:numId w:val="8"/>
        </w:numPr>
        <w:tabs>
          <w:tab w:val="clear" w:pos="1429"/>
          <w:tab w:val="left" w:pos="1134"/>
        </w:tabs>
        <w:autoSpaceDE w:val="0"/>
        <w:autoSpaceDN w:val="0"/>
        <w:adjustRightInd w:val="0"/>
        <w:spacing w:after="0" w:line="240" w:lineRule="auto"/>
        <w:ind w:left="0" w:firstLine="720"/>
        <w:jc w:val="both"/>
        <w:rPr>
          <w:b/>
        </w:rPr>
      </w:pPr>
      <w:r w:rsidRPr="008D3B80">
        <w:t>взаимосвязанное перспективное планирование развития коммунальных систем;</w:t>
      </w:r>
    </w:p>
    <w:p w:rsidR="00D12AD5" w:rsidRPr="008D3B80" w:rsidRDefault="00D12AD5" w:rsidP="00D12AD5">
      <w:pPr>
        <w:pStyle w:val="21"/>
        <w:numPr>
          <w:ilvl w:val="0"/>
          <w:numId w:val="8"/>
        </w:numPr>
        <w:tabs>
          <w:tab w:val="clear" w:pos="1429"/>
          <w:tab w:val="left" w:pos="1134"/>
        </w:tabs>
        <w:autoSpaceDE w:val="0"/>
        <w:autoSpaceDN w:val="0"/>
        <w:adjustRightInd w:val="0"/>
        <w:spacing w:after="0" w:line="240" w:lineRule="auto"/>
        <w:ind w:left="0" w:firstLine="720"/>
        <w:jc w:val="both"/>
        <w:rPr>
          <w:b/>
        </w:rPr>
      </w:pPr>
      <w:r w:rsidRPr="008D3B80">
        <w:t>обоснование мероприятий по комплексной реконструкции и модернизации;</w:t>
      </w:r>
    </w:p>
    <w:p w:rsidR="00D12AD5" w:rsidRPr="008D3B80" w:rsidRDefault="00D12AD5" w:rsidP="00D12AD5">
      <w:pPr>
        <w:pStyle w:val="21"/>
        <w:numPr>
          <w:ilvl w:val="0"/>
          <w:numId w:val="8"/>
        </w:numPr>
        <w:tabs>
          <w:tab w:val="clear" w:pos="1429"/>
          <w:tab w:val="left" w:pos="1134"/>
        </w:tabs>
        <w:autoSpaceDE w:val="0"/>
        <w:autoSpaceDN w:val="0"/>
        <w:adjustRightInd w:val="0"/>
        <w:spacing w:after="0" w:line="240" w:lineRule="auto"/>
        <w:ind w:left="0" w:firstLine="720"/>
        <w:jc w:val="both"/>
        <w:rPr>
          <w:b/>
        </w:rPr>
      </w:pPr>
      <w:r w:rsidRPr="008D3B80">
        <w:t>повышение надежности систем и качества предоставления коммунальных услуг;</w:t>
      </w:r>
    </w:p>
    <w:p w:rsidR="00D12AD5" w:rsidRPr="008D3B80" w:rsidRDefault="00D12AD5" w:rsidP="00D12AD5">
      <w:pPr>
        <w:pStyle w:val="21"/>
        <w:numPr>
          <w:ilvl w:val="0"/>
          <w:numId w:val="8"/>
        </w:numPr>
        <w:tabs>
          <w:tab w:val="clear" w:pos="1429"/>
          <w:tab w:val="left" w:pos="1134"/>
        </w:tabs>
        <w:autoSpaceDE w:val="0"/>
        <w:autoSpaceDN w:val="0"/>
        <w:adjustRightInd w:val="0"/>
        <w:spacing w:after="0" w:line="240" w:lineRule="auto"/>
        <w:ind w:left="0" w:firstLine="720"/>
        <w:jc w:val="both"/>
        <w:rPr>
          <w:b/>
        </w:rPr>
      </w:pPr>
      <w:r w:rsidRPr="008D3B80">
        <w:t>совершенствование механизмов снижения стоимости коммунальных услуг при сохранении (повышении) качества предоставления услуг и устойчивости функционирования коммунальной инфраструктуры муниципального образования;</w:t>
      </w:r>
    </w:p>
    <w:p w:rsidR="00D12AD5" w:rsidRPr="008D3B80" w:rsidRDefault="00D12AD5" w:rsidP="00D12AD5">
      <w:pPr>
        <w:pStyle w:val="21"/>
        <w:numPr>
          <w:ilvl w:val="0"/>
          <w:numId w:val="8"/>
        </w:numPr>
        <w:tabs>
          <w:tab w:val="clear" w:pos="1429"/>
          <w:tab w:val="left" w:pos="1134"/>
        </w:tabs>
        <w:autoSpaceDE w:val="0"/>
        <w:autoSpaceDN w:val="0"/>
        <w:adjustRightInd w:val="0"/>
        <w:spacing w:after="0" w:line="240" w:lineRule="auto"/>
        <w:ind w:left="0" w:firstLine="720"/>
        <w:jc w:val="both"/>
        <w:rPr>
          <w:b/>
        </w:rPr>
      </w:pPr>
      <w:r w:rsidRPr="008D3B80">
        <w:t>совершенствование механизмов развития энергосбережения и повышения энергоэффективности коммунальной инфраструктуры муниципального образования;</w:t>
      </w:r>
    </w:p>
    <w:p w:rsidR="00D12AD5" w:rsidRPr="008D3B80" w:rsidRDefault="00D12AD5" w:rsidP="00D12AD5">
      <w:pPr>
        <w:pStyle w:val="21"/>
        <w:numPr>
          <w:ilvl w:val="0"/>
          <w:numId w:val="8"/>
        </w:numPr>
        <w:tabs>
          <w:tab w:val="clear" w:pos="1429"/>
          <w:tab w:val="left" w:pos="1134"/>
        </w:tabs>
        <w:autoSpaceDE w:val="0"/>
        <w:autoSpaceDN w:val="0"/>
        <w:adjustRightInd w:val="0"/>
        <w:spacing w:after="0" w:line="240" w:lineRule="auto"/>
        <w:ind w:left="0" w:firstLine="720"/>
        <w:jc w:val="both"/>
        <w:rPr>
          <w:b/>
        </w:rPr>
      </w:pPr>
      <w:r w:rsidRPr="008D3B80">
        <w:t>повышение инвестиционной привлекательности коммунальной инфраструктуры муниципального образования;</w:t>
      </w:r>
    </w:p>
    <w:p w:rsidR="00D12AD5" w:rsidRPr="008D3B80" w:rsidRDefault="00D12AD5" w:rsidP="00D12AD5">
      <w:pPr>
        <w:pStyle w:val="21"/>
        <w:numPr>
          <w:ilvl w:val="0"/>
          <w:numId w:val="8"/>
        </w:numPr>
        <w:tabs>
          <w:tab w:val="clear" w:pos="1429"/>
          <w:tab w:val="left" w:pos="1134"/>
        </w:tabs>
        <w:autoSpaceDE w:val="0"/>
        <w:autoSpaceDN w:val="0"/>
        <w:adjustRightInd w:val="0"/>
        <w:spacing w:line="240" w:lineRule="auto"/>
        <w:ind w:left="0" w:firstLine="720"/>
        <w:jc w:val="both"/>
        <w:rPr>
          <w:b/>
        </w:rPr>
      </w:pPr>
      <w:r w:rsidRPr="008D3B80">
        <w:t>обеспечение сбалансированности интересов субъектов коммунальной инфраструктуры и потребителей.</w:t>
      </w:r>
    </w:p>
    <w:p w:rsidR="00D12AD5" w:rsidRPr="002E1A3A" w:rsidRDefault="00D12AD5" w:rsidP="00727165">
      <w:pPr>
        <w:pStyle w:val="2"/>
        <w:spacing w:before="120" w:after="120"/>
        <w:ind w:left="709"/>
        <w:jc w:val="center"/>
      </w:pPr>
      <w:bookmarkStart w:id="5" w:name="_Toc490989749"/>
      <w:r w:rsidRPr="002E1A3A">
        <w:t>2.3</w:t>
      </w:r>
      <w:r w:rsidRPr="002E1A3A">
        <w:tab/>
        <w:t>Сроки и этапы реализации Программы</w:t>
      </w:r>
      <w:bookmarkEnd w:id="5"/>
    </w:p>
    <w:p w:rsidR="00D12AD5" w:rsidRPr="008D3B80" w:rsidRDefault="31A21739" w:rsidP="00D12AD5">
      <w:pPr>
        <w:pStyle w:val="a4"/>
        <w:spacing w:after="240"/>
        <w:ind w:firstLine="708"/>
        <w:jc w:val="both"/>
      </w:pPr>
      <w:r>
        <w:t>П</w:t>
      </w:r>
      <w:r w:rsidR="006F6F7A">
        <w:t>ериод реализации Программы: 2017 - 2027</w:t>
      </w:r>
      <w:r>
        <w:t xml:space="preserve"> гг. Планировать реализацию мероприятий Программы на более длительный срок нецелесообразно вследствие постоянно изменяющейся экономической ситуации.</w:t>
      </w:r>
    </w:p>
    <w:p w:rsidR="00D12AD5" w:rsidRPr="002E1A3A" w:rsidRDefault="00D12AD5" w:rsidP="00727165">
      <w:pPr>
        <w:pStyle w:val="2"/>
        <w:spacing w:before="120" w:after="120"/>
        <w:jc w:val="center"/>
      </w:pPr>
      <w:bookmarkStart w:id="6" w:name="_Toc490989750"/>
      <w:r w:rsidRPr="002E1A3A">
        <w:t>2.4</w:t>
      </w:r>
      <w:r w:rsidRPr="002E1A3A">
        <w:tab/>
      </w:r>
      <w:r w:rsidR="00727165">
        <w:t xml:space="preserve">  </w:t>
      </w:r>
      <w:r w:rsidRPr="002E1A3A">
        <w:t>Механизм реализации целевой программы</w:t>
      </w:r>
      <w:bookmarkEnd w:id="6"/>
    </w:p>
    <w:p w:rsidR="00D12AD5" w:rsidRPr="008D3B80" w:rsidRDefault="00D12AD5" w:rsidP="00D12AD5">
      <w:pPr>
        <w:tabs>
          <w:tab w:val="left" w:pos="1134"/>
        </w:tabs>
        <w:ind w:firstLine="709"/>
        <w:jc w:val="both"/>
      </w:pPr>
      <w:r w:rsidRPr="008D3B80">
        <w:t xml:space="preserve">Программа реализуется в соответствии с законодательством Российской Федерации и </w:t>
      </w:r>
      <w:r w:rsidR="00436996">
        <w:t>Самарской</w:t>
      </w:r>
      <w:r>
        <w:t xml:space="preserve"> области</w:t>
      </w:r>
      <w:r w:rsidRPr="008D3B80">
        <w:t>.</w:t>
      </w:r>
    </w:p>
    <w:p w:rsidR="00D12AD5" w:rsidRPr="008D3B80" w:rsidRDefault="00D12AD5" w:rsidP="00D12AD5">
      <w:pPr>
        <w:tabs>
          <w:tab w:val="left" w:pos="1134"/>
        </w:tabs>
        <w:ind w:firstLine="709"/>
        <w:jc w:val="both"/>
      </w:pPr>
      <w:r w:rsidRPr="008D3B80">
        <w:t>Механизм реализации Программы включает следующие элементы:</w:t>
      </w:r>
    </w:p>
    <w:p w:rsidR="00D12AD5" w:rsidRPr="008D3B80" w:rsidRDefault="00D12AD5" w:rsidP="00D12AD5">
      <w:pPr>
        <w:numPr>
          <w:ilvl w:val="0"/>
          <w:numId w:val="8"/>
        </w:numPr>
        <w:tabs>
          <w:tab w:val="clear" w:pos="1429"/>
          <w:tab w:val="left" w:pos="1134"/>
        </w:tabs>
        <w:ind w:left="0" w:firstLine="709"/>
        <w:jc w:val="both"/>
      </w:pPr>
      <w:r w:rsidRPr="008D3B80">
        <w:t>разработку и издание муниципальных правовых актов, необходимых для выполнения Программы;</w:t>
      </w:r>
    </w:p>
    <w:p w:rsidR="00D12AD5" w:rsidRPr="008D3B80" w:rsidRDefault="00D12AD5" w:rsidP="00D12AD5">
      <w:pPr>
        <w:numPr>
          <w:ilvl w:val="0"/>
          <w:numId w:val="8"/>
        </w:numPr>
        <w:tabs>
          <w:tab w:val="clear" w:pos="1429"/>
          <w:tab w:val="left" w:pos="1134"/>
        </w:tabs>
        <w:ind w:left="0" w:firstLine="709"/>
        <w:jc w:val="both"/>
      </w:pPr>
      <w:r w:rsidRPr="008D3B80">
        <w:t>передачу при необходимости части функций муниципального заказчика подведомственным учреждениям (организациям), которым муниципальный заказчик может передавать выполнение части своих функций;</w:t>
      </w:r>
    </w:p>
    <w:p w:rsidR="00D12AD5" w:rsidRPr="008D3B80" w:rsidRDefault="00D12AD5" w:rsidP="00D12AD5">
      <w:pPr>
        <w:numPr>
          <w:ilvl w:val="0"/>
          <w:numId w:val="8"/>
        </w:numPr>
        <w:tabs>
          <w:tab w:val="clear" w:pos="1429"/>
          <w:tab w:val="left" w:pos="1134"/>
        </w:tabs>
        <w:ind w:left="0" w:firstLine="709"/>
        <w:jc w:val="both"/>
      </w:pPr>
      <w:r w:rsidRPr="008D3B80">
        <w:t>ежегодную подготовку и уточнение перечня программных мероприятий на очередной финансовый год и плановый период, уточнение затрат на реализацию программных мероприятий;</w:t>
      </w:r>
    </w:p>
    <w:p w:rsidR="00D12AD5" w:rsidRPr="008D3B80" w:rsidRDefault="00D12AD5" w:rsidP="00D12AD5">
      <w:pPr>
        <w:numPr>
          <w:ilvl w:val="0"/>
          <w:numId w:val="8"/>
        </w:numPr>
        <w:tabs>
          <w:tab w:val="clear" w:pos="1429"/>
          <w:tab w:val="left" w:pos="1134"/>
        </w:tabs>
        <w:ind w:left="0" w:firstLine="709"/>
        <w:jc w:val="both"/>
      </w:pPr>
      <w:r w:rsidRPr="008D3B80">
        <w:t xml:space="preserve">размещение в средствах массовой информации и на официальном сайте администрации </w:t>
      </w:r>
      <w:r w:rsidR="000E6295">
        <w:t>поселения</w:t>
      </w:r>
      <w:r w:rsidRPr="008D3B80">
        <w:t xml:space="preserve"> информации о ходе и результатах реализации Программы.</w:t>
      </w:r>
    </w:p>
    <w:p w:rsidR="00D12AD5" w:rsidRPr="008D3B80" w:rsidRDefault="31A21739" w:rsidP="00D12AD5">
      <w:pPr>
        <w:tabs>
          <w:tab w:val="left" w:pos="1134"/>
        </w:tabs>
        <w:ind w:firstLine="709"/>
        <w:jc w:val="both"/>
      </w:pPr>
      <w:r>
        <w:t>Администрация сельского поселения Летниково осуществляет административный контроль над исполнением программных мероприятий.</w:t>
      </w:r>
    </w:p>
    <w:p w:rsidR="00D12AD5" w:rsidRPr="008D3B80" w:rsidRDefault="00D12AD5" w:rsidP="00D12AD5">
      <w:pPr>
        <w:tabs>
          <w:tab w:val="left" w:pos="1134"/>
        </w:tabs>
        <w:ind w:firstLine="709"/>
        <w:jc w:val="both"/>
      </w:pPr>
      <w:r w:rsidRPr="008D3B80">
        <w:t>Организации жилищно-коммунального комплекса района участвуют в разработке программных мероприятий, контролируют исполнение программных мероприятий и отчитываются перед муниципальным заказчиком Программы.</w:t>
      </w:r>
    </w:p>
    <w:p w:rsidR="00D12AD5" w:rsidRPr="008D3B80" w:rsidRDefault="00D12AD5" w:rsidP="00D12AD5">
      <w:pPr>
        <w:tabs>
          <w:tab w:val="left" w:pos="1134"/>
        </w:tabs>
        <w:ind w:firstLine="709"/>
        <w:jc w:val="both"/>
      </w:pPr>
      <w:r w:rsidRPr="008D3B80">
        <w:t>Подрядные организации проходят отбор на выполнение работ, оказание услуг, согласно действующему законодательству Российской Федерации, и несут ответственность за качественное и своевременное выполнение.</w:t>
      </w:r>
    </w:p>
    <w:p w:rsidR="00D12AD5" w:rsidRDefault="00D12AD5" w:rsidP="00D12AD5">
      <w:pPr>
        <w:tabs>
          <w:tab w:val="left" w:pos="1134"/>
        </w:tabs>
        <w:ind w:firstLine="709"/>
        <w:jc w:val="both"/>
      </w:pPr>
      <w:r w:rsidRPr="008D3B80">
        <w:t>Для обеспечения контроля и анализа хода реализации Программы муниципальный заказчик Программы ежегодно согласовывает уточненные показатели, характеризующие результаты реализации Программы, на соответствующий год.</w:t>
      </w:r>
    </w:p>
    <w:p w:rsidR="00D12AD5" w:rsidRPr="002E1A3A" w:rsidRDefault="00D12AD5" w:rsidP="00727165">
      <w:pPr>
        <w:pStyle w:val="2"/>
        <w:spacing w:before="120" w:after="120"/>
        <w:jc w:val="center"/>
      </w:pPr>
      <w:bookmarkStart w:id="7" w:name="_Toc490989751"/>
      <w:r w:rsidRPr="002E1A3A">
        <w:t>2.5</w:t>
      </w:r>
      <w:r w:rsidRPr="002E1A3A">
        <w:tab/>
        <w:t>Оценка ожидаемой эффективности</w:t>
      </w:r>
      <w:bookmarkEnd w:id="7"/>
    </w:p>
    <w:p w:rsidR="00D12AD5" w:rsidRPr="008D3B80" w:rsidRDefault="31A21739" w:rsidP="31A21739">
      <w:pPr>
        <w:pStyle w:val="xl65"/>
        <w:pBdr>
          <w:bottom w:val="none" w:sz="0" w:space="0" w:color="auto"/>
        </w:pBdr>
        <w:tabs>
          <w:tab w:val="left" w:pos="1134"/>
        </w:tabs>
        <w:spacing w:before="0" w:beforeAutospacing="0" w:after="0" w:afterAutospacing="0"/>
        <w:jc w:val="both"/>
        <w:rPr>
          <w:rFonts w:ascii="Times New Roman" w:hAnsi="Times New Roman" w:cs="Times New Roman"/>
          <w:b w:val="0"/>
          <w:bCs w:val="0"/>
          <w:caps/>
          <w:sz w:val="24"/>
        </w:rPr>
      </w:pPr>
      <w:r w:rsidRPr="31A21739">
        <w:rPr>
          <w:rFonts w:ascii="Times New Roman" w:hAnsi="Times New Roman" w:cs="Times New Roman"/>
          <w:b w:val="0"/>
          <w:bCs w:val="0"/>
          <w:sz w:val="24"/>
        </w:rPr>
        <w:t>Результаты программы комплексного развития систем коммунальной инфраструктуры  сельс</w:t>
      </w:r>
      <w:r w:rsidR="006F6F7A">
        <w:rPr>
          <w:rFonts w:ascii="Times New Roman" w:hAnsi="Times New Roman" w:cs="Times New Roman"/>
          <w:b w:val="0"/>
          <w:bCs w:val="0"/>
          <w:sz w:val="24"/>
        </w:rPr>
        <w:t>кого поселения Летниково на 2017-2027</w:t>
      </w:r>
      <w:r w:rsidRPr="31A21739">
        <w:rPr>
          <w:rFonts w:ascii="Times New Roman" w:hAnsi="Times New Roman" w:cs="Times New Roman"/>
          <w:b w:val="0"/>
          <w:bCs w:val="0"/>
          <w:sz w:val="24"/>
        </w:rPr>
        <w:t xml:space="preserve"> гг. определяются с помощью целевых индикаторов.</w:t>
      </w:r>
    </w:p>
    <w:p w:rsidR="00D12AD5" w:rsidRPr="008D3B80" w:rsidRDefault="00D12AD5" w:rsidP="00D12AD5">
      <w:pPr>
        <w:pStyle w:val="ConsPlusNonformat"/>
        <w:widowControl/>
        <w:tabs>
          <w:tab w:val="left" w:pos="1134"/>
        </w:tabs>
        <w:ind w:firstLine="709"/>
        <w:jc w:val="both"/>
        <w:rPr>
          <w:rFonts w:ascii="Times New Roman" w:hAnsi="Times New Roman" w:cs="Times New Roman"/>
          <w:sz w:val="24"/>
          <w:szCs w:val="24"/>
        </w:rPr>
      </w:pPr>
      <w:r w:rsidRPr="008D3B80">
        <w:rPr>
          <w:rFonts w:ascii="Times New Roman" w:hAnsi="Times New Roman" w:cs="Times New Roman"/>
          <w:sz w:val="24"/>
          <w:szCs w:val="24"/>
        </w:rPr>
        <w:t xml:space="preserve">Ожидаемыми результатами Программы являются улучшение экологической ситуации в </w:t>
      </w:r>
      <w:r>
        <w:rPr>
          <w:rFonts w:ascii="Times New Roman" w:hAnsi="Times New Roman" w:cs="Times New Roman"/>
          <w:sz w:val="24"/>
          <w:szCs w:val="24"/>
        </w:rPr>
        <w:t>сельском поселении</w:t>
      </w:r>
      <w:r w:rsidRPr="008D3B80">
        <w:rPr>
          <w:rFonts w:ascii="Times New Roman" w:hAnsi="Times New Roman" w:cs="Times New Roman"/>
          <w:sz w:val="24"/>
          <w:szCs w:val="24"/>
        </w:rPr>
        <w:t xml:space="preserve"> за счёт:</w:t>
      </w:r>
    </w:p>
    <w:p w:rsidR="00D12AD5" w:rsidRPr="0081078F" w:rsidRDefault="00D12AD5" w:rsidP="00D12AD5">
      <w:pPr>
        <w:pStyle w:val="ConsPlusNonformat"/>
        <w:widowControl/>
        <w:tabs>
          <w:tab w:val="left" w:pos="993"/>
        </w:tabs>
        <w:ind w:firstLine="709"/>
        <w:jc w:val="both"/>
        <w:rPr>
          <w:rFonts w:ascii="Times New Roman" w:hAnsi="Times New Roman" w:cs="Times New Roman"/>
          <w:b/>
          <w:sz w:val="24"/>
          <w:szCs w:val="24"/>
        </w:rPr>
      </w:pPr>
      <w:r w:rsidRPr="0081078F">
        <w:rPr>
          <w:rFonts w:ascii="Times New Roman" w:hAnsi="Times New Roman" w:cs="Times New Roman"/>
          <w:b/>
          <w:sz w:val="24"/>
          <w:szCs w:val="24"/>
        </w:rPr>
        <w:t>1</w:t>
      </w:r>
      <w:r>
        <w:rPr>
          <w:rFonts w:ascii="Times New Roman" w:hAnsi="Times New Roman" w:cs="Times New Roman"/>
          <w:sz w:val="24"/>
          <w:szCs w:val="24"/>
        </w:rPr>
        <w:tab/>
      </w:r>
      <w:r w:rsidRPr="0081078F">
        <w:rPr>
          <w:rFonts w:ascii="Times New Roman" w:hAnsi="Times New Roman" w:cs="Times New Roman"/>
          <w:b/>
          <w:sz w:val="24"/>
          <w:szCs w:val="24"/>
        </w:rPr>
        <w:t>Технологические результаты:</w:t>
      </w:r>
    </w:p>
    <w:p w:rsidR="00D12AD5" w:rsidRDefault="00D12AD5" w:rsidP="00D12AD5">
      <w:pPr>
        <w:pStyle w:val="ConsPlusNonformat"/>
        <w:widowControl/>
        <w:numPr>
          <w:ilvl w:val="0"/>
          <w:numId w:val="8"/>
        </w:numPr>
        <w:tabs>
          <w:tab w:val="clear" w:pos="1429"/>
          <w:tab w:val="num" w:pos="0"/>
          <w:tab w:val="left" w:pos="1134"/>
        </w:tabs>
        <w:ind w:left="0" w:firstLine="709"/>
        <w:jc w:val="both"/>
        <w:rPr>
          <w:rFonts w:ascii="Times New Roman" w:hAnsi="Times New Roman" w:cs="Times New Roman"/>
          <w:sz w:val="24"/>
          <w:szCs w:val="24"/>
        </w:rPr>
      </w:pPr>
      <w:r w:rsidRPr="008D3B80">
        <w:rPr>
          <w:rFonts w:ascii="Times New Roman" w:hAnsi="Times New Roman" w:cs="Times New Roman"/>
          <w:sz w:val="24"/>
          <w:szCs w:val="24"/>
        </w:rPr>
        <w:t>обеспечение устойчивости системы коммунальной инфраструктуры района;</w:t>
      </w:r>
    </w:p>
    <w:p w:rsidR="00D12AD5" w:rsidRDefault="00D12AD5" w:rsidP="00D12AD5">
      <w:pPr>
        <w:pStyle w:val="ConsPlusNonformat"/>
        <w:widowControl/>
        <w:numPr>
          <w:ilvl w:val="0"/>
          <w:numId w:val="8"/>
        </w:numPr>
        <w:tabs>
          <w:tab w:val="clear" w:pos="1429"/>
          <w:tab w:val="num" w:pos="0"/>
          <w:tab w:val="left" w:pos="1134"/>
        </w:tabs>
        <w:ind w:left="0" w:firstLine="709"/>
        <w:jc w:val="both"/>
        <w:rPr>
          <w:rFonts w:ascii="Times New Roman" w:hAnsi="Times New Roman" w:cs="Times New Roman"/>
          <w:sz w:val="24"/>
          <w:szCs w:val="24"/>
        </w:rPr>
      </w:pPr>
      <w:r w:rsidRPr="00056B23">
        <w:rPr>
          <w:rFonts w:ascii="Times New Roman" w:hAnsi="Times New Roman" w:cs="Times New Roman"/>
          <w:sz w:val="24"/>
          <w:szCs w:val="24"/>
        </w:rPr>
        <w:t>ликвидация дефицита потребления тепло - водоснабжения;</w:t>
      </w:r>
    </w:p>
    <w:p w:rsidR="00D12AD5" w:rsidRDefault="00D12AD5" w:rsidP="00D12AD5">
      <w:pPr>
        <w:pStyle w:val="ConsPlusNonformat"/>
        <w:widowControl/>
        <w:numPr>
          <w:ilvl w:val="0"/>
          <w:numId w:val="8"/>
        </w:numPr>
        <w:tabs>
          <w:tab w:val="clear" w:pos="1429"/>
          <w:tab w:val="num" w:pos="0"/>
          <w:tab w:val="left" w:pos="1134"/>
        </w:tabs>
        <w:ind w:left="0" w:firstLine="709"/>
        <w:jc w:val="both"/>
        <w:rPr>
          <w:rFonts w:ascii="Times New Roman" w:hAnsi="Times New Roman" w:cs="Times New Roman"/>
          <w:sz w:val="24"/>
          <w:szCs w:val="24"/>
        </w:rPr>
      </w:pPr>
      <w:r w:rsidRPr="00056B23">
        <w:rPr>
          <w:rFonts w:ascii="Times New Roman" w:hAnsi="Times New Roman" w:cs="Times New Roman"/>
          <w:sz w:val="24"/>
          <w:szCs w:val="24"/>
        </w:rPr>
        <w:t>внедрение энергосберегающих технологий;</w:t>
      </w:r>
    </w:p>
    <w:p w:rsidR="00D12AD5" w:rsidRDefault="00D12AD5" w:rsidP="00D12AD5">
      <w:pPr>
        <w:pStyle w:val="ConsPlusNonformat"/>
        <w:widowControl/>
        <w:numPr>
          <w:ilvl w:val="0"/>
          <w:numId w:val="8"/>
        </w:numPr>
        <w:tabs>
          <w:tab w:val="clear" w:pos="1429"/>
          <w:tab w:val="num" w:pos="0"/>
          <w:tab w:val="left" w:pos="1134"/>
        </w:tabs>
        <w:ind w:left="0" w:firstLine="709"/>
        <w:jc w:val="both"/>
        <w:rPr>
          <w:rFonts w:ascii="Times New Roman" w:hAnsi="Times New Roman" w:cs="Times New Roman"/>
          <w:sz w:val="24"/>
          <w:szCs w:val="24"/>
        </w:rPr>
      </w:pPr>
      <w:r w:rsidRPr="00056B23">
        <w:rPr>
          <w:rFonts w:ascii="Times New Roman" w:hAnsi="Times New Roman" w:cs="Times New Roman"/>
          <w:sz w:val="24"/>
          <w:szCs w:val="24"/>
        </w:rPr>
        <w:t>снижение удельного расхода условного топлива, электроэнергии для выработки энергоресурсов;</w:t>
      </w:r>
    </w:p>
    <w:p w:rsidR="00D12AD5" w:rsidRPr="00056B23" w:rsidRDefault="00D12AD5" w:rsidP="00D12AD5">
      <w:pPr>
        <w:pStyle w:val="ConsPlusNonformat"/>
        <w:widowControl/>
        <w:numPr>
          <w:ilvl w:val="0"/>
          <w:numId w:val="8"/>
        </w:numPr>
        <w:tabs>
          <w:tab w:val="clear" w:pos="1429"/>
          <w:tab w:val="num" w:pos="0"/>
          <w:tab w:val="left" w:pos="1134"/>
        </w:tabs>
        <w:ind w:left="0" w:firstLine="709"/>
        <w:jc w:val="both"/>
        <w:rPr>
          <w:rFonts w:ascii="Times New Roman" w:hAnsi="Times New Roman" w:cs="Times New Roman"/>
          <w:sz w:val="24"/>
          <w:szCs w:val="24"/>
        </w:rPr>
      </w:pPr>
      <w:r w:rsidRPr="00056B23">
        <w:rPr>
          <w:rFonts w:ascii="Times New Roman" w:hAnsi="Times New Roman" w:cs="Times New Roman"/>
          <w:sz w:val="24"/>
          <w:szCs w:val="24"/>
        </w:rPr>
        <w:t>снижение потерь коммунальных ресурсов.</w:t>
      </w:r>
    </w:p>
    <w:p w:rsidR="00D12AD5" w:rsidRPr="008D3B80" w:rsidRDefault="00D12AD5" w:rsidP="00D12AD5">
      <w:pPr>
        <w:pStyle w:val="ConsPlusNonformat"/>
        <w:widowControl/>
        <w:tabs>
          <w:tab w:val="left" w:pos="993"/>
        </w:tabs>
        <w:ind w:firstLine="709"/>
        <w:jc w:val="both"/>
        <w:rPr>
          <w:rFonts w:ascii="Times New Roman" w:hAnsi="Times New Roman" w:cs="Times New Roman"/>
          <w:sz w:val="24"/>
          <w:szCs w:val="24"/>
        </w:rPr>
      </w:pPr>
      <w:r w:rsidRPr="0081078F">
        <w:rPr>
          <w:rFonts w:ascii="Times New Roman" w:hAnsi="Times New Roman" w:cs="Times New Roman"/>
          <w:b/>
          <w:sz w:val="24"/>
          <w:szCs w:val="24"/>
        </w:rPr>
        <w:t>2</w:t>
      </w:r>
      <w:r>
        <w:rPr>
          <w:rFonts w:ascii="Times New Roman" w:hAnsi="Times New Roman" w:cs="Times New Roman"/>
          <w:sz w:val="24"/>
          <w:szCs w:val="24"/>
        </w:rPr>
        <w:tab/>
      </w:r>
      <w:r w:rsidRPr="0081078F">
        <w:rPr>
          <w:rFonts w:ascii="Times New Roman" w:hAnsi="Times New Roman" w:cs="Times New Roman"/>
          <w:b/>
          <w:sz w:val="24"/>
          <w:szCs w:val="24"/>
        </w:rPr>
        <w:t>Социальные результаты:</w:t>
      </w:r>
    </w:p>
    <w:p w:rsidR="00D12AD5" w:rsidRDefault="00D12AD5" w:rsidP="00D12AD5">
      <w:pPr>
        <w:pStyle w:val="ConsPlusNonformat"/>
        <w:widowControl/>
        <w:numPr>
          <w:ilvl w:val="0"/>
          <w:numId w:val="8"/>
        </w:numPr>
        <w:tabs>
          <w:tab w:val="clear" w:pos="1429"/>
          <w:tab w:val="num" w:pos="0"/>
          <w:tab w:val="left" w:pos="1134"/>
        </w:tabs>
        <w:ind w:left="0" w:firstLine="709"/>
        <w:jc w:val="both"/>
        <w:rPr>
          <w:rFonts w:ascii="Times New Roman" w:hAnsi="Times New Roman" w:cs="Times New Roman"/>
          <w:sz w:val="24"/>
          <w:szCs w:val="24"/>
        </w:rPr>
      </w:pPr>
      <w:r w:rsidRPr="008D3B80">
        <w:rPr>
          <w:rFonts w:ascii="Times New Roman" w:hAnsi="Times New Roman" w:cs="Times New Roman"/>
          <w:sz w:val="24"/>
          <w:szCs w:val="24"/>
        </w:rPr>
        <w:t>рациональное использование природных ресурсов;</w:t>
      </w:r>
    </w:p>
    <w:p w:rsidR="00D12AD5" w:rsidRDefault="00D12AD5" w:rsidP="00D12AD5">
      <w:pPr>
        <w:pStyle w:val="ConsPlusNonformat"/>
        <w:widowControl/>
        <w:numPr>
          <w:ilvl w:val="0"/>
          <w:numId w:val="8"/>
        </w:numPr>
        <w:tabs>
          <w:tab w:val="clear" w:pos="1429"/>
          <w:tab w:val="num" w:pos="0"/>
          <w:tab w:val="left" w:pos="1134"/>
        </w:tabs>
        <w:ind w:left="0" w:firstLine="709"/>
        <w:jc w:val="both"/>
        <w:rPr>
          <w:rFonts w:ascii="Times New Roman" w:hAnsi="Times New Roman" w:cs="Times New Roman"/>
          <w:sz w:val="24"/>
          <w:szCs w:val="24"/>
        </w:rPr>
      </w:pPr>
      <w:r w:rsidRPr="00056B23">
        <w:rPr>
          <w:rFonts w:ascii="Times New Roman" w:hAnsi="Times New Roman" w:cs="Times New Roman"/>
          <w:sz w:val="24"/>
          <w:szCs w:val="24"/>
        </w:rPr>
        <w:t>повышение надежности и качества предоставления коммунальных услуг;</w:t>
      </w:r>
    </w:p>
    <w:p w:rsidR="00D12AD5" w:rsidRPr="00056B23" w:rsidRDefault="00D12AD5" w:rsidP="00D12AD5">
      <w:pPr>
        <w:pStyle w:val="ConsPlusNonformat"/>
        <w:widowControl/>
        <w:numPr>
          <w:ilvl w:val="0"/>
          <w:numId w:val="8"/>
        </w:numPr>
        <w:tabs>
          <w:tab w:val="clear" w:pos="1429"/>
          <w:tab w:val="num" w:pos="0"/>
          <w:tab w:val="left" w:pos="1134"/>
        </w:tabs>
        <w:ind w:left="0" w:firstLine="709"/>
        <w:jc w:val="both"/>
        <w:rPr>
          <w:rFonts w:ascii="Times New Roman" w:hAnsi="Times New Roman" w:cs="Times New Roman"/>
          <w:sz w:val="24"/>
          <w:szCs w:val="24"/>
        </w:rPr>
      </w:pPr>
      <w:r w:rsidRPr="00056B23">
        <w:rPr>
          <w:rFonts w:ascii="Times New Roman" w:hAnsi="Times New Roman" w:cs="Times New Roman"/>
          <w:sz w:val="24"/>
          <w:szCs w:val="24"/>
        </w:rPr>
        <w:t>снижение себестоимости коммунальных услуг.</w:t>
      </w:r>
    </w:p>
    <w:p w:rsidR="00D12AD5" w:rsidRPr="008D3B80" w:rsidRDefault="00D12AD5" w:rsidP="00D12AD5">
      <w:pPr>
        <w:pStyle w:val="ConsPlusNonformat"/>
        <w:widowControl/>
        <w:tabs>
          <w:tab w:val="left" w:pos="993"/>
        </w:tabs>
        <w:ind w:firstLine="709"/>
        <w:jc w:val="both"/>
        <w:rPr>
          <w:rFonts w:ascii="Times New Roman" w:hAnsi="Times New Roman" w:cs="Times New Roman"/>
          <w:sz w:val="24"/>
          <w:szCs w:val="24"/>
        </w:rPr>
      </w:pPr>
      <w:r w:rsidRPr="0081078F">
        <w:rPr>
          <w:rFonts w:ascii="Times New Roman" w:hAnsi="Times New Roman" w:cs="Times New Roman"/>
          <w:b/>
          <w:sz w:val="24"/>
          <w:szCs w:val="24"/>
        </w:rPr>
        <w:t>3</w:t>
      </w:r>
      <w:r>
        <w:rPr>
          <w:rFonts w:ascii="Times New Roman" w:hAnsi="Times New Roman" w:cs="Times New Roman"/>
          <w:sz w:val="24"/>
          <w:szCs w:val="24"/>
        </w:rPr>
        <w:tab/>
      </w:r>
      <w:r w:rsidRPr="0081078F">
        <w:rPr>
          <w:rFonts w:ascii="Times New Roman" w:hAnsi="Times New Roman" w:cs="Times New Roman"/>
          <w:b/>
          <w:sz w:val="24"/>
          <w:szCs w:val="24"/>
        </w:rPr>
        <w:t>Экономические результаты</w:t>
      </w:r>
      <w:r w:rsidRPr="008D3B80">
        <w:rPr>
          <w:rFonts w:ascii="Times New Roman" w:hAnsi="Times New Roman" w:cs="Times New Roman"/>
          <w:sz w:val="24"/>
          <w:szCs w:val="24"/>
        </w:rPr>
        <w:t>:</w:t>
      </w:r>
    </w:p>
    <w:p w:rsidR="00D12AD5" w:rsidRDefault="00D12AD5" w:rsidP="00D12AD5">
      <w:pPr>
        <w:pStyle w:val="ConsPlusNonformat"/>
        <w:widowControl/>
        <w:numPr>
          <w:ilvl w:val="0"/>
          <w:numId w:val="8"/>
        </w:numPr>
        <w:tabs>
          <w:tab w:val="clear" w:pos="1429"/>
          <w:tab w:val="num" w:pos="0"/>
          <w:tab w:val="left" w:pos="1134"/>
        </w:tabs>
        <w:ind w:left="0" w:firstLine="709"/>
        <w:jc w:val="both"/>
        <w:rPr>
          <w:rFonts w:ascii="Times New Roman" w:hAnsi="Times New Roman" w:cs="Times New Roman"/>
          <w:sz w:val="24"/>
          <w:szCs w:val="24"/>
        </w:rPr>
      </w:pPr>
      <w:r w:rsidRPr="008D3B80">
        <w:rPr>
          <w:rFonts w:ascii="Times New Roman" w:hAnsi="Times New Roman" w:cs="Times New Roman"/>
          <w:sz w:val="24"/>
          <w:szCs w:val="24"/>
        </w:rPr>
        <w:t>плановое развитие коммунальной инфраструктуры в соответствии с документами территориального планирования развития</w:t>
      </w:r>
      <w:r>
        <w:rPr>
          <w:rFonts w:ascii="Times New Roman" w:hAnsi="Times New Roman" w:cs="Times New Roman"/>
          <w:sz w:val="24"/>
          <w:szCs w:val="24"/>
        </w:rPr>
        <w:t xml:space="preserve"> района;</w:t>
      </w:r>
    </w:p>
    <w:p w:rsidR="00D12AD5" w:rsidRPr="00056B23" w:rsidRDefault="00D12AD5" w:rsidP="00D12AD5">
      <w:pPr>
        <w:pStyle w:val="ConsPlusNonformat"/>
        <w:widowControl/>
        <w:numPr>
          <w:ilvl w:val="0"/>
          <w:numId w:val="8"/>
        </w:numPr>
        <w:tabs>
          <w:tab w:val="clear" w:pos="1429"/>
          <w:tab w:val="num" w:pos="0"/>
          <w:tab w:val="left" w:pos="1134"/>
        </w:tabs>
        <w:ind w:left="0" w:firstLine="709"/>
        <w:jc w:val="both"/>
        <w:rPr>
          <w:rFonts w:ascii="Times New Roman" w:hAnsi="Times New Roman" w:cs="Times New Roman"/>
          <w:sz w:val="24"/>
          <w:szCs w:val="24"/>
        </w:rPr>
      </w:pPr>
      <w:r w:rsidRPr="00056B23">
        <w:rPr>
          <w:rFonts w:ascii="Times New Roman" w:hAnsi="Times New Roman" w:cs="Times New Roman"/>
          <w:sz w:val="24"/>
          <w:szCs w:val="24"/>
        </w:rPr>
        <w:t>повышение инвестиционной привлекательности организаций комму</w:t>
      </w:r>
      <w:r>
        <w:rPr>
          <w:rFonts w:ascii="Times New Roman" w:hAnsi="Times New Roman" w:cs="Times New Roman"/>
          <w:sz w:val="24"/>
          <w:szCs w:val="24"/>
        </w:rPr>
        <w:t>нального комплекса района.</w:t>
      </w:r>
    </w:p>
    <w:p w:rsidR="00D12AD5" w:rsidRPr="002E1A3A" w:rsidRDefault="00D12AD5" w:rsidP="00727165">
      <w:pPr>
        <w:pStyle w:val="2"/>
        <w:tabs>
          <w:tab w:val="left" w:pos="1276"/>
        </w:tabs>
        <w:spacing w:before="120" w:after="120"/>
        <w:ind w:left="709" w:firstLine="11"/>
        <w:jc w:val="center"/>
      </w:pPr>
      <w:bookmarkStart w:id="8" w:name="_Toc490989752"/>
      <w:r w:rsidRPr="002E1A3A">
        <w:t>2.6</w:t>
      </w:r>
      <w:r w:rsidRPr="002E1A3A">
        <w:tab/>
        <w:t>Принципы формирования программы комплексного развития систем коммунальной инфраструктур сельского поселения</w:t>
      </w:r>
      <w:r>
        <w:t xml:space="preserve"> </w:t>
      </w:r>
      <w:bookmarkEnd w:id="8"/>
      <w:r w:rsidR="00A63B0A">
        <w:t>Летниково</w:t>
      </w:r>
    </w:p>
    <w:p w:rsidR="00D12AD5" w:rsidRPr="008D3B80" w:rsidRDefault="00D12AD5" w:rsidP="00D12AD5">
      <w:pPr>
        <w:tabs>
          <w:tab w:val="left" w:pos="1134"/>
        </w:tabs>
        <w:ind w:firstLine="720"/>
        <w:jc w:val="both"/>
        <w:rPr>
          <w:spacing w:val="-6"/>
        </w:rPr>
      </w:pPr>
      <w:r w:rsidRPr="008D3B80">
        <w:rPr>
          <w:spacing w:val="-6"/>
        </w:rPr>
        <w:t>Формирование и реализация программы комплексного развития систем коммунальной инфраструкт</w:t>
      </w:r>
      <w:r>
        <w:rPr>
          <w:spacing w:val="-6"/>
        </w:rPr>
        <w:t xml:space="preserve">уры </w:t>
      </w:r>
      <w:r w:rsidRPr="008D3B80">
        <w:rPr>
          <w:spacing w:val="-6"/>
        </w:rPr>
        <w:t xml:space="preserve">сельского поселения </w:t>
      </w:r>
      <w:r w:rsidR="00A63B0A">
        <w:rPr>
          <w:spacing w:val="-6"/>
        </w:rPr>
        <w:t>Летниково</w:t>
      </w:r>
      <w:r>
        <w:rPr>
          <w:spacing w:val="-6"/>
        </w:rPr>
        <w:t xml:space="preserve"> </w:t>
      </w:r>
      <w:r w:rsidRPr="008D3B80">
        <w:rPr>
          <w:spacing w:val="-6"/>
        </w:rPr>
        <w:t>базируется на следующих принципах:</w:t>
      </w:r>
    </w:p>
    <w:p w:rsidR="00D12AD5" w:rsidRPr="008D3B80" w:rsidRDefault="00D12AD5" w:rsidP="00D12AD5">
      <w:pPr>
        <w:numPr>
          <w:ilvl w:val="0"/>
          <w:numId w:val="9"/>
        </w:numPr>
        <w:tabs>
          <w:tab w:val="left" w:pos="1134"/>
        </w:tabs>
        <w:ind w:left="0" w:firstLine="709"/>
        <w:jc w:val="both"/>
      </w:pPr>
      <w:r w:rsidRPr="008D3B80">
        <w:rPr>
          <w:bCs/>
        </w:rPr>
        <w:t>целеполагания</w:t>
      </w:r>
      <w:r w:rsidRPr="008D3B80">
        <w:t xml:space="preserve"> – мероприятия и решения Долгосрочной программы комплексного развития должны обеспечивать достижение поставленных целей;</w:t>
      </w:r>
    </w:p>
    <w:p w:rsidR="00D12AD5" w:rsidRPr="008D3B80" w:rsidRDefault="00D12AD5" w:rsidP="00D12AD5">
      <w:pPr>
        <w:numPr>
          <w:ilvl w:val="0"/>
          <w:numId w:val="9"/>
        </w:numPr>
        <w:tabs>
          <w:tab w:val="left" w:pos="1134"/>
        </w:tabs>
        <w:ind w:left="0" w:firstLine="709"/>
        <w:jc w:val="both"/>
      </w:pPr>
      <w:r w:rsidRPr="008D3B80">
        <w:rPr>
          <w:bCs/>
        </w:rPr>
        <w:t>системности</w:t>
      </w:r>
      <w:r w:rsidRPr="008D3B80">
        <w:t xml:space="preserve"> – рассмотрение программы комплексного развития коммунальной инфраструк</w:t>
      </w:r>
      <w:r>
        <w:t xml:space="preserve">туры </w:t>
      </w:r>
      <w:r w:rsidRPr="008D3B80">
        <w:t>сельского поселения, как единой системы с учетом взаимного влияния разделов и мероприятий Программы друг на друга;</w:t>
      </w:r>
    </w:p>
    <w:p w:rsidR="00D12AD5" w:rsidRPr="008D3B80" w:rsidRDefault="00D12AD5" w:rsidP="00D12AD5">
      <w:pPr>
        <w:numPr>
          <w:ilvl w:val="0"/>
          <w:numId w:val="9"/>
        </w:numPr>
        <w:tabs>
          <w:tab w:val="left" w:pos="1134"/>
        </w:tabs>
        <w:ind w:left="0" w:firstLine="709"/>
        <w:jc w:val="both"/>
      </w:pPr>
      <w:r w:rsidRPr="008D3B80">
        <w:rPr>
          <w:bCs/>
        </w:rPr>
        <w:t>комплексност</w:t>
      </w:r>
      <w:r w:rsidRPr="008D3B80">
        <w:t>и – формирование программы комплексного развития коммунальной инфраструк</w:t>
      </w:r>
      <w:r>
        <w:t xml:space="preserve">туры </w:t>
      </w:r>
      <w:r w:rsidRPr="008D3B80">
        <w:t>сельского поселения в увязке с различными целевыми Программами (федеральными, окружными, муниципальными и др.).</w:t>
      </w:r>
    </w:p>
    <w:p w:rsidR="00D12AD5" w:rsidRPr="002E1A3A" w:rsidRDefault="00D12AD5" w:rsidP="00727165">
      <w:pPr>
        <w:pStyle w:val="2"/>
        <w:tabs>
          <w:tab w:val="left" w:pos="993"/>
        </w:tabs>
        <w:spacing w:after="120"/>
        <w:ind w:firstLine="709"/>
        <w:jc w:val="center"/>
      </w:pPr>
      <w:bookmarkStart w:id="9" w:name="_Toc490989753"/>
      <w:r w:rsidRPr="002E1A3A">
        <w:t>3</w:t>
      </w:r>
      <w:r w:rsidR="00727165">
        <w:t>.</w:t>
      </w:r>
      <w:r>
        <w:t xml:space="preserve"> </w:t>
      </w:r>
      <w:r w:rsidRPr="002E1A3A">
        <w:tab/>
        <w:t xml:space="preserve">Краткая характеристика </w:t>
      </w:r>
      <w:r w:rsidR="00E730F2">
        <w:t xml:space="preserve"> сельского поселения</w:t>
      </w:r>
      <w:r>
        <w:t xml:space="preserve"> </w:t>
      </w:r>
      <w:bookmarkEnd w:id="9"/>
      <w:r w:rsidR="00A63B0A">
        <w:t>Летниково</w:t>
      </w:r>
    </w:p>
    <w:p w:rsidR="00A172DD" w:rsidRPr="00A172DD" w:rsidRDefault="00A172DD" w:rsidP="00A172DD">
      <w:pPr>
        <w:spacing w:before="100" w:beforeAutospacing="1" w:after="100" w:afterAutospacing="1"/>
        <w:jc w:val="both"/>
      </w:pPr>
      <w:bookmarkStart w:id="10" w:name="_Toc490989754"/>
      <w:r>
        <w:rPr>
          <w:bCs/>
        </w:rPr>
        <w:t xml:space="preserve">      </w:t>
      </w:r>
      <w:r w:rsidRPr="00A172DD">
        <w:rPr>
          <w:bCs/>
        </w:rPr>
        <w:t>Сельское поселение Летниково муниципального района Алексеевский Самарской области (Административный центр - с. Летниково)</w:t>
      </w:r>
    </w:p>
    <w:p w:rsidR="00A172DD" w:rsidRPr="00A172DD" w:rsidRDefault="00A172DD" w:rsidP="00A172DD">
      <w:pPr>
        <w:spacing w:before="100" w:beforeAutospacing="1" w:after="100" w:afterAutospacing="1"/>
        <w:jc w:val="both"/>
      </w:pPr>
      <w:r>
        <w:t xml:space="preserve">      </w:t>
      </w:r>
      <w:r w:rsidRPr="00A172DD">
        <w:t>Расположено на юге Самарской области в Алексеевском районе. Находится в его западной части. Удалено от райцентра Алексеевка на расстоянии 25 км, связано с ним автодорогой Алексеевка – Богдановка. Поселение занимает площадь 39 425 га.</w:t>
      </w:r>
    </w:p>
    <w:p w:rsidR="00A172DD" w:rsidRPr="00A172DD" w:rsidRDefault="00A172DD" w:rsidP="00A172DD">
      <w:pPr>
        <w:spacing w:before="100" w:beforeAutospacing="1" w:after="100" w:afterAutospacing="1"/>
        <w:jc w:val="both"/>
      </w:pPr>
      <w:r>
        <w:t xml:space="preserve">      </w:t>
      </w:r>
      <w:r w:rsidRPr="00A172DD">
        <w:t>Сельское поселение Летниково граничит с Большеглушицким районом на юго-западе, с Нефтегорском районом на северо-западе, на востоке имеет границу с сельским поселением Алексеевка Алексеевского района.</w:t>
      </w:r>
    </w:p>
    <w:p w:rsidR="00A172DD" w:rsidRPr="00A172DD" w:rsidRDefault="00A172DD" w:rsidP="00A172DD">
      <w:pPr>
        <w:spacing w:before="100" w:beforeAutospacing="1" w:after="100" w:afterAutospacing="1"/>
        <w:jc w:val="both"/>
      </w:pPr>
      <w:r>
        <w:t xml:space="preserve">       </w:t>
      </w:r>
      <w:r w:rsidRPr="00A172DD">
        <w:t>Территория поселения протянулось с юго-востока на северо-запад вдоль верхнего течения реки Чапаевка на 34 км.</w:t>
      </w:r>
    </w:p>
    <w:p w:rsidR="00A172DD" w:rsidRPr="00A172DD" w:rsidRDefault="00A172DD" w:rsidP="00A172DD">
      <w:pPr>
        <w:spacing w:before="100" w:beforeAutospacing="1" w:after="100" w:afterAutospacing="1"/>
        <w:jc w:val="both"/>
      </w:pPr>
      <w:r>
        <w:t xml:space="preserve">     </w:t>
      </w:r>
      <w:r w:rsidRPr="00A172DD">
        <w:t>Природно-географическая зона поселения – степь.</w:t>
      </w:r>
    </w:p>
    <w:p w:rsidR="00A172DD" w:rsidRPr="00A172DD" w:rsidRDefault="00A172DD" w:rsidP="00A172DD">
      <w:pPr>
        <w:spacing w:before="100" w:beforeAutospacing="1" w:after="100" w:afterAutospacing="1"/>
        <w:jc w:val="both"/>
      </w:pPr>
      <w:r>
        <w:t xml:space="preserve">     </w:t>
      </w:r>
      <w:r w:rsidRPr="00A172DD">
        <w:t>Растительный покров характеризуется с одной стороны значительным видовым разнообразием, с другой - высокой степенью антропогенной деятельности (распаханность территории поселения достигает более 70%), лесная растительность представлена лесопосадками, посаженными руками людей в 70 годы XX века.</w:t>
      </w:r>
    </w:p>
    <w:p w:rsidR="00A172DD" w:rsidRPr="00A172DD" w:rsidRDefault="00A172DD" w:rsidP="00A172DD">
      <w:pPr>
        <w:spacing w:before="100" w:beforeAutospacing="1" w:after="100" w:afterAutospacing="1"/>
        <w:jc w:val="both"/>
      </w:pPr>
      <w:r>
        <w:t xml:space="preserve">      </w:t>
      </w:r>
      <w:r w:rsidRPr="00A172DD">
        <w:t>В границу сельского поселения Летниково входит 7 населенных пунктов, расположенных на землях; СПК «Киров» (Ореховка, Сам.- Ивановка), бывшего колхоза имени Тельмана (Летниково, Славинка), Колхоз имени Ленина (Кал</w:t>
      </w:r>
      <w:r>
        <w:t>ашиновка, Горяйновка, Пушкарка)</w:t>
      </w:r>
      <w:r w:rsidRPr="00A172DD">
        <w:t xml:space="preserve">. </w:t>
      </w:r>
    </w:p>
    <w:p w:rsidR="00A172DD" w:rsidRPr="00A172DD" w:rsidRDefault="00A172DD" w:rsidP="00A172DD">
      <w:pPr>
        <w:spacing w:before="100" w:beforeAutospacing="1" w:after="100" w:afterAutospacing="1"/>
        <w:jc w:val="both"/>
      </w:pPr>
      <w:r>
        <w:t xml:space="preserve">      </w:t>
      </w:r>
      <w:r w:rsidRPr="00A172DD">
        <w:t>Климат на территории поселения континентальный, характерно жаркое лето, холодная облачная зима.</w:t>
      </w:r>
    </w:p>
    <w:p w:rsidR="00A172DD" w:rsidRPr="00A172DD" w:rsidRDefault="00A172DD" w:rsidP="00A172DD">
      <w:pPr>
        <w:spacing w:before="100" w:beforeAutospacing="1" w:after="100" w:afterAutospacing="1"/>
        <w:jc w:val="both"/>
      </w:pPr>
      <w:r>
        <w:t xml:space="preserve">      </w:t>
      </w:r>
      <w:r w:rsidRPr="00A172DD">
        <w:t>Отмечается повышение числа дней с суховеями и засухой. В месяц выпадает 40-50 мм осадков. Дожди преимущественно ливневые, с грозами. Ветровой режим в течение года характеризуется значительным разнообразием. Но все же преобладают Юго-Западные ветра. Крупных водоемов, горных массивов и других природных образований на территории поселения нет.</w:t>
      </w:r>
    </w:p>
    <w:p w:rsidR="00D12AD5" w:rsidRPr="002E1A3A" w:rsidRDefault="00D12AD5" w:rsidP="00727165">
      <w:pPr>
        <w:pStyle w:val="2"/>
        <w:tabs>
          <w:tab w:val="left" w:pos="1276"/>
        </w:tabs>
        <w:spacing w:before="120" w:after="120"/>
        <w:ind w:left="709"/>
        <w:jc w:val="center"/>
      </w:pPr>
      <w:r w:rsidRPr="002E1A3A">
        <w:t>3.1</w:t>
      </w:r>
      <w:r w:rsidRPr="002E1A3A">
        <w:tab/>
        <w:t>Информация о генеральных</w:t>
      </w:r>
      <w:r>
        <w:t xml:space="preserve"> планах поселени</w:t>
      </w:r>
      <w:bookmarkEnd w:id="10"/>
      <w:r w:rsidR="00727165">
        <w:t>я</w:t>
      </w:r>
    </w:p>
    <w:p w:rsidR="00D12AD5" w:rsidRPr="009D3ECF" w:rsidRDefault="00D12AD5" w:rsidP="00E730F2">
      <w:pPr>
        <w:autoSpaceDE w:val="0"/>
        <w:autoSpaceDN w:val="0"/>
        <w:adjustRightInd w:val="0"/>
        <w:spacing w:after="240"/>
      </w:pPr>
    </w:p>
    <w:tbl>
      <w:tblPr>
        <w:tblW w:w="8978" w:type="dxa"/>
        <w:jc w:val="center"/>
        <w:tblLook w:val="0000" w:firstRow="0" w:lastRow="0" w:firstColumn="0" w:lastColumn="0" w:noHBand="0" w:noVBand="0"/>
      </w:tblPr>
      <w:tblGrid>
        <w:gridCol w:w="580"/>
        <w:gridCol w:w="2980"/>
        <w:gridCol w:w="1494"/>
        <w:gridCol w:w="4000"/>
      </w:tblGrid>
      <w:tr w:rsidR="00D12AD5" w:rsidRPr="002508E7" w:rsidTr="00436996">
        <w:trPr>
          <w:trHeight w:val="1013"/>
          <w:jc w:val="center"/>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D12AD5" w:rsidRPr="009D3ECF" w:rsidRDefault="00D12AD5" w:rsidP="00436996">
            <w:pPr>
              <w:jc w:val="center"/>
              <w:rPr>
                <w:b/>
              </w:rPr>
            </w:pPr>
            <w:r w:rsidRPr="009D3ECF">
              <w:rPr>
                <w:b/>
              </w:rPr>
              <w:t>№ п/п</w:t>
            </w:r>
          </w:p>
        </w:tc>
        <w:tc>
          <w:tcPr>
            <w:tcW w:w="2980" w:type="dxa"/>
            <w:tcBorders>
              <w:top w:val="single" w:sz="4" w:space="0" w:color="auto"/>
              <w:left w:val="nil"/>
              <w:bottom w:val="single" w:sz="4" w:space="0" w:color="auto"/>
              <w:right w:val="single" w:sz="4" w:space="0" w:color="auto"/>
            </w:tcBorders>
            <w:shd w:val="clear" w:color="auto" w:fill="auto"/>
            <w:vAlign w:val="center"/>
          </w:tcPr>
          <w:p w:rsidR="00D12AD5" w:rsidRPr="009D3ECF" w:rsidRDefault="00D12AD5" w:rsidP="00436996">
            <w:pPr>
              <w:jc w:val="center"/>
              <w:rPr>
                <w:b/>
              </w:rPr>
            </w:pPr>
            <w:r w:rsidRPr="009D3ECF">
              <w:rPr>
                <w:b/>
              </w:rPr>
              <w:t xml:space="preserve">Муниципальное </w:t>
            </w:r>
            <w:r w:rsidRPr="009D3ECF">
              <w:rPr>
                <w:b/>
              </w:rPr>
              <w:br/>
              <w:t>образование</w:t>
            </w:r>
          </w:p>
        </w:tc>
        <w:tc>
          <w:tcPr>
            <w:tcW w:w="1418" w:type="dxa"/>
            <w:tcBorders>
              <w:top w:val="single" w:sz="4" w:space="0" w:color="auto"/>
              <w:left w:val="nil"/>
              <w:bottom w:val="single" w:sz="4" w:space="0" w:color="auto"/>
              <w:right w:val="single" w:sz="4" w:space="0" w:color="auto"/>
            </w:tcBorders>
            <w:shd w:val="clear" w:color="auto" w:fill="auto"/>
            <w:vAlign w:val="center"/>
          </w:tcPr>
          <w:p w:rsidR="00D12AD5" w:rsidRPr="009D3ECF" w:rsidRDefault="00D12AD5" w:rsidP="00436996">
            <w:pPr>
              <w:jc w:val="center"/>
              <w:rPr>
                <w:b/>
              </w:rPr>
            </w:pPr>
            <w:r w:rsidRPr="009D3ECF">
              <w:rPr>
                <w:b/>
              </w:rPr>
              <w:t>Площадь территории</w:t>
            </w:r>
            <w:r w:rsidR="00727165">
              <w:rPr>
                <w:b/>
              </w:rPr>
              <w:t xml:space="preserve"> (га)</w:t>
            </w:r>
            <w:r w:rsidRPr="009D3ECF">
              <w:rPr>
                <w:b/>
              </w:rPr>
              <w:t xml:space="preserve"> </w:t>
            </w:r>
          </w:p>
        </w:tc>
        <w:tc>
          <w:tcPr>
            <w:tcW w:w="4000" w:type="dxa"/>
            <w:tcBorders>
              <w:top w:val="single" w:sz="4" w:space="0" w:color="auto"/>
              <w:left w:val="nil"/>
              <w:bottom w:val="single" w:sz="4" w:space="0" w:color="auto"/>
              <w:right w:val="single" w:sz="4" w:space="0" w:color="auto"/>
            </w:tcBorders>
            <w:shd w:val="clear" w:color="auto" w:fill="auto"/>
            <w:vAlign w:val="center"/>
          </w:tcPr>
          <w:p w:rsidR="00D12AD5" w:rsidRPr="009D3ECF" w:rsidRDefault="00D12AD5" w:rsidP="00436996">
            <w:pPr>
              <w:jc w:val="center"/>
              <w:rPr>
                <w:b/>
              </w:rPr>
            </w:pPr>
            <w:r w:rsidRPr="009D3ECF">
              <w:rPr>
                <w:b/>
              </w:rPr>
              <w:t>Генеральный план поселения</w:t>
            </w:r>
          </w:p>
        </w:tc>
      </w:tr>
      <w:tr w:rsidR="00D12AD5" w:rsidRPr="002508E7" w:rsidTr="00436996">
        <w:trPr>
          <w:trHeight w:val="255"/>
          <w:jc w:val="center"/>
        </w:trPr>
        <w:tc>
          <w:tcPr>
            <w:tcW w:w="580" w:type="dxa"/>
            <w:tcBorders>
              <w:top w:val="nil"/>
              <w:left w:val="single" w:sz="4" w:space="0" w:color="auto"/>
              <w:bottom w:val="single" w:sz="4" w:space="0" w:color="auto"/>
              <w:right w:val="single" w:sz="4" w:space="0" w:color="auto"/>
            </w:tcBorders>
            <w:shd w:val="clear" w:color="auto" w:fill="auto"/>
            <w:noWrap/>
            <w:vAlign w:val="center"/>
          </w:tcPr>
          <w:p w:rsidR="00D12AD5" w:rsidRPr="002508E7" w:rsidRDefault="00D12AD5" w:rsidP="00436996">
            <w:pPr>
              <w:jc w:val="center"/>
            </w:pPr>
            <w:r w:rsidRPr="002508E7">
              <w:t>1</w:t>
            </w:r>
          </w:p>
        </w:tc>
        <w:tc>
          <w:tcPr>
            <w:tcW w:w="2980" w:type="dxa"/>
            <w:tcBorders>
              <w:top w:val="nil"/>
              <w:left w:val="nil"/>
              <w:bottom w:val="single" w:sz="4" w:space="0" w:color="auto"/>
              <w:right w:val="single" w:sz="4" w:space="0" w:color="auto"/>
            </w:tcBorders>
            <w:shd w:val="clear" w:color="auto" w:fill="auto"/>
            <w:noWrap/>
            <w:vAlign w:val="center"/>
          </w:tcPr>
          <w:p w:rsidR="00D12AD5" w:rsidRPr="002508E7" w:rsidRDefault="00D12AD5" w:rsidP="00436996">
            <w:pPr>
              <w:jc w:val="center"/>
            </w:pPr>
            <w:r w:rsidRPr="002508E7">
              <w:t>2</w:t>
            </w:r>
          </w:p>
        </w:tc>
        <w:tc>
          <w:tcPr>
            <w:tcW w:w="1418" w:type="dxa"/>
            <w:tcBorders>
              <w:top w:val="nil"/>
              <w:left w:val="nil"/>
              <w:bottom w:val="single" w:sz="4" w:space="0" w:color="auto"/>
              <w:right w:val="single" w:sz="4" w:space="0" w:color="auto"/>
            </w:tcBorders>
            <w:shd w:val="clear" w:color="auto" w:fill="auto"/>
            <w:noWrap/>
            <w:vAlign w:val="center"/>
          </w:tcPr>
          <w:p w:rsidR="00D12AD5" w:rsidRPr="002508E7" w:rsidRDefault="00D12AD5" w:rsidP="00436996">
            <w:pPr>
              <w:jc w:val="center"/>
            </w:pPr>
            <w:r w:rsidRPr="002508E7">
              <w:t>3</w:t>
            </w:r>
          </w:p>
        </w:tc>
        <w:tc>
          <w:tcPr>
            <w:tcW w:w="4000" w:type="dxa"/>
            <w:tcBorders>
              <w:top w:val="nil"/>
              <w:left w:val="nil"/>
              <w:bottom w:val="single" w:sz="4" w:space="0" w:color="auto"/>
              <w:right w:val="single" w:sz="4" w:space="0" w:color="auto"/>
            </w:tcBorders>
            <w:shd w:val="clear" w:color="auto" w:fill="auto"/>
            <w:noWrap/>
            <w:vAlign w:val="center"/>
          </w:tcPr>
          <w:p w:rsidR="00D12AD5" w:rsidRPr="002508E7" w:rsidRDefault="00D12AD5" w:rsidP="00436996">
            <w:pPr>
              <w:jc w:val="center"/>
            </w:pPr>
            <w:r w:rsidRPr="002508E7">
              <w:t>5</w:t>
            </w:r>
          </w:p>
        </w:tc>
      </w:tr>
      <w:tr w:rsidR="00D12AD5" w:rsidRPr="002508E7" w:rsidTr="00436996">
        <w:trPr>
          <w:trHeight w:val="819"/>
          <w:jc w:val="center"/>
        </w:trPr>
        <w:tc>
          <w:tcPr>
            <w:tcW w:w="580" w:type="dxa"/>
            <w:tcBorders>
              <w:top w:val="nil"/>
              <w:left w:val="single" w:sz="4" w:space="0" w:color="auto"/>
              <w:bottom w:val="single" w:sz="4" w:space="0" w:color="auto"/>
              <w:right w:val="single" w:sz="4" w:space="0" w:color="auto"/>
            </w:tcBorders>
            <w:shd w:val="clear" w:color="auto" w:fill="auto"/>
            <w:noWrap/>
            <w:vAlign w:val="center"/>
          </w:tcPr>
          <w:p w:rsidR="00D12AD5" w:rsidRPr="002508E7" w:rsidRDefault="00D12AD5" w:rsidP="00436996">
            <w:pPr>
              <w:jc w:val="center"/>
            </w:pPr>
            <w:r>
              <w:t>1</w:t>
            </w:r>
          </w:p>
        </w:tc>
        <w:tc>
          <w:tcPr>
            <w:tcW w:w="2980" w:type="dxa"/>
            <w:tcBorders>
              <w:top w:val="nil"/>
              <w:left w:val="nil"/>
              <w:bottom w:val="single" w:sz="4" w:space="0" w:color="auto"/>
              <w:right w:val="single" w:sz="4" w:space="0" w:color="auto"/>
            </w:tcBorders>
            <w:shd w:val="clear" w:color="auto" w:fill="auto"/>
            <w:noWrap/>
            <w:vAlign w:val="center"/>
          </w:tcPr>
          <w:p w:rsidR="00D12AD5" w:rsidRPr="002508E7" w:rsidRDefault="00D12AD5" w:rsidP="00A63B0A">
            <w:pPr>
              <w:jc w:val="center"/>
            </w:pPr>
            <w:r>
              <w:t xml:space="preserve"> С</w:t>
            </w:r>
            <w:r w:rsidRPr="002508E7">
              <w:t>ельское поселение</w:t>
            </w:r>
            <w:r>
              <w:t xml:space="preserve"> </w:t>
            </w:r>
            <w:r>
              <w:br/>
            </w:r>
            <w:r w:rsidR="00A63B0A">
              <w:t>Летниково</w:t>
            </w:r>
          </w:p>
        </w:tc>
        <w:tc>
          <w:tcPr>
            <w:tcW w:w="1418" w:type="dxa"/>
            <w:tcBorders>
              <w:top w:val="nil"/>
              <w:left w:val="nil"/>
              <w:bottom w:val="single" w:sz="4" w:space="0" w:color="auto"/>
              <w:right w:val="single" w:sz="4" w:space="0" w:color="auto"/>
            </w:tcBorders>
            <w:shd w:val="clear" w:color="auto" w:fill="auto"/>
            <w:noWrap/>
            <w:vAlign w:val="center"/>
          </w:tcPr>
          <w:p w:rsidR="00D12AD5" w:rsidRPr="002508E7" w:rsidRDefault="00A63B0A" w:rsidP="00436996">
            <w:pPr>
              <w:jc w:val="center"/>
            </w:pPr>
            <w:r>
              <w:t>39425</w:t>
            </w:r>
          </w:p>
        </w:tc>
        <w:tc>
          <w:tcPr>
            <w:tcW w:w="4000" w:type="dxa"/>
            <w:tcBorders>
              <w:top w:val="nil"/>
              <w:left w:val="nil"/>
              <w:bottom w:val="single" w:sz="4" w:space="0" w:color="auto"/>
              <w:right w:val="single" w:sz="4" w:space="0" w:color="auto"/>
            </w:tcBorders>
            <w:shd w:val="clear" w:color="auto" w:fill="auto"/>
            <w:noWrap/>
            <w:vAlign w:val="center"/>
          </w:tcPr>
          <w:p w:rsidR="00D12AD5" w:rsidRPr="002508E7" w:rsidRDefault="00D12AD5" w:rsidP="00727165">
            <w:pPr>
              <w:jc w:val="center"/>
            </w:pPr>
            <w:r>
              <w:t>Утв.реш.</w:t>
            </w:r>
            <w:r w:rsidR="00A172DD">
              <w:t>Собрания представителей от 16.12</w:t>
            </w:r>
            <w:r w:rsidR="00727165">
              <w:t>.2013</w:t>
            </w:r>
            <w:r>
              <w:t>г.№</w:t>
            </w:r>
            <w:r w:rsidR="00A172DD">
              <w:t>89</w:t>
            </w:r>
          </w:p>
        </w:tc>
      </w:tr>
    </w:tbl>
    <w:p w:rsidR="00D12AD5" w:rsidRPr="006B49E0" w:rsidRDefault="00D12AD5" w:rsidP="00D12AD5">
      <w:pPr>
        <w:autoSpaceDE w:val="0"/>
        <w:autoSpaceDN w:val="0"/>
        <w:adjustRightInd w:val="0"/>
        <w:spacing w:before="240"/>
        <w:ind w:firstLine="709"/>
        <w:jc w:val="both"/>
      </w:pPr>
      <w:r w:rsidRPr="006B49E0">
        <w:t>Документом территориального планирования является генеральный план  сельского поселения</w:t>
      </w:r>
      <w:r>
        <w:t xml:space="preserve"> </w:t>
      </w:r>
      <w:r w:rsidR="00A172DD">
        <w:t>Летниково</w:t>
      </w:r>
      <w:r w:rsidRPr="006B49E0">
        <w:t>, который, исходя из совокупности социальных, экономических, экологических и иных факторов, комплексно решает задачи обеспечения устойчивого развития сельского поселения, развития его инженерной, транспортной и социальной инфраструктур</w:t>
      </w:r>
      <w:r>
        <w:t>.</w:t>
      </w:r>
    </w:p>
    <w:p w:rsidR="00D12AD5" w:rsidRPr="002E1A3A" w:rsidRDefault="00D12AD5" w:rsidP="00727165">
      <w:pPr>
        <w:pStyle w:val="2"/>
        <w:spacing w:before="120" w:after="120"/>
        <w:jc w:val="center"/>
      </w:pPr>
      <w:bookmarkStart w:id="11" w:name="_Toc490989755"/>
      <w:r w:rsidRPr="002E1A3A">
        <w:t>3.2</w:t>
      </w:r>
      <w:r w:rsidRPr="002E1A3A">
        <w:tab/>
      </w:r>
      <w:bookmarkEnd w:id="11"/>
      <w:r w:rsidR="000E6295">
        <w:t>Численность населения</w:t>
      </w:r>
    </w:p>
    <w:p w:rsidR="00D12AD5" w:rsidRPr="008E0442" w:rsidRDefault="31A21739" w:rsidP="00D12AD5">
      <w:pPr>
        <w:spacing w:after="240"/>
        <w:ind w:left="360"/>
        <w:jc w:val="both"/>
      </w:pPr>
      <w:r>
        <w:t>По состоянию на 01.01.2018 года на территории поселения проживает следующее количество населения: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4621"/>
        <w:gridCol w:w="3874"/>
      </w:tblGrid>
      <w:tr w:rsidR="000E6295" w:rsidTr="31A21739">
        <w:trPr>
          <w:jc w:val="center"/>
        </w:trPr>
        <w:tc>
          <w:tcPr>
            <w:tcW w:w="843" w:type="dxa"/>
          </w:tcPr>
          <w:p w:rsidR="000E6295" w:rsidRPr="00CE08CD" w:rsidRDefault="000E6295" w:rsidP="00436996">
            <w:pPr>
              <w:jc w:val="center"/>
              <w:rPr>
                <w:b/>
              </w:rPr>
            </w:pPr>
            <w:r>
              <w:rPr>
                <w:b/>
              </w:rPr>
              <w:t>№ п\п</w:t>
            </w:r>
          </w:p>
        </w:tc>
        <w:tc>
          <w:tcPr>
            <w:tcW w:w="4621" w:type="dxa"/>
            <w:shd w:val="clear" w:color="auto" w:fill="auto"/>
            <w:vAlign w:val="center"/>
          </w:tcPr>
          <w:p w:rsidR="000E6295" w:rsidRPr="00CE08CD" w:rsidRDefault="000E6295" w:rsidP="00436996">
            <w:pPr>
              <w:jc w:val="center"/>
              <w:rPr>
                <w:b/>
              </w:rPr>
            </w:pPr>
            <w:r w:rsidRPr="00CE08CD">
              <w:rPr>
                <w:b/>
              </w:rPr>
              <w:t>Населенные пункты</w:t>
            </w:r>
          </w:p>
        </w:tc>
        <w:tc>
          <w:tcPr>
            <w:tcW w:w="3874" w:type="dxa"/>
            <w:shd w:val="clear" w:color="auto" w:fill="auto"/>
            <w:vAlign w:val="center"/>
          </w:tcPr>
          <w:p w:rsidR="000E6295" w:rsidRPr="00CE08CD" w:rsidRDefault="000E6295" w:rsidP="00436996">
            <w:pPr>
              <w:jc w:val="center"/>
              <w:rPr>
                <w:b/>
              </w:rPr>
            </w:pPr>
            <w:r w:rsidRPr="00CE08CD">
              <w:rPr>
                <w:b/>
              </w:rPr>
              <w:t>Количество человек</w:t>
            </w:r>
          </w:p>
        </w:tc>
      </w:tr>
      <w:tr w:rsidR="000E6295" w:rsidTr="31A21739">
        <w:trPr>
          <w:jc w:val="center"/>
        </w:trPr>
        <w:tc>
          <w:tcPr>
            <w:tcW w:w="843" w:type="dxa"/>
          </w:tcPr>
          <w:p w:rsidR="000E6295" w:rsidRPr="000E6295" w:rsidRDefault="000E6295" w:rsidP="00436996">
            <w:pPr>
              <w:jc w:val="center"/>
            </w:pPr>
            <w:r w:rsidRPr="000E6295">
              <w:t>1</w:t>
            </w:r>
          </w:p>
        </w:tc>
        <w:tc>
          <w:tcPr>
            <w:tcW w:w="4621" w:type="dxa"/>
            <w:shd w:val="clear" w:color="auto" w:fill="auto"/>
            <w:vAlign w:val="center"/>
          </w:tcPr>
          <w:p w:rsidR="000E6295" w:rsidRPr="000E6295" w:rsidRDefault="000E6295" w:rsidP="00A172DD">
            <w:pPr>
              <w:jc w:val="center"/>
            </w:pPr>
            <w:r w:rsidRPr="000E6295">
              <w:t>С.</w:t>
            </w:r>
            <w:r w:rsidR="00A172DD">
              <w:t>Летниково</w:t>
            </w:r>
          </w:p>
        </w:tc>
        <w:tc>
          <w:tcPr>
            <w:tcW w:w="3874" w:type="dxa"/>
            <w:shd w:val="clear" w:color="auto" w:fill="auto"/>
            <w:vAlign w:val="center"/>
          </w:tcPr>
          <w:p w:rsidR="000E6295" w:rsidRPr="000E6295" w:rsidRDefault="31A21739" w:rsidP="00436996">
            <w:pPr>
              <w:ind w:left="-147"/>
              <w:jc w:val="center"/>
            </w:pPr>
            <w:r>
              <w:t>434</w:t>
            </w:r>
          </w:p>
        </w:tc>
      </w:tr>
      <w:tr w:rsidR="000E6295" w:rsidTr="31A21739">
        <w:trPr>
          <w:jc w:val="center"/>
        </w:trPr>
        <w:tc>
          <w:tcPr>
            <w:tcW w:w="843" w:type="dxa"/>
          </w:tcPr>
          <w:p w:rsidR="000E6295" w:rsidRDefault="000E6295" w:rsidP="00436996">
            <w:pPr>
              <w:jc w:val="center"/>
            </w:pPr>
            <w:r>
              <w:t>2</w:t>
            </w:r>
          </w:p>
        </w:tc>
        <w:tc>
          <w:tcPr>
            <w:tcW w:w="4621" w:type="dxa"/>
            <w:shd w:val="clear" w:color="auto" w:fill="auto"/>
            <w:vAlign w:val="center"/>
          </w:tcPr>
          <w:p w:rsidR="000E6295" w:rsidRPr="00CE08CD" w:rsidRDefault="000E6295" w:rsidP="00A172DD">
            <w:pPr>
              <w:jc w:val="center"/>
              <w:rPr>
                <w:b/>
              </w:rPr>
            </w:pPr>
            <w:r>
              <w:t>С.</w:t>
            </w:r>
            <w:r w:rsidR="00A172DD">
              <w:t>Славинка</w:t>
            </w:r>
          </w:p>
        </w:tc>
        <w:tc>
          <w:tcPr>
            <w:tcW w:w="3874" w:type="dxa"/>
            <w:shd w:val="clear" w:color="auto" w:fill="auto"/>
            <w:vAlign w:val="center"/>
          </w:tcPr>
          <w:p w:rsidR="000E6295" w:rsidRPr="002261B8" w:rsidRDefault="31A21739" w:rsidP="00436996">
            <w:pPr>
              <w:ind w:left="-147"/>
              <w:jc w:val="center"/>
            </w:pPr>
            <w:r>
              <w:t>262</w:t>
            </w:r>
          </w:p>
        </w:tc>
      </w:tr>
      <w:tr w:rsidR="000E6295" w:rsidTr="31A21739">
        <w:trPr>
          <w:jc w:val="center"/>
        </w:trPr>
        <w:tc>
          <w:tcPr>
            <w:tcW w:w="843" w:type="dxa"/>
          </w:tcPr>
          <w:p w:rsidR="000E6295" w:rsidRDefault="000E6295" w:rsidP="00436996">
            <w:pPr>
              <w:jc w:val="center"/>
            </w:pPr>
            <w:r>
              <w:t>3</w:t>
            </w:r>
          </w:p>
        </w:tc>
        <w:tc>
          <w:tcPr>
            <w:tcW w:w="4621" w:type="dxa"/>
            <w:shd w:val="clear" w:color="auto" w:fill="auto"/>
            <w:vAlign w:val="center"/>
          </w:tcPr>
          <w:p w:rsidR="000E6295" w:rsidRDefault="000E6295" w:rsidP="00A172DD">
            <w:pPr>
              <w:jc w:val="center"/>
            </w:pPr>
            <w:r>
              <w:t>С.</w:t>
            </w:r>
            <w:r w:rsidR="00A172DD">
              <w:t>Ореховка</w:t>
            </w:r>
          </w:p>
        </w:tc>
        <w:tc>
          <w:tcPr>
            <w:tcW w:w="3874" w:type="dxa"/>
            <w:shd w:val="clear" w:color="auto" w:fill="auto"/>
            <w:vAlign w:val="center"/>
          </w:tcPr>
          <w:p w:rsidR="000E6295" w:rsidRPr="002261B8" w:rsidRDefault="31A21739" w:rsidP="00436996">
            <w:pPr>
              <w:ind w:left="-147"/>
              <w:jc w:val="center"/>
            </w:pPr>
            <w:r>
              <w:t>462</w:t>
            </w:r>
          </w:p>
        </w:tc>
      </w:tr>
      <w:tr w:rsidR="000E6295" w:rsidTr="31A21739">
        <w:trPr>
          <w:jc w:val="center"/>
        </w:trPr>
        <w:tc>
          <w:tcPr>
            <w:tcW w:w="843" w:type="dxa"/>
          </w:tcPr>
          <w:p w:rsidR="000E6295" w:rsidRDefault="000E6295" w:rsidP="00436996">
            <w:pPr>
              <w:jc w:val="center"/>
            </w:pPr>
            <w:r>
              <w:t>4</w:t>
            </w:r>
          </w:p>
        </w:tc>
        <w:tc>
          <w:tcPr>
            <w:tcW w:w="4621" w:type="dxa"/>
            <w:shd w:val="clear" w:color="auto" w:fill="auto"/>
            <w:vAlign w:val="center"/>
          </w:tcPr>
          <w:p w:rsidR="000E6295" w:rsidRDefault="00A172DD" w:rsidP="00436996">
            <w:pPr>
              <w:jc w:val="center"/>
            </w:pPr>
            <w:r>
              <w:t>С.Самовольно-Ивановка</w:t>
            </w:r>
          </w:p>
        </w:tc>
        <w:tc>
          <w:tcPr>
            <w:tcW w:w="3874" w:type="dxa"/>
            <w:shd w:val="clear" w:color="auto" w:fill="auto"/>
            <w:vAlign w:val="center"/>
          </w:tcPr>
          <w:p w:rsidR="000E6295" w:rsidRPr="002261B8" w:rsidRDefault="31A21739" w:rsidP="00436996">
            <w:pPr>
              <w:ind w:left="-147"/>
              <w:jc w:val="center"/>
            </w:pPr>
            <w:r>
              <w:t>499</w:t>
            </w:r>
          </w:p>
        </w:tc>
      </w:tr>
      <w:tr w:rsidR="000E6295" w:rsidTr="31A21739">
        <w:trPr>
          <w:jc w:val="center"/>
        </w:trPr>
        <w:tc>
          <w:tcPr>
            <w:tcW w:w="843" w:type="dxa"/>
          </w:tcPr>
          <w:p w:rsidR="000E6295" w:rsidRDefault="000E6295" w:rsidP="00436996">
            <w:pPr>
              <w:jc w:val="center"/>
            </w:pPr>
            <w:r>
              <w:t>5</w:t>
            </w:r>
          </w:p>
        </w:tc>
        <w:tc>
          <w:tcPr>
            <w:tcW w:w="4621" w:type="dxa"/>
            <w:shd w:val="clear" w:color="auto" w:fill="auto"/>
            <w:vAlign w:val="center"/>
          </w:tcPr>
          <w:p w:rsidR="000E6295" w:rsidRDefault="00A172DD" w:rsidP="00436996">
            <w:pPr>
              <w:jc w:val="center"/>
            </w:pPr>
            <w:r>
              <w:t>С.Калашиновка</w:t>
            </w:r>
          </w:p>
        </w:tc>
        <w:tc>
          <w:tcPr>
            <w:tcW w:w="3874" w:type="dxa"/>
            <w:shd w:val="clear" w:color="auto" w:fill="auto"/>
            <w:vAlign w:val="center"/>
          </w:tcPr>
          <w:p w:rsidR="000E6295" w:rsidRPr="002261B8" w:rsidRDefault="31A21739" w:rsidP="00436996">
            <w:pPr>
              <w:ind w:left="-147"/>
              <w:jc w:val="center"/>
            </w:pPr>
            <w:r>
              <w:t>219</w:t>
            </w:r>
          </w:p>
        </w:tc>
      </w:tr>
      <w:tr w:rsidR="000E6295" w:rsidTr="31A21739">
        <w:trPr>
          <w:jc w:val="center"/>
        </w:trPr>
        <w:tc>
          <w:tcPr>
            <w:tcW w:w="843" w:type="dxa"/>
          </w:tcPr>
          <w:p w:rsidR="000E6295" w:rsidRDefault="000E6295" w:rsidP="00436996">
            <w:pPr>
              <w:jc w:val="center"/>
            </w:pPr>
            <w:r>
              <w:t>6</w:t>
            </w:r>
          </w:p>
        </w:tc>
        <w:tc>
          <w:tcPr>
            <w:tcW w:w="4621" w:type="dxa"/>
            <w:shd w:val="clear" w:color="auto" w:fill="auto"/>
            <w:vAlign w:val="center"/>
          </w:tcPr>
          <w:p w:rsidR="000E6295" w:rsidRDefault="00A172DD" w:rsidP="00436996">
            <w:pPr>
              <w:jc w:val="center"/>
            </w:pPr>
            <w:r>
              <w:t>С.Пушкарка</w:t>
            </w:r>
          </w:p>
        </w:tc>
        <w:tc>
          <w:tcPr>
            <w:tcW w:w="3874" w:type="dxa"/>
            <w:shd w:val="clear" w:color="auto" w:fill="auto"/>
            <w:vAlign w:val="center"/>
          </w:tcPr>
          <w:p w:rsidR="000E6295" w:rsidRPr="002261B8" w:rsidRDefault="31A21739" w:rsidP="00436996">
            <w:pPr>
              <w:ind w:left="-147"/>
              <w:jc w:val="center"/>
            </w:pPr>
            <w:r>
              <w:t>23</w:t>
            </w:r>
          </w:p>
        </w:tc>
      </w:tr>
      <w:tr w:rsidR="000E6295" w:rsidTr="31A21739">
        <w:trPr>
          <w:jc w:val="center"/>
        </w:trPr>
        <w:tc>
          <w:tcPr>
            <w:tcW w:w="843" w:type="dxa"/>
          </w:tcPr>
          <w:p w:rsidR="000E6295" w:rsidRDefault="000E6295" w:rsidP="00436996">
            <w:pPr>
              <w:jc w:val="center"/>
            </w:pPr>
            <w:r>
              <w:t>7</w:t>
            </w:r>
          </w:p>
        </w:tc>
        <w:tc>
          <w:tcPr>
            <w:tcW w:w="4621" w:type="dxa"/>
            <w:shd w:val="clear" w:color="auto" w:fill="auto"/>
            <w:vAlign w:val="center"/>
          </w:tcPr>
          <w:p w:rsidR="000E6295" w:rsidRDefault="00A172DD" w:rsidP="00436996">
            <w:pPr>
              <w:jc w:val="center"/>
            </w:pPr>
            <w:r>
              <w:t>С.Горяйновка</w:t>
            </w:r>
          </w:p>
        </w:tc>
        <w:tc>
          <w:tcPr>
            <w:tcW w:w="3874" w:type="dxa"/>
            <w:shd w:val="clear" w:color="auto" w:fill="auto"/>
            <w:vAlign w:val="center"/>
          </w:tcPr>
          <w:p w:rsidR="000E6295" w:rsidRPr="002261B8" w:rsidRDefault="31A21739" w:rsidP="00436996">
            <w:pPr>
              <w:ind w:left="-147"/>
              <w:jc w:val="center"/>
            </w:pPr>
            <w:r>
              <w:t>26</w:t>
            </w:r>
          </w:p>
        </w:tc>
      </w:tr>
      <w:tr w:rsidR="000E6295" w:rsidTr="31A21739">
        <w:trPr>
          <w:jc w:val="center"/>
        </w:trPr>
        <w:tc>
          <w:tcPr>
            <w:tcW w:w="5464" w:type="dxa"/>
            <w:gridSpan w:val="2"/>
          </w:tcPr>
          <w:p w:rsidR="000E6295" w:rsidRPr="00CE08CD" w:rsidRDefault="000E6295" w:rsidP="00436996">
            <w:pPr>
              <w:jc w:val="center"/>
              <w:rPr>
                <w:b/>
              </w:rPr>
            </w:pPr>
            <w:r w:rsidRPr="00CE08CD">
              <w:rPr>
                <w:b/>
              </w:rPr>
              <w:t>ИТОГО</w:t>
            </w:r>
            <w:r>
              <w:rPr>
                <w:b/>
              </w:rPr>
              <w:t xml:space="preserve"> ПО ПОСЕЛЕНИЮ</w:t>
            </w:r>
          </w:p>
        </w:tc>
        <w:tc>
          <w:tcPr>
            <w:tcW w:w="3874" w:type="dxa"/>
            <w:shd w:val="clear" w:color="auto" w:fill="auto"/>
            <w:vAlign w:val="center"/>
          </w:tcPr>
          <w:p w:rsidR="000E6295" w:rsidRPr="00CE08CD" w:rsidRDefault="31A21739" w:rsidP="31A21739">
            <w:pPr>
              <w:ind w:left="-147"/>
              <w:jc w:val="center"/>
              <w:rPr>
                <w:b/>
                <w:bCs/>
              </w:rPr>
            </w:pPr>
            <w:r w:rsidRPr="31A21739">
              <w:rPr>
                <w:b/>
                <w:bCs/>
              </w:rPr>
              <w:t>1925</w:t>
            </w:r>
          </w:p>
          <w:p w:rsidR="000E6295" w:rsidRPr="00CE08CD" w:rsidRDefault="000E6295" w:rsidP="00436996">
            <w:pPr>
              <w:ind w:left="-147"/>
              <w:jc w:val="center"/>
              <w:rPr>
                <w:b/>
              </w:rPr>
            </w:pPr>
          </w:p>
        </w:tc>
      </w:tr>
    </w:tbl>
    <w:p w:rsidR="0061040E" w:rsidRDefault="0061040E" w:rsidP="001D6195">
      <w:pPr>
        <w:jc w:val="both"/>
      </w:pPr>
    </w:p>
    <w:p w:rsidR="00E730F2" w:rsidRPr="00727165" w:rsidRDefault="00E730F2" w:rsidP="00A172DD">
      <w:pPr>
        <w:jc w:val="both"/>
        <w:rPr>
          <w:iCs/>
        </w:rPr>
      </w:pPr>
    </w:p>
    <w:p w:rsidR="00E730F2" w:rsidRDefault="00E730F2" w:rsidP="00E730F2">
      <w:pPr>
        <w:ind w:firstLine="540"/>
        <w:jc w:val="both"/>
        <w:rPr>
          <w:rFonts w:ascii="Arial" w:hAnsi="Arial" w:cs="Arial"/>
          <w:iCs/>
        </w:rPr>
      </w:pPr>
    </w:p>
    <w:p w:rsidR="00E730F2" w:rsidRPr="00FC43FC" w:rsidRDefault="00A172DD" w:rsidP="00FC43FC">
      <w:pPr>
        <w:ind w:right="6"/>
        <w:jc w:val="center"/>
        <w:rPr>
          <w:b/>
          <w:i/>
          <w:sz w:val="28"/>
          <w:szCs w:val="28"/>
        </w:rPr>
      </w:pPr>
      <w:r>
        <w:rPr>
          <w:b/>
          <w:i/>
          <w:sz w:val="28"/>
          <w:szCs w:val="28"/>
        </w:rPr>
        <w:t>3.3</w:t>
      </w:r>
      <w:r w:rsidR="00E730F2" w:rsidRPr="00FC43FC">
        <w:rPr>
          <w:b/>
          <w:i/>
          <w:sz w:val="28"/>
          <w:szCs w:val="28"/>
        </w:rPr>
        <w:t>. Существующее функциональное использование территории населённых пунктов сельского поселения Алексеевка</w:t>
      </w:r>
    </w:p>
    <w:p w:rsidR="00E730F2" w:rsidRDefault="00E730F2" w:rsidP="00E730F2">
      <w:pPr>
        <w:tabs>
          <w:tab w:val="left" w:pos="9180"/>
        </w:tabs>
        <w:jc w:val="both"/>
        <w:rPr>
          <w:rFonts w:ascii="Arial" w:hAnsi="Arial" w:cs="Arial"/>
        </w:rPr>
      </w:pPr>
    </w:p>
    <w:p w:rsidR="00E730F2" w:rsidRPr="00FC43FC" w:rsidRDefault="00E730F2" w:rsidP="00E730F2">
      <w:pPr>
        <w:ind w:firstLine="540"/>
        <w:jc w:val="both"/>
      </w:pPr>
      <w:r w:rsidRPr="00FC43FC">
        <w:t xml:space="preserve">Согласно статьи 85 Земельного кодекса Российской Федерации в состав земель населенных пунктов могут входить земельные участки, отнесенные к следующим территориальным зонам:              </w:t>
      </w:r>
    </w:p>
    <w:p w:rsidR="00E730F2" w:rsidRPr="00FC43FC" w:rsidRDefault="00E730F2" w:rsidP="00E730F2">
      <w:pPr>
        <w:pStyle w:val="a8"/>
        <w:numPr>
          <w:ilvl w:val="0"/>
          <w:numId w:val="11"/>
        </w:numPr>
        <w:tabs>
          <w:tab w:val="num" w:pos="360"/>
        </w:tabs>
        <w:spacing w:after="0"/>
        <w:jc w:val="both"/>
      </w:pPr>
      <w:r w:rsidRPr="00FC43FC">
        <w:t xml:space="preserve">жилая зона; </w:t>
      </w:r>
    </w:p>
    <w:p w:rsidR="00E730F2" w:rsidRPr="00FC43FC" w:rsidRDefault="00E730F2" w:rsidP="00E730F2">
      <w:pPr>
        <w:pStyle w:val="a8"/>
        <w:numPr>
          <w:ilvl w:val="0"/>
          <w:numId w:val="11"/>
        </w:numPr>
        <w:tabs>
          <w:tab w:val="num" w:pos="360"/>
        </w:tabs>
        <w:spacing w:after="0"/>
        <w:jc w:val="both"/>
      </w:pPr>
      <w:r w:rsidRPr="00FC43FC">
        <w:t>общественно-деловая зона;</w:t>
      </w:r>
    </w:p>
    <w:p w:rsidR="00E730F2" w:rsidRPr="00FC43FC" w:rsidRDefault="00E730F2" w:rsidP="00E730F2">
      <w:pPr>
        <w:numPr>
          <w:ilvl w:val="0"/>
          <w:numId w:val="11"/>
        </w:numPr>
        <w:tabs>
          <w:tab w:val="num" w:pos="360"/>
        </w:tabs>
        <w:jc w:val="both"/>
      </w:pPr>
      <w:r w:rsidRPr="00FC43FC">
        <w:t xml:space="preserve">производственная зона; </w:t>
      </w:r>
    </w:p>
    <w:p w:rsidR="00E730F2" w:rsidRPr="00FC43FC" w:rsidRDefault="00E730F2" w:rsidP="00E730F2">
      <w:pPr>
        <w:numPr>
          <w:ilvl w:val="0"/>
          <w:numId w:val="11"/>
        </w:numPr>
        <w:tabs>
          <w:tab w:val="num" w:pos="360"/>
        </w:tabs>
        <w:jc w:val="both"/>
      </w:pPr>
      <w:r w:rsidRPr="00FC43FC">
        <w:t>зона инженерной и транспортной инфраструктур;</w:t>
      </w:r>
    </w:p>
    <w:p w:rsidR="00E730F2" w:rsidRPr="00FC43FC" w:rsidRDefault="00E730F2" w:rsidP="00E730F2">
      <w:pPr>
        <w:numPr>
          <w:ilvl w:val="0"/>
          <w:numId w:val="11"/>
        </w:numPr>
        <w:tabs>
          <w:tab w:val="num" w:pos="360"/>
        </w:tabs>
        <w:jc w:val="both"/>
      </w:pPr>
      <w:r w:rsidRPr="00FC43FC">
        <w:t>рекреационная зона;</w:t>
      </w:r>
    </w:p>
    <w:p w:rsidR="00E730F2" w:rsidRPr="00FC43FC" w:rsidRDefault="00E730F2" w:rsidP="00E730F2">
      <w:pPr>
        <w:numPr>
          <w:ilvl w:val="0"/>
          <w:numId w:val="11"/>
        </w:numPr>
        <w:tabs>
          <w:tab w:val="num" w:pos="360"/>
        </w:tabs>
      </w:pPr>
      <w:r w:rsidRPr="00FC43FC">
        <w:t>зона сельскохозяйственного использования;</w:t>
      </w:r>
    </w:p>
    <w:p w:rsidR="00E730F2" w:rsidRPr="00FC43FC" w:rsidRDefault="00E730F2" w:rsidP="00E730F2">
      <w:pPr>
        <w:numPr>
          <w:ilvl w:val="0"/>
          <w:numId w:val="11"/>
        </w:numPr>
        <w:tabs>
          <w:tab w:val="num" w:pos="360"/>
        </w:tabs>
      </w:pPr>
      <w:r w:rsidRPr="00FC43FC">
        <w:t>зона специального назначения;</w:t>
      </w:r>
    </w:p>
    <w:p w:rsidR="00E730F2" w:rsidRPr="00FC43FC" w:rsidRDefault="00E730F2" w:rsidP="00E730F2">
      <w:pPr>
        <w:numPr>
          <w:ilvl w:val="0"/>
          <w:numId w:val="11"/>
        </w:numPr>
        <w:tabs>
          <w:tab w:val="num" w:pos="360"/>
        </w:tabs>
      </w:pPr>
      <w:r w:rsidRPr="00FC43FC">
        <w:t>иные территориальные зоны.</w:t>
      </w:r>
    </w:p>
    <w:p w:rsidR="00E730F2" w:rsidRDefault="00E730F2" w:rsidP="00E730F2">
      <w:pPr>
        <w:ind w:firstLine="539"/>
        <w:rPr>
          <w:rFonts w:ascii="Arial" w:hAnsi="Arial" w:cs="Arial"/>
        </w:rPr>
      </w:pPr>
    </w:p>
    <w:p w:rsidR="00E730F2" w:rsidRDefault="00E730F2" w:rsidP="00E730F2">
      <w:pPr>
        <w:tabs>
          <w:tab w:val="left" w:pos="9180"/>
        </w:tabs>
        <w:jc w:val="both"/>
        <w:rPr>
          <w:rFonts w:ascii="Arial" w:hAnsi="Arial" w:cs="Arial"/>
        </w:rPr>
      </w:pPr>
    </w:p>
    <w:p w:rsidR="00E730F2" w:rsidRPr="00FC43FC" w:rsidRDefault="00A172DD" w:rsidP="00E730F2">
      <w:pPr>
        <w:pStyle w:val="2"/>
        <w:spacing w:before="0" w:after="0"/>
        <w:jc w:val="center"/>
        <w:rPr>
          <w:rFonts w:ascii="Times New Roman" w:hAnsi="Times New Roman"/>
        </w:rPr>
      </w:pPr>
      <w:bookmarkStart w:id="12" w:name="_Toc154550789"/>
      <w:bookmarkStart w:id="13" w:name="_Toc1363682"/>
      <w:bookmarkStart w:id="14" w:name="_Toc153083845"/>
      <w:r>
        <w:rPr>
          <w:rFonts w:ascii="Times New Roman" w:hAnsi="Times New Roman"/>
        </w:rPr>
        <w:t>3.4</w:t>
      </w:r>
      <w:r w:rsidR="00E730F2" w:rsidRPr="00FC43FC">
        <w:rPr>
          <w:rFonts w:ascii="Times New Roman" w:hAnsi="Times New Roman"/>
        </w:rPr>
        <w:t xml:space="preserve">. </w:t>
      </w:r>
      <w:bookmarkEnd w:id="12"/>
      <w:r w:rsidR="00E730F2" w:rsidRPr="00FC43FC">
        <w:rPr>
          <w:rFonts w:ascii="Times New Roman" w:hAnsi="Times New Roman"/>
        </w:rPr>
        <w:t>Жилая зона</w:t>
      </w:r>
    </w:p>
    <w:p w:rsidR="00E730F2" w:rsidRDefault="00E730F2" w:rsidP="00E730F2">
      <w:pPr>
        <w:ind w:firstLine="540"/>
      </w:pPr>
    </w:p>
    <w:p w:rsidR="00E730F2" w:rsidRPr="00FC43FC" w:rsidRDefault="00E730F2" w:rsidP="00E730F2">
      <w:pPr>
        <w:ind w:firstLine="360"/>
        <w:jc w:val="both"/>
        <w:rPr>
          <w:color w:val="000000"/>
        </w:rPr>
      </w:pPr>
      <w:r w:rsidRPr="00FC43FC">
        <w:rPr>
          <w:color w:val="000000"/>
        </w:rPr>
        <w:t xml:space="preserve">Земельные участки в составе  жилой зоны предназначены для застройки жилыми зданиями, а также объектами культурно-бытового и иного назначения. </w:t>
      </w:r>
    </w:p>
    <w:p w:rsidR="00E730F2" w:rsidRPr="00FC43FC" w:rsidRDefault="00E730F2" w:rsidP="00E730F2">
      <w:pPr>
        <w:ind w:firstLine="360"/>
        <w:jc w:val="both"/>
        <w:rPr>
          <w:color w:val="000000"/>
        </w:rPr>
      </w:pPr>
      <w:r w:rsidRPr="00FC43FC">
        <w:rPr>
          <w:color w:val="000000"/>
        </w:rPr>
        <w:t>Жилые зоны могут предназначаться для индивидуальной жилой застройки, малоэта</w:t>
      </w:r>
      <w:r w:rsidR="00A172DD">
        <w:rPr>
          <w:color w:val="000000"/>
        </w:rPr>
        <w:t>жной смешанной жилой застройки</w:t>
      </w:r>
      <w:r w:rsidRPr="00FC43FC">
        <w:rPr>
          <w:color w:val="000000"/>
        </w:rPr>
        <w:t>, а также иных видов застройки.</w:t>
      </w:r>
    </w:p>
    <w:p w:rsidR="00E730F2" w:rsidRPr="00FC43FC" w:rsidRDefault="00E730F2" w:rsidP="00E730F2">
      <w:pPr>
        <w:ind w:firstLine="540"/>
        <w:jc w:val="both"/>
      </w:pPr>
    </w:p>
    <w:p w:rsidR="00E730F2" w:rsidRPr="00FC43FC" w:rsidRDefault="31A21739" w:rsidP="00E730F2">
      <w:pPr>
        <w:ind w:firstLine="540"/>
        <w:jc w:val="both"/>
      </w:pPr>
      <w:r>
        <w:t xml:space="preserve">Застройка жилой зоны населённых пунктов сельского поселения Летниково представлена одноэтажными индивидуальными одноквартирными жилыми домами с приусадебными участками. </w:t>
      </w:r>
    </w:p>
    <w:p w:rsidR="00E730F2" w:rsidRDefault="00E730F2" w:rsidP="00E730F2"/>
    <w:p w:rsidR="006954D7" w:rsidRDefault="006954D7" w:rsidP="00E730F2"/>
    <w:p w:rsidR="006954D7" w:rsidRPr="00FC43FC" w:rsidRDefault="00A73955" w:rsidP="006954D7">
      <w:pPr>
        <w:pStyle w:val="2"/>
        <w:spacing w:before="0" w:after="0"/>
        <w:jc w:val="center"/>
        <w:rPr>
          <w:rFonts w:ascii="Times New Roman" w:hAnsi="Times New Roman"/>
          <w:color w:val="000000"/>
        </w:rPr>
      </w:pPr>
      <w:r>
        <w:rPr>
          <w:rFonts w:ascii="Times New Roman" w:hAnsi="Times New Roman"/>
          <w:color w:val="000000"/>
        </w:rPr>
        <w:t>3.5</w:t>
      </w:r>
      <w:r w:rsidR="00FC43FC" w:rsidRPr="00FC43FC">
        <w:rPr>
          <w:rFonts w:ascii="Times New Roman" w:hAnsi="Times New Roman"/>
          <w:color w:val="000000"/>
        </w:rPr>
        <w:t xml:space="preserve">. </w:t>
      </w:r>
      <w:r w:rsidR="006954D7" w:rsidRPr="00FC43FC">
        <w:rPr>
          <w:rFonts w:ascii="Times New Roman" w:hAnsi="Times New Roman"/>
          <w:color w:val="000000"/>
        </w:rPr>
        <w:t>Водоснабжение</w:t>
      </w:r>
    </w:p>
    <w:p w:rsidR="006954D7" w:rsidRPr="00EF3C7B" w:rsidRDefault="006954D7" w:rsidP="006954D7">
      <w:pPr>
        <w:rPr>
          <w:rFonts w:ascii="Arial" w:hAnsi="Arial" w:cs="Arial"/>
          <w:b/>
          <w:color w:val="000000"/>
          <w:u w:val="single"/>
        </w:rPr>
      </w:pPr>
    </w:p>
    <w:p w:rsidR="006954D7" w:rsidRPr="002F710F" w:rsidRDefault="006954D7" w:rsidP="006954D7">
      <w:pPr>
        <w:pStyle w:val="23"/>
        <w:spacing w:after="0" w:line="240" w:lineRule="auto"/>
        <w:ind w:left="0" w:firstLine="539"/>
        <w:jc w:val="both"/>
        <w:rPr>
          <w:color w:val="000000"/>
          <w:lang w:val="ru-RU"/>
        </w:rPr>
      </w:pPr>
      <w:r w:rsidRPr="002F710F">
        <w:rPr>
          <w:color w:val="000000"/>
          <w:lang w:val="ru-RU"/>
        </w:rPr>
        <w:t xml:space="preserve">Все населенные пункты сельского поселения </w:t>
      </w:r>
      <w:r w:rsidR="00A73955">
        <w:rPr>
          <w:color w:val="000000"/>
          <w:lang w:val="ru-RU"/>
        </w:rPr>
        <w:t>Летниково</w:t>
      </w:r>
      <w:r w:rsidRPr="002F710F">
        <w:rPr>
          <w:color w:val="000000"/>
          <w:lang w:val="ru-RU"/>
        </w:rPr>
        <w:t xml:space="preserve"> обеспечены централизованным водоснабжением от подземных источников.</w:t>
      </w:r>
    </w:p>
    <w:p w:rsidR="006954D7" w:rsidRPr="002F710F" w:rsidRDefault="006954D7" w:rsidP="006954D7">
      <w:pPr>
        <w:pStyle w:val="23"/>
        <w:spacing w:after="0" w:line="240" w:lineRule="auto"/>
        <w:ind w:left="0" w:firstLine="539"/>
        <w:jc w:val="both"/>
        <w:rPr>
          <w:color w:val="000000"/>
          <w:lang w:val="ru-RU"/>
        </w:rPr>
      </w:pPr>
      <w:r w:rsidRPr="002F710F">
        <w:rPr>
          <w:color w:val="000000"/>
          <w:lang w:val="ru-RU"/>
        </w:rPr>
        <w:t>Из артезианских скважин с помощью глубинных насосов вода поступает в водонапорные башни, а далее поступает в систему водоснабжения населённых пунктов. Водопроводные сети проложены подземно вдоль улиц. Водоподготовка не предусматривается. Вода используется для хозяйственно-питьевых целей.</w:t>
      </w:r>
    </w:p>
    <w:p w:rsidR="006954D7" w:rsidRDefault="006954D7" w:rsidP="006954D7">
      <w:pPr>
        <w:ind w:firstLine="539"/>
        <w:jc w:val="both"/>
        <w:rPr>
          <w:rFonts w:ascii="Arial" w:hAnsi="Arial" w:cs="Arial"/>
          <w:color w:val="000000"/>
        </w:rPr>
      </w:pPr>
    </w:p>
    <w:p w:rsidR="006954D7" w:rsidRDefault="006954D7" w:rsidP="00E730F2"/>
    <w:p w:rsidR="006954D7" w:rsidRPr="00FC43FC" w:rsidRDefault="00A73955" w:rsidP="006954D7">
      <w:pPr>
        <w:pStyle w:val="2"/>
        <w:spacing w:before="0" w:after="0"/>
        <w:jc w:val="center"/>
        <w:rPr>
          <w:rFonts w:ascii="Times New Roman" w:hAnsi="Times New Roman"/>
          <w:color w:val="000000"/>
        </w:rPr>
      </w:pPr>
      <w:r>
        <w:rPr>
          <w:rFonts w:ascii="Times New Roman" w:hAnsi="Times New Roman"/>
          <w:color w:val="000000"/>
        </w:rPr>
        <w:t>3.6</w:t>
      </w:r>
      <w:r w:rsidR="00FC43FC" w:rsidRPr="00FC43FC">
        <w:rPr>
          <w:rFonts w:ascii="Times New Roman" w:hAnsi="Times New Roman"/>
          <w:color w:val="000000"/>
        </w:rPr>
        <w:t xml:space="preserve">. </w:t>
      </w:r>
      <w:r w:rsidR="006954D7" w:rsidRPr="00FC43FC">
        <w:rPr>
          <w:rFonts w:ascii="Times New Roman" w:hAnsi="Times New Roman"/>
          <w:color w:val="000000"/>
        </w:rPr>
        <w:t>Канализация</w:t>
      </w:r>
    </w:p>
    <w:p w:rsidR="006954D7" w:rsidRPr="00EF3C7B" w:rsidRDefault="006954D7" w:rsidP="006954D7">
      <w:pPr>
        <w:ind w:firstLine="539"/>
        <w:jc w:val="center"/>
        <w:rPr>
          <w:rFonts w:ascii="Arial" w:hAnsi="Arial" w:cs="Arial"/>
          <w:b/>
          <w:color w:val="000000"/>
          <w:u w:val="single"/>
        </w:rPr>
      </w:pPr>
    </w:p>
    <w:p w:rsidR="006954D7" w:rsidRPr="00FC43FC" w:rsidRDefault="006954D7" w:rsidP="006954D7">
      <w:pPr>
        <w:ind w:firstLine="539"/>
        <w:jc w:val="both"/>
        <w:rPr>
          <w:color w:val="000000"/>
        </w:rPr>
      </w:pPr>
      <w:r w:rsidRPr="00FC43FC">
        <w:rPr>
          <w:color w:val="000000"/>
        </w:rPr>
        <w:t xml:space="preserve">В </w:t>
      </w:r>
      <w:r w:rsidR="00A172DD">
        <w:rPr>
          <w:color w:val="000000"/>
        </w:rPr>
        <w:t>населенных пунктах сельского поселения</w:t>
      </w:r>
      <w:r w:rsidRPr="00FC43FC">
        <w:rPr>
          <w:color w:val="000000"/>
        </w:rPr>
        <w:t xml:space="preserve"> нет организованных систем водоотведения. Хозяйственно-бытовые стоки от существующей застройки поступают в выгребные ямы и надворные уборные, откуда вывозятся техническим транспортом и сливаются в места, отведённые для этой цели санитарным надзором.</w:t>
      </w:r>
    </w:p>
    <w:p w:rsidR="006954D7" w:rsidRDefault="006954D7" w:rsidP="00E730F2"/>
    <w:p w:rsidR="006954D7" w:rsidRDefault="006954D7" w:rsidP="00E730F2"/>
    <w:p w:rsidR="006954D7" w:rsidRPr="00FC43FC" w:rsidRDefault="00A73955" w:rsidP="00FC43FC">
      <w:pPr>
        <w:pStyle w:val="2"/>
        <w:spacing w:before="0" w:after="0"/>
        <w:jc w:val="center"/>
        <w:rPr>
          <w:rFonts w:ascii="Times New Roman" w:hAnsi="Times New Roman"/>
          <w:color w:val="000000"/>
        </w:rPr>
      </w:pPr>
      <w:r>
        <w:rPr>
          <w:rFonts w:ascii="Times New Roman" w:hAnsi="Times New Roman"/>
          <w:color w:val="000000"/>
        </w:rPr>
        <w:t>3.7</w:t>
      </w:r>
      <w:r w:rsidR="00FC43FC" w:rsidRPr="00FC43FC">
        <w:rPr>
          <w:rFonts w:ascii="Times New Roman" w:hAnsi="Times New Roman"/>
          <w:color w:val="000000"/>
        </w:rPr>
        <w:t xml:space="preserve">. </w:t>
      </w:r>
      <w:r w:rsidR="006954D7" w:rsidRPr="00FC43FC">
        <w:rPr>
          <w:rFonts w:ascii="Times New Roman" w:hAnsi="Times New Roman"/>
          <w:color w:val="000000"/>
        </w:rPr>
        <w:t>Электроснабжение</w:t>
      </w:r>
    </w:p>
    <w:p w:rsidR="006954D7" w:rsidRPr="00C03B46" w:rsidRDefault="006954D7" w:rsidP="006954D7"/>
    <w:p w:rsidR="006954D7" w:rsidRPr="00FC43FC" w:rsidRDefault="006954D7" w:rsidP="006954D7">
      <w:pPr>
        <w:ind w:firstLine="539"/>
        <w:jc w:val="both"/>
        <w:rPr>
          <w:color w:val="000000"/>
        </w:rPr>
      </w:pPr>
      <w:r w:rsidRPr="00FC43FC">
        <w:rPr>
          <w:color w:val="000000"/>
        </w:rPr>
        <w:t xml:space="preserve">Все населенные пункты сельского поселения </w:t>
      </w:r>
      <w:r w:rsidR="00A172DD">
        <w:rPr>
          <w:color w:val="000000"/>
        </w:rPr>
        <w:t>Летниково</w:t>
      </w:r>
      <w:r w:rsidRPr="00FC43FC">
        <w:rPr>
          <w:color w:val="000000"/>
        </w:rPr>
        <w:t xml:space="preserve"> обеспечены электричеством. Электроснабжение осуществляют:</w:t>
      </w:r>
    </w:p>
    <w:p w:rsidR="006954D7" w:rsidRPr="00FC43FC" w:rsidRDefault="00FC43FC" w:rsidP="006954D7">
      <w:pPr>
        <w:ind w:firstLine="539"/>
        <w:jc w:val="both"/>
        <w:rPr>
          <w:color w:val="000000"/>
        </w:rPr>
      </w:pPr>
      <w:r w:rsidRPr="00FC43FC">
        <w:rPr>
          <w:color w:val="000000"/>
        </w:rPr>
        <w:t>- П</w:t>
      </w:r>
      <w:r w:rsidR="006954D7" w:rsidRPr="00FC43FC">
        <w:rPr>
          <w:color w:val="000000"/>
        </w:rPr>
        <w:t>АО «Волжская МР</w:t>
      </w:r>
      <w:r w:rsidRPr="00FC43FC">
        <w:rPr>
          <w:color w:val="000000"/>
        </w:rPr>
        <w:t>С</w:t>
      </w:r>
      <w:r w:rsidR="006954D7" w:rsidRPr="00FC43FC">
        <w:rPr>
          <w:color w:val="000000"/>
        </w:rPr>
        <w:t>К» филиал Волжские сети, Алексеевский РЭС;</w:t>
      </w:r>
    </w:p>
    <w:p w:rsidR="006954D7" w:rsidRPr="00FC43FC" w:rsidRDefault="006954D7" w:rsidP="006954D7">
      <w:pPr>
        <w:ind w:firstLine="539"/>
        <w:jc w:val="both"/>
        <w:rPr>
          <w:color w:val="000000"/>
        </w:rPr>
      </w:pPr>
      <w:r w:rsidRPr="00FC43FC">
        <w:rPr>
          <w:color w:val="000000"/>
        </w:rPr>
        <w:t>- ЗАО «Средневолжская сетевая компания» Алексеевские районные электрические сети.</w:t>
      </w:r>
    </w:p>
    <w:p w:rsidR="006954D7" w:rsidRPr="00FC43FC" w:rsidRDefault="00FC43FC" w:rsidP="006954D7">
      <w:pPr>
        <w:rPr>
          <w:color w:val="000000"/>
        </w:rPr>
      </w:pPr>
      <w:r>
        <w:rPr>
          <w:color w:val="000000"/>
        </w:rPr>
        <w:t xml:space="preserve">           </w:t>
      </w:r>
      <w:r w:rsidR="006954D7" w:rsidRPr="00FC43FC">
        <w:rPr>
          <w:color w:val="000000"/>
        </w:rPr>
        <w:t>Электроснабжение осуществляется от подстанций</w:t>
      </w:r>
    </w:p>
    <w:p w:rsidR="006954D7" w:rsidRDefault="006954D7" w:rsidP="006954D7">
      <w:pPr>
        <w:rPr>
          <w:rFonts w:ascii="Arial" w:hAnsi="Arial" w:cs="Arial"/>
          <w:color w:val="000000"/>
        </w:rPr>
      </w:pPr>
    </w:p>
    <w:p w:rsidR="006954D7" w:rsidRDefault="00654AC6" w:rsidP="006954D7">
      <w:pPr>
        <w:pStyle w:val="2"/>
        <w:jc w:val="center"/>
      </w:pPr>
      <w:r>
        <w:rPr>
          <w:rStyle w:val="a3"/>
          <w:b/>
          <w:bCs/>
        </w:rPr>
        <w:t>4.</w:t>
      </w:r>
      <w:r w:rsidR="006954D7">
        <w:rPr>
          <w:rStyle w:val="a3"/>
          <w:b/>
          <w:bCs/>
        </w:rPr>
        <w:t xml:space="preserve"> Обоснование целевых показателей развития соответствующей системы коммунальной инфраструктуры.</w:t>
      </w:r>
    </w:p>
    <w:p w:rsidR="006954D7" w:rsidRDefault="006954D7" w:rsidP="006954D7">
      <w:pPr>
        <w:pStyle w:val="a4"/>
      </w:pPr>
      <w:r>
        <w:t> Результаты реализации Программы определяются с достижением уровня запланированных технических и финансово-экономических целевых показателей.</w:t>
      </w:r>
    </w:p>
    <w:p w:rsidR="006954D7" w:rsidRDefault="006954D7" w:rsidP="006954D7">
      <w:pPr>
        <w:pStyle w:val="a4"/>
      </w:pPr>
      <w:r>
        <w:t>Перечень целевых показателей с детализацией по системам коммунальной инфраструктуры принят согласно Методическим рекомендациям по разработке программ комплексного развития систем коммунальной инфраструктуры муниципальных образований, утв. Приказом Министерства регионального развития Российской Федерации от 06.05.2011 г. № 204.</w:t>
      </w:r>
    </w:p>
    <w:p w:rsidR="006954D7" w:rsidRDefault="006954D7" w:rsidP="006954D7">
      <w:pPr>
        <w:pStyle w:val="a4"/>
      </w:pPr>
      <w:r>
        <w:t>К ним относятся:</w:t>
      </w:r>
    </w:p>
    <w:p w:rsidR="006954D7" w:rsidRDefault="006954D7" w:rsidP="006954D7">
      <w:pPr>
        <w:numPr>
          <w:ilvl w:val="0"/>
          <w:numId w:val="12"/>
        </w:numPr>
        <w:spacing w:before="100" w:beforeAutospacing="1" w:after="100" w:afterAutospacing="1"/>
      </w:pPr>
      <w:r>
        <w:t>показатели спроса на коммунальные ресурсы и перспективные нагрузки;</w:t>
      </w:r>
    </w:p>
    <w:p w:rsidR="006954D7" w:rsidRDefault="006954D7" w:rsidP="006954D7">
      <w:pPr>
        <w:numPr>
          <w:ilvl w:val="0"/>
          <w:numId w:val="12"/>
        </w:numPr>
        <w:spacing w:before="100" w:beforeAutospacing="1" w:after="100" w:afterAutospacing="1"/>
      </w:pPr>
      <w:r>
        <w:t>величины новых нагрузок;</w:t>
      </w:r>
    </w:p>
    <w:p w:rsidR="006954D7" w:rsidRDefault="006954D7" w:rsidP="006954D7">
      <w:pPr>
        <w:numPr>
          <w:ilvl w:val="0"/>
          <w:numId w:val="12"/>
        </w:numPr>
        <w:spacing w:before="100" w:beforeAutospacing="1" w:after="100" w:afterAutospacing="1"/>
      </w:pPr>
      <w:r>
        <w:t>показатели качества поставляемого ресурса;</w:t>
      </w:r>
    </w:p>
    <w:p w:rsidR="006954D7" w:rsidRDefault="006954D7" w:rsidP="006954D7">
      <w:pPr>
        <w:numPr>
          <w:ilvl w:val="0"/>
          <w:numId w:val="12"/>
        </w:numPr>
        <w:spacing w:before="100" w:beforeAutospacing="1" w:after="100" w:afterAutospacing="1"/>
      </w:pPr>
      <w:r>
        <w:t>показатели степени охвата потребителей приборами учета;</w:t>
      </w:r>
    </w:p>
    <w:p w:rsidR="006954D7" w:rsidRDefault="006954D7" w:rsidP="006954D7">
      <w:pPr>
        <w:numPr>
          <w:ilvl w:val="0"/>
          <w:numId w:val="12"/>
        </w:numPr>
        <w:spacing w:before="100" w:beforeAutospacing="1" w:after="100" w:afterAutospacing="1"/>
      </w:pPr>
      <w:r>
        <w:t>показатели надежности поставки ресурсов;</w:t>
      </w:r>
    </w:p>
    <w:p w:rsidR="006954D7" w:rsidRDefault="006954D7" w:rsidP="006954D7">
      <w:pPr>
        <w:numPr>
          <w:ilvl w:val="0"/>
          <w:numId w:val="12"/>
        </w:numPr>
        <w:spacing w:before="100" w:beforeAutospacing="1" w:after="100" w:afterAutospacing="1"/>
      </w:pPr>
      <w:r>
        <w:t>показатели эффективности производства и транспортировки ресурсов;</w:t>
      </w:r>
    </w:p>
    <w:p w:rsidR="006954D7" w:rsidRDefault="006954D7" w:rsidP="006954D7">
      <w:pPr>
        <w:numPr>
          <w:ilvl w:val="0"/>
          <w:numId w:val="12"/>
        </w:numPr>
        <w:spacing w:before="100" w:beforeAutospacing="1" w:after="100" w:afterAutospacing="1"/>
      </w:pPr>
      <w:r>
        <w:t>показатели эффективности потребления коммунальных ресурсов.</w:t>
      </w:r>
    </w:p>
    <w:p w:rsidR="006954D7" w:rsidRDefault="006954D7" w:rsidP="008E0133">
      <w:pPr>
        <w:pStyle w:val="a4"/>
        <w:spacing w:after="0"/>
        <w:jc w:val="both"/>
      </w:pPr>
      <w:r>
        <w:t xml:space="preserve">При формировании требований к конечному состоянию коммунальной инфраструктуры сельского поселения </w:t>
      </w:r>
      <w:r w:rsidR="00A73955">
        <w:t>Летниково</w:t>
      </w:r>
      <w:r>
        <w:t xml:space="preserve"> применяются показатели и индикаторы в соответствии с Методикой проведения мониторинга выполнения производственных и инвестиционных программ организаций коммунального комплекса, утвержденной приказом Министерства регионального развития Российской Федерации .</w:t>
      </w:r>
    </w:p>
    <w:p w:rsidR="006954D7" w:rsidRDefault="006954D7" w:rsidP="008E0133">
      <w:pPr>
        <w:pStyle w:val="a4"/>
        <w:spacing w:after="0"/>
        <w:jc w:val="both"/>
      </w:pPr>
      <w:r>
        <w:t>Целевые показатели устанавливаются по каждому виду коммунальных услуг и периодически корректируются.</w:t>
      </w:r>
    </w:p>
    <w:p w:rsidR="006954D7" w:rsidRDefault="006954D7" w:rsidP="008E0133">
      <w:pPr>
        <w:pStyle w:val="a4"/>
        <w:spacing w:after="0"/>
        <w:jc w:val="both"/>
      </w:pPr>
      <w:r>
        <w:t>Удельные расходы по потреблению коммунальных услуг отражают достаточный для поддержания жизнедеятельности объем потребления населением материального носителя коммунальных услуг.</w:t>
      </w:r>
    </w:p>
    <w:p w:rsidR="006954D7" w:rsidRDefault="006954D7" w:rsidP="008E0133">
      <w:pPr>
        <w:pStyle w:val="a4"/>
        <w:spacing w:after="0"/>
        <w:jc w:val="both"/>
      </w:pPr>
      <w:r>
        <w:t>Охват потребителей услугами используется для оценки качества работы систем жизнеобеспечения.</w:t>
      </w:r>
    </w:p>
    <w:p w:rsidR="006954D7" w:rsidRDefault="006954D7" w:rsidP="008E0133">
      <w:pPr>
        <w:pStyle w:val="a4"/>
        <w:spacing w:after="0"/>
        <w:jc w:val="both"/>
      </w:pPr>
      <w:r>
        <w:t>Уровень использования производственных мощностей, обеспеченность приборами учета, характеризуют сбалансированность систем.</w:t>
      </w:r>
    </w:p>
    <w:p w:rsidR="006954D7" w:rsidRDefault="006954D7" w:rsidP="008E0133">
      <w:pPr>
        <w:pStyle w:val="a4"/>
        <w:spacing w:after="0"/>
        <w:jc w:val="both"/>
      </w:pPr>
      <w:r>
        <w:t> Качество оказываемых услуг организациями коммунального комплекса характеризует соответствие качества оказываемых услуг установленным требованиями, эпидемиологическим нормам и правилам.</w:t>
      </w:r>
    </w:p>
    <w:p w:rsidR="006954D7" w:rsidRDefault="006954D7" w:rsidP="008E0133">
      <w:pPr>
        <w:pStyle w:val="a4"/>
        <w:spacing w:after="0"/>
        <w:jc w:val="both"/>
      </w:pPr>
      <w:r>
        <w:t>Надежность обслуживания систем жизнеобеспечения характеризует способность коммунальных объектов обеспечивать жизнедеятельность  сельского поселения без существенного снижения качества среды обитания при любых воздействиях извне, то есть оценкой возможности функционирования коммунальных систем практически без аварий, повреждений, других нарушений в работе.</w:t>
      </w:r>
    </w:p>
    <w:p w:rsidR="006954D7" w:rsidRDefault="006954D7" w:rsidP="00FC43FC">
      <w:pPr>
        <w:pStyle w:val="a4"/>
        <w:spacing w:after="0"/>
      </w:pPr>
      <w:r>
        <w:t>Надежность работы объектов коммунальной инфраструктуры характеризуется обратной величиной - интенсивностью отказов (количеством аварий и повреждений на единицу масштаба объекта, например на 1 км инженерных сетей), износом коммунальных сетей, протяженностью сетей, нуждающихся в замене, долей ежегодно заменяемых сетей; уровнем потерь и неучтенных расходов.</w:t>
      </w:r>
    </w:p>
    <w:p w:rsidR="006954D7" w:rsidRDefault="006954D7" w:rsidP="00FC43FC">
      <w:pPr>
        <w:pStyle w:val="a4"/>
        <w:spacing w:after="0"/>
      </w:pPr>
      <w:r>
        <w:t>Ресурсная эффективность определяет рациональность использования ресурсов, характеризуется следующими показателями: удельный расход электроэнергии, удельный расход топлива.</w:t>
      </w:r>
    </w:p>
    <w:p w:rsidR="006954D7" w:rsidRDefault="006954D7" w:rsidP="006954D7">
      <w:pPr>
        <w:pStyle w:val="a4"/>
      </w:pPr>
      <w:r>
        <w:t>Результатами реализации мероприятий по развитию систем водоснабжения муниципального образования являются:</w:t>
      </w:r>
    </w:p>
    <w:p w:rsidR="006954D7" w:rsidRDefault="006954D7" w:rsidP="006954D7">
      <w:pPr>
        <w:numPr>
          <w:ilvl w:val="0"/>
          <w:numId w:val="13"/>
        </w:numPr>
        <w:spacing w:before="100" w:beforeAutospacing="1" w:after="100" w:afterAutospacing="1"/>
      </w:pPr>
      <w:r>
        <w:t>обеспечение бесперебойной подачи качественной воды от источника до потребителя;</w:t>
      </w:r>
    </w:p>
    <w:p w:rsidR="006954D7" w:rsidRDefault="006954D7" w:rsidP="006954D7">
      <w:pPr>
        <w:numPr>
          <w:ilvl w:val="0"/>
          <w:numId w:val="13"/>
        </w:numPr>
        <w:spacing w:before="100" w:beforeAutospacing="1" w:after="100" w:afterAutospacing="1"/>
      </w:pPr>
      <w:r>
        <w:t>улучшение качества коммунального обслуживания населения по системе водоснабжения;</w:t>
      </w:r>
    </w:p>
    <w:p w:rsidR="006954D7" w:rsidRDefault="006954D7" w:rsidP="006954D7">
      <w:pPr>
        <w:numPr>
          <w:ilvl w:val="0"/>
          <w:numId w:val="13"/>
        </w:numPr>
        <w:spacing w:before="100" w:beforeAutospacing="1" w:after="100" w:afterAutospacing="1"/>
      </w:pPr>
      <w:r>
        <w:t>обеспечение энергосбережения;</w:t>
      </w:r>
    </w:p>
    <w:p w:rsidR="006954D7" w:rsidRDefault="31A21739" w:rsidP="31A21739">
      <w:pPr>
        <w:numPr>
          <w:ilvl w:val="0"/>
          <w:numId w:val="13"/>
        </w:numPr>
        <w:spacing w:before="100" w:beforeAutospacing="1" w:after="100" w:afterAutospacing="1"/>
      </w:pPr>
      <w:r>
        <w:t>снижение к 2028 году уровня потерь и неучтенных расходов воды;</w:t>
      </w:r>
    </w:p>
    <w:p w:rsidR="006954D7" w:rsidRDefault="006954D7" w:rsidP="006954D7">
      <w:pPr>
        <w:numPr>
          <w:ilvl w:val="0"/>
          <w:numId w:val="13"/>
        </w:numPr>
        <w:spacing w:before="100" w:beforeAutospacing="1" w:after="100" w:afterAutospacing="1"/>
      </w:pPr>
      <w:r>
        <w:t>обеспечение возможности подключения строящихся объектов к системе водоснабжения при гарантированном объеме заявленной мощности.</w:t>
      </w:r>
    </w:p>
    <w:p w:rsidR="006954D7" w:rsidRDefault="006954D7" w:rsidP="006954D7">
      <w:pPr>
        <w:pStyle w:val="a4"/>
      </w:pPr>
      <w:r>
        <w:t>Результатами реализации мероприятий по развитию систем водоотведения являются:</w:t>
      </w:r>
    </w:p>
    <w:p w:rsidR="006954D7" w:rsidRDefault="006954D7" w:rsidP="006954D7">
      <w:pPr>
        <w:numPr>
          <w:ilvl w:val="0"/>
          <w:numId w:val="14"/>
        </w:numPr>
        <w:spacing w:before="100" w:beforeAutospacing="1" w:after="100" w:afterAutospacing="1"/>
      </w:pPr>
      <w:r>
        <w:t>обеспечение возможности подключения строящихся объектов к системе водоотведения при гарантированном объеме заявленной мощности;</w:t>
      </w:r>
    </w:p>
    <w:p w:rsidR="006954D7" w:rsidRDefault="006954D7" w:rsidP="006954D7">
      <w:pPr>
        <w:numPr>
          <w:ilvl w:val="0"/>
          <w:numId w:val="14"/>
        </w:numPr>
        <w:spacing w:before="100" w:beforeAutospacing="1" w:after="100" w:afterAutospacing="1"/>
      </w:pPr>
      <w:r>
        <w:t>повышение надежности и обеспечение бесперебойной работы объектов водоотведения;</w:t>
      </w:r>
    </w:p>
    <w:p w:rsidR="006954D7" w:rsidRDefault="006954D7" w:rsidP="006954D7">
      <w:pPr>
        <w:numPr>
          <w:ilvl w:val="0"/>
          <w:numId w:val="14"/>
        </w:numPr>
        <w:spacing w:before="100" w:beforeAutospacing="1" w:after="100" w:afterAutospacing="1"/>
      </w:pPr>
      <w:r>
        <w:t>уменьшение техногенного воздействия на среду обитания;</w:t>
      </w:r>
    </w:p>
    <w:p w:rsidR="006954D7" w:rsidRDefault="006954D7" w:rsidP="006954D7">
      <w:pPr>
        <w:numPr>
          <w:ilvl w:val="0"/>
          <w:numId w:val="14"/>
        </w:numPr>
        <w:spacing w:before="100" w:beforeAutospacing="1" w:after="100" w:afterAutospacing="1"/>
      </w:pPr>
      <w:r>
        <w:t>улучшение качества жилищно-коммунального обслуживания населения по системе водоотведения;</w:t>
      </w:r>
    </w:p>
    <w:p w:rsidR="006954D7" w:rsidRDefault="006954D7" w:rsidP="006954D7">
      <w:pPr>
        <w:numPr>
          <w:ilvl w:val="0"/>
          <w:numId w:val="14"/>
        </w:numPr>
        <w:spacing w:before="100" w:beforeAutospacing="1" w:after="100" w:afterAutospacing="1"/>
      </w:pPr>
      <w:r>
        <w:t>обеспечение энергосбережения.</w:t>
      </w:r>
    </w:p>
    <w:p w:rsidR="006954D7" w:rsidRDefault="006954D7" w:rsidP="006954D7">
      <w:pPr>
        <w:pStyle w:val="a4"/>
      </w:pPr>
      <w:r>
        <w:t>Результатами реализации мероприятий по развитию систем газоснабжения являются:</w:t>
      </w:r>
    </w:p>
    <w:p w:rsidR="006954D7" w:rsidRDefault="006954D7" w:rsidP="006954D7">
      <w:pPr>
        <w:numPr>
          <w:ilvl w:val="0"/>
          <w:numId w:val="15"/>
        </w:numPr>
        <w:spacing w:before="100" w:beforeAutospacing="1" w:after="100" w:afterAutospacing="1"/>
      </w:pPr>
      <w:r>
        <w:t>максимальная газификация территорий;</w:t>
      </w:r>
    </w:p>
    <w:p w:rsidR="006954D7" w:rsidRDefault="006954D7" w:rsidP="006954D7">
      <w:pPr>
        <w:numPr>
          <w:ilvl w:val="0"/>
          <w:numId w:val="15"/>
        </w:numPr>
        <w:spacing w:before="100" w:beforeAutospacing="1" w:after="100" w:afterAutospacing="1"/>
      </w:pPr>
      <w:r>
        <w:t>повышение надежности и обеспечение бесперебойной работы объектов газоснабжения.</w:t>
      </w:r>
    </w:p>
    <w:p w:rsidR="006954D7" w:rsidRDefault="006954D7" w:rsidP="006954D7">
      <w:pPr>
        <w:pStyle w:val="a4"/>
      </w:pPr>
      <w:r>
        <w:t>Результатами реализации мероприятий по развитию систем электроснабжения являются:</w:t>
      </w:r>
    </w:p>
    <w:p w:rsidR="006954D7" w:rsidRDefault="006954D7" w:rsidP="006954D7">
      <w:pPr>
        <w:numPr>
          <w:ilvl w:val="0"/>
          <w:numId w:val="16"/>
        </w:numPr>
        <w:spacing w:before="100" w:beforeAutospacing="1" w:after="100" w:afterAutospacing="1"/>
      </w:pPr>
      <w:r>
        <w:t>повышение надежности и обеспечение бесперебойной работы объектов электроснабжения;</w:t>
      </w:r>
    </w:p>
    <w:p w:rsidR="006954D7" w:rsidRDefault="006954D7" w:rsidP="006954D7">
      <w:pPr>
        <w:numPr>
          <w:ilvl w:val="0"/>
          <w:numId w:val="16"/>
        </w:numPr>
        <w:spacing w:before="100" w:beforeAutospacing="1" w:after="100" w:afterAutospacing="1"/>
      </w:pPr>
      <w:r>
        <w:t>обеспечение возможности подключения строящихся объектов к системе электроснабжения при гарантированном объеме заявленной мощности.</w:t>
      </w:r>
    </w:p>
    <w:p w:rsidR="006954D7" w:rsidRDefault="006954D7" w:rsidP="006954D7">
      <w:pPr>
        <w:pStyle w:val="a4"/>
      </w:pPr>
      <w:r>
        <w:t>Количественные значения целевых показателей определены с учетом выполнения всех мероприятий Программы в запланированные сроки.</w:t>
      </w:r>
    </w:p>
    <w:p w:rsidR="00654AC6" w:rsidRPr="009D5606" w:rsidRDefault="00654AC6" w:rsidP="00654AC6">
      <w:pPr>
        <w:pStyle w:val="ac"/>
        <w:numPr>
          <w:ilvl w:val="0"/>
          <w:numId w:val="2"/>
        </w:numPr>
        <w:tabs>
          <w:tab w:val="left" w:pos="368"/>
        </w:tabs>
        <w:rPr>
          <w:b/>
          <w:sz w:val="28"/>
          <w:szCs w:val="28"/>
        </w:rPr>
      </w:pPr>
      <w:r w:rsidRPr="009D5606">
        <w:rPr>
          <w:b/>
          <w:sz w:val="28"/>
          <w:szCs w:val="28"/>
        </w:rPr>
        <w:t>Оценка эффективности социально-экономических и экологических последствий от реализации Программы.</w:t>
      </w:r>
    </w:p>
    <w:p w:rsidR="00654AC6" w:rsidRPr="009D5606" w:rsidRDefault="00654AC6" w:rsidP="00654AC6">
      <w:pPr>
        <w:pStyle w:val="ac"/>
        <w:tabs>
          <w:tab w:val="left" w:pos="368"/>
        </w:tabs>
        <w:ind w:left="0" w:firstLine="709"/>
        <w:jc w:val="both"/>
        <w:rPr>
          <w:sz w:val="28"/>
          <w:szCs w:val="28"/>
        </w:rPr>
      </w:pPr>
    </w:p>
    <w:p w:rsidR="00654AC6" w:rsidRPr="00FC43FC" w:rsidRDefault="00654AC6" w:rsidP="00654AC6">
      <w:pPr>
        <w:pStyle w:val="ac"/>
        <w:tabs>
          <w:tab w:val="left" w:pos="368"/>
        </w:tabs>
        <w:ind w:left="0" w:firstLine="709"/>
        <w:jc w:val="both"/>
      </w:pPr>
      <w:r w:rsidRPr="00FC43FC">
        <w:t>Эффективность реализации Программы носит комплексный характер. Осуществление мероприятий Программы даст следующие ключевые социальные, экономические и экологические результаты:</w:t>
      </w:r>
    </w:p>
    <w:p w:rsidR="00654AC6" w:rsidRPr="00FC43FC" w:rsidRDefault="00654AC6" w:rsidP="00654AC6">
      <w:pPr>
        <w:pStyle w:val="ac"/>
        <w:numPr>
          <w:ilvl w:val="0"/>
          <w:numId w:val="17"/>
        </w:numPr>
        <w:tabs>
          <w:tab w:val="left" w:pos="368"/>
        </w:tabs>
        <w:jc w:val="both"/>
      </w:pPr>
      <w:r w:rsidRPr="00FC43FC">
        <w:t>повышение качества жизни населения за счет улучшения качества коммунальных услуг;</w:t>
      </w:r>
    </w:p>
    <w:p w:rsidR="00654AC6" w:rsidRPr="00FC43FC" w:rsidRDefault="00654AC6" w:rsidP="00654AC6">
      <w:pPr>
        <w:pStyle w:val="ac"/>
        <w:numPr>
          <w:ilvl w:val="0"/>
          <w:numId w:val="17"/>
        </w:numPr>
        <w:tabs>
          <w:tab w:val="left" w:pos="368"/>
        </w:tabs>
        <w:jc w:val="both"/>
      </w:pPr>
      <w:r w:rsidRPr="00FC43FC">
        <w:t>обеспечение оптимальных решений системных проблем в области функционирования и развития коммунальной инфраструктуры;</w:t>
      </w:r>
    </w:p>
    <w:p w:rsidR="00654AC6" w:rsidRPr="00FC43FC" w:rsidRDefault="00654AC6" w:rsidP="00654AC6">
      <w:pPr>
        <w:pStyle w:val="ac"/>
        <w:numPr>
          <w:ilvl w:val="0"/>
          <w:numId w:val="17"/>
        </w:numPr>
        <w:tabs>
          <w:tab w:val="left" w:pos="368"/>
        </w:tabs>
        <w:jc w:val="both"/>
      </w:pPr>
      <w:r w:rsidRPr="00FC43FC">
        <w:t>обеспечение потребностей жилищного строительства;</w:t>
      </w:r>
    </w:p>
    <w:p w:rsidR="00654AC6" w:rsidRPr="00FC43FC" w:rsidRDefault="00654AC6" w:rsidP="00654AC6">
      <w:pPr>
        <w:pStyle w:val="ac"/>
        <w:numPr>
          <w:ilvl w:val="0"/>
          <w:numId w:val="17"/>
        </w:numPr>
        <w:tabs>
          <w:tab w:val="left" w:pos="368"/>
        </w:tabs>
        <w:jc w:val="both"/>
      </w:pPr>
      <w:r w:rsidRPr="00FC43FC">
        <w:t>эффективное функционирование систем коммунальной инфраструктуры;</w:t>
      </w:r>
    </w:p>
    <w:p w:rsidR="00654AC6" w:rsidRPr="00FC43FC" w:rsidRDefault="00654AC6" w:rsidP="00654AC6">
      <w:pPr>
        <w:pStyle w:val="ac"/>
        <w:numPr>
          <w:ilvl w:val="0"/>
          <w:numId w:val="17"/>
        </w:numPr>
        <w:tabs>
          <w:tab w:val="left" w:pos="368"/>
        </w:tabs>
        <w:jc w:val="both"/>
      </w:pPr>
      <w:r w:rsidRPr="00FC43FC">
        <w:t>обновление и модернизация основных фондов коммунального комплекса;</w:t>
      </w:r>
    </w:p>
    <w:p w:rsidR="00654AC6" w:rsidRPr="00FC43FC" w:rsidRDefault="00654AC6" w:rsidP="00654AC6">
      <w:pPr>
        <w:pStyle w:val="ac"/>
        <w:numPr>
          <w:ilvl w:val="0"/>
          <w:numId w:val="17"/>
        </w:numPr>
        <w:tabs>
          <w:tab w:val="left" w:pos="368"/>
        </w:tabs>
        <w:jc w:val="both"/>
      </w:pPr>
      <w:r w:rsidRPr="00FC43FC">
        <w:t>улучшение экологической ситуации.</w:t>
      </w:r>
    </w:p>
    <w:p w:rsidR="00654AC6" w:rsidRPr="00FC43FC" w:rsidRDefault="00654AC6" w:rsidP="00654AC6">
      <w:pPr>
        <w:pStyle w:val="ac"/>
        <w:tabs>
          <w:tab w:val="left" w:pos="368"/>
        </w:tabs>
        <w:ind w:left="0" w:firstLine="709"/>
        <w:jc w:val="both"/>
      </w:pPr>
    </w:p>
    <w:p w:rsidR="00654AC6" w:rsidRPr="00FC43FC" w:rsidRDefault="00654AC6" w:rsidP="00654AC6">
      <w:pPr>
        <w:pStyle w:val="ac"/>
        <w:tabs>
          <w:tab w:val="left" w:pos="368"/>
        </w:tabs>
        <w:ind w:left="0" w:firstLine="709"/>
        <w:jc w:val="both"/>
      </w:pPr>
      <w:r w:rsidRPr="00FC43FC">
        <w:t>Критерием оценки социально-экономических и экологических последствий является степень достижения целевых индикаторов, установленных Программой. Оценка социально-экономических и экологических последствий Программы приведена Паспорте Программы по соответствующим системам коммунальной инфраструктуры.</w:t>
      </w:r>
    </w:p>
    <w:p w:rsidR="00654AC6" w:rsidRPr="00FC43FC" w:rsidRDefault="00654AC6" w:rsidP="00654AC6">
      <w:pPr>
        <w:pStyle w:val="ac"/>
        <w:tabs>
          <w:tab w:val="left" w:pos="368"/>
        </w:tabs>
        <w:ind w:firstLine="709"/>
        <w:jc w:val="both"/>
      </w:pPr>
    </w:p>
    <w:p w:rsidR="00654AC6" w:rsidRPr="00FC43FC" w:rsidRDefault="00654AC6" w:rsidP="00654AC6">
      <w:pPr>
        <w:pStyle w:val="ac"/>
        <w:tabs>
          <w:tab w:val="left" w:pos="368"/>
        </w:tabs>
        <w:ind w:left="0" w:firstLine="709"/>
        <w:jc w:val="both"/>
      </w:pPr>
      <w:r w:rsidRPr="00FC43FC">
        <w:t>Оценка эффективности реализации Программы осуществляется путем определения степени достижения ожидаемых результатов посредством сравнения текущих значений целевых индикаторов с предусмотренными Программой значениями.</w:t>
      </w:r>
    </w:p>
    <w:p w:rsidR="00654AC6" w:rsidRPr="00FC43FC" w:rsidRDefault="00654AC6" w:rsidP="00654AC6">
      <w:pPr>
        <w:pStyle w:val="ac"/>
        <w:tabs>
          <w:tab w:val="left" w:pos="368"/>
        </w:tabs>
        <w:ind w:left="0" w:firstLine="709"/>
        <w:jc w:val="both"/>
      </w:pPr>
      <w:r w:rsidRPr="00FC43FC">
        <w:t>Для оценки эффективности используются значения основных целевых индикаторов.</w:t>
      </w:r>
    </w:p>
    <w:p w:rsidR="00654AC6" w:rsidRPr="00FC43FC" w:rsidRDefault="00654AC6" w:rsidP="00654AC6">
      <w:pPr>
        <w:pStyle w:val="ac"/>
        <w:tabs>
          <w:tab w:val="left" w:pos="368"/>
        </w:tabs>
        <w:ind w:left="0" w:firstLine="709"/>
        <w:jc w:val="both"/>
      </w:pPr>
      <w:r w:rsidRPr="00FC43FC">
        <w:t>Оценка эффективности реализации Программы осуществляется ежегодно в течение всего срока реализации Программы и в целом по окончании ее реализации.</w:t>
      </w:r>
    </w:p>
    <w:p w:rsidR="00654AC6" w:rsidRPr="00FC43FC" w:rsidRDefault="00654AC6" w:rsidP="00654AC6">
      <w:pPr>
        <w:pStyle w:val="ac"/>
        <w:tabs>
          <w:tab w:val="left" w:pos="368"/>
        </w:tabs>
        <w:ind w:left="0" w:firstLine="709"/>
        <w:jc w:val="both"/>
      </w:pPr>
      <w:r w:rsidRPr="00FC43FC">
        <w:t>Эффективность реализации Программы оценивается через комплексный индикатор выполнения Программы. Комплексный индикатор рассчитывается в следующем порядке:</w:t>
      </w:r>
    </w:p>
    <w:p w:rsidR="00654AC6" w:rsidRPr="00FC43FC" w:rsidRDefault="00654AC6" w:rsidP="00654AC6">
      <w:pPr>
        <w:pStyle w:val="ac"/>
        <w:tabs>
          <w:tab w:val="left" w:pos="368"/>
        </w:tabs>
        <w:ind w:left="0" w:firstLine="709"/>
        <w:jc w:val="both"/>
      </w:pPr>
      <w:r w:rsidRPr="00FC43FC">
        <w:t>1. Определяется индекс изменения каждого индикатора Программы:</w:t>
      </w:r>
    </w:p>
    <w:p w:rsidR="00654AC6" w:rsidRPr="00FC43FC" w:rsidRDefault="00654AC6" w:rsidP="00654AC6">
      <w:pPr>
        <w:pStyle w:val="ac"/>
        <w:tabs>
          <w:tab w:val="left" w:pos="368"/>
        </w:tabs>
        <w:ind w:left="0" w:firstLine="709"/>
        <w:jc w:val="both"/>
      </w:pPr>
      <w:r w:rsidRPr="00FC43FC">
        <w:t>отношением разности текущего и исходного значений к разности планового на конец периода мониторинга и исходного значений индикатора – в случае, если положительный эффект отражается максимизацией индикатора;</w:t>
      </w:r>
    </w:p>
    <w:p w:rsidR="00654AC6" w:rsidRPr="00FC43FC" w:rsidRDefault="00654AC6" w:rsidP="00654AC6">
      <w:pPr>
        <w:pStyle w:val="ac"/>
        <w:tabs>
          <w:tab w:val="left" w:pos="368"/>
        </w:tabs>
        <w:ind w:left="0" w:firstLine="709"/>
        <w:jc w:val="both"/>
      </w:pPr>
      <w:r w:rsidRPr="00FC43FC">
        <w:t>отношением разности исходного и текущего значений к разности исходного и планового на конец периода мониторинга значений индикатора – в случае, если положительный эффект отражается минимизацией индикатора:</w:t>
      </w:r>
    </w:p>
    <w:p w:rsidR="00654AC6" w:rsidRPr="00FC43FC" w:rsidRDefault="00654AC6" w:rsidP="00654AC6">
      <w:pPr>
        <w:pStyle w:val="ac"/>
        <w:tabs>
          <w:tab w:val="left" w:pos="368"/>
        </w:tabs>
        <w:ind w:left="0" w:firstLine="709"/>
        <w:jc w:val="both"/>
      </w:pPr>
    </w:p>
    <w:p w:rsidR="00654AC6" w:rsidRPr="00FC43FC" w:rsidRDefault="00654AC6" w:rsidP="00654AC6">
      <w:pPr>
        <w:pStyle w:val="ac"/>
        <w:tabs>
          <w:tab w:val="left" w:pos="368"/>
        </w:tabs>
        <w:ind w:firstLine="709"/>
        <w:jc w:val="both"/>
      </w:pPr>
      <w:r w:rsidRPr="00FC43FC">
        <w:rPr>
          <w:i/>
        </w:rPr>
        <w:t>Инд</w:t>
      </w:r>
      <w:r w:rsidRPr="00FC43FC">
        <w:rPr>
          <w:i/>
          <w:vertAlign w:val="subscript"/>
        </w:rPr>
        <w:t>изм.</w:t>
      </w:r>
      <w:r w:rsidRPr="00FC43FC">
        <w:t xml:space="preserve"> = </w:t>
      </w:r>
      <w:r w:rsidRPr="00FC43FC">
        <w:rPr>
          <w:position w:val="-30"/>
        </w:rPr>
        <w:object w:dxaOrig="170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75pt;height:33.75pt" o:ole="">
            <v:imagedata r:id="rId8" o:title=""/>
          </v:shape>
          <o:OLEObject Type="Embed" ProgID="Equation.3" ShapeID="_x0000_i1025" DrawAspect="Content" ObjectID="_1705321620" r:id="rId9"/>
        </w:object>
      </w:r>
    </w:p>
    <w:p w:rsidR="00654AC6" w:rsidRPr="00FC43FC" w:rsidRDefault="00654AC6" w:rsidP="00654AC6">
      <w:pPr>
        <w:pStyle w:val="ac"/>
        <w:tabs>
          <w:tab w:val="left" w:pos="368"/>
        </w:tabs>
        <w:ind w:firstLine="709"/>
        <w:jc w:val="both"/>
      </w:pPr>
      <w:r w:rsidRPr="00FC43FC">
        <w:t xml:space="preserve">или </w:t>
      </w:r>
    </w:p>
    <w:p w:rsidR="00654AC6" w:rsidRPr="00FC43FC" w:rsidRDefault="00654AC6" w:rsidP="00654AC6">
      <w:pPr>
        <w:pStyle w:val="ac"/>
        <w:tabs>
          <w:tab w:val="left" w:pos="368"/>
        </w:tabs>
        <w:ind w:firstLine="709"/>
        <w:jc w:val="both"/>
      </w:pPr>
      <w:r w:rsidRPr="00FC43FC">
        <w:rPr>
          <w:i/>
        </w:rPr>
        <w:t>Инд</w:t>
      </w:r>
      <w:r w:rsidRPr="00FC43FC">
        <w:rPr>
          <w:i/>
          <w:vertAlign w:val="subscript"/>
        </w:rPr>
        <w:t>изм.</w:t>
      </w:r>
      <w:r w:rsidRPr="00FC43FC">
        <w:t xml:space="preserve"> = </w:t>
      </w:r>
      <w:r w:rsidRPr="00FC43FC">
        <w:rPr>
          <w:position w:val="-30"/>
        </w:rPr>
        <w:object w:dxaOrig="1700" w:dyaOrig="680">
          <v:shape id="_x0000_i1026" type="#_x0000_t75" style="width:84.75pt;height:33.75pt" o:ole="">
            <v:imagedata r:id="rId10" o:title=""/>
          </v:shape>
          <o:OLEObject Type="Embed" ProgID="Equation.3" ShapeID="_x0000_i1026" DrawAspect="Content" ObjectID="_1705321621" r:id="rId11"/>
        </w:object>
      </w:r>
    </w:p>
    <w:p w:rsidR="00654AC6" w:rsidRPr="00FC43FC" w:rsidRDefault="00654AC6" w:rsidP="00654AC6">
      <w:pPr>
        <w:pStyle w:val="ac"/>
        <w:tabs>
          <w:tab w:val="left" w:pos="368"/>
        </w:tabs>
        <w:ind w:firstLine="709"/>
        <w:jc w:val="both"/>
      </w:pPr>
    </w:p>
    <w:p w:rsidR="00654AC6" w:rsidRPr="00FC43FC" w:rsidRDefault="00654AC6" w:rsidP="00654AC6">
      <w:pPr>
        <w:pStyle w:val="ac"/>
        <w:tabs>
          <w:tab w:val="left" w:pos="368"/>
        </w:tabs>
        <w:ind w:left="0" w:firstLine="709"/>
        <w:jc w:val="both"/>
      </w:pPr>
      <w:r w:rsidRPr="00FC43FC">
        <w:t>где Инд</w:t>
      </w:r>
      <w:r w:rsidRPr="00FC43FC">
        <w:rPr>
          <w:vertAlign w:val="subscript"/>
        </w:rPr>
        <w:t>изм</w:t>
      </w:r>
      <w:r w:rsidRPr="00FC43FC">
        <w:t xml:space="preserve"> –индекс изменения индикатора за период мониторинга, доли;</w:t>
      </w:r>
    </w:p>
    <w:p w:rsidR="00654AC6" w:rsidRPr="00FC43FC" w:rsidRDefault="00654AC6" w:rsidP="00654AC6">
      <w:pPr>
        <w:pStyle w:val="ac"/>
        <w:tabs>
          <w:tab w:val="left" w:pos="368"/>
        </w:tabs>
        <w:ind w:left="0" w:firstLine="709"/>
        <w:jc w:val="both"/>
      </w:pPr>
      <w:r w:rsidRPr="00FC43FC">
        <w:t>Инд</w:t>
      </w:r>
      <w:r w:rsidRPr="00FC43FC">
        <w:rPr>
          <w:vertAlign w:val="subscript"/>
        </w:rPr>
        <w:t>тек</w:t>
      </w:r>
      <w:r w:rsidRPr="00FC43FC">
        <w:t>, Инд</w:t>
      </w:r>
      <w:r w:rsidRPr="00FC43FC">
        <w:rPr>
          <w:vertAlign w:val="subscript"/>
        </w:rPr>
        <w:t>исх</w:t>
      </w:r>
      <w:r w:rsidRPr="00FC43FC">
        <w:t>, Инд</w:t>
      </w:r>
      <w:r w:rsidRPr="00FC43FC">
        <w:rPr>
          <w:vertAlign w:val="subscript"/>
        </w:rPr>
        <w:t>план</w:t>
      </w:r>
      <w:r w:rsidRPr="00FC43FC">
        <w:t xml:space="preserve"> – соответственно текущее (по результатам периода мониторинга), исходное (на начало периода мониторинга) и плановое (на период мониторинга) значение целевого индикатора, ед. изм.</w:t>
      </w:r>
    </w:p>
    <w:p w:rsidR="00654AC6" w:rsidRPr="00FC43FC" w:rsidRDefault="00654AC6" w:rsidP="00654AC6">
      <w:pPr>
        <w:pStyle w:val="ac"/>
        <w:tabs>
          <w:tab w:val="left" w:pos="368"/>
        </w:tabs>
        <w:ind w:left="0" w:firstLine="709"/>
        <w:jc w:val="both"/>
      </w:pPr>
      <w:r w:rsidRPr="00FC43FC">
        <w:t>2. Определяется комплексный индикатор  как сумма произведений индексов изменения отдельных индикаторов на удельный вес таких индикаторов:</w:t>
      </w:r>
    </w:p>
    <w:p w:rsidR="00654AC6" w:rsidRPr="00FC43FC" w:rsidRDefault="00654AC6" w:rsidP="00654AC6">
      <w:pPr>
        <w:pStyle w:val="ac"/>
        <w:tabs>
          <w:tab w:val="left" w:pos="368"/>
        </w:tabs>
        <w:ind w:left="0" w:firstLine="709"/>
        <w:jc w:val="both"/>
      </w:pPr>
    </w:p>
    <w:p w:rsidR="00654AC6" w:rsidRPr="00FC43FC" w:rsidRDefault="00654AC6" w:rsidP="00654AC6">
      <w:pPr>
        <w:pStyle w:val="ac"/>
        <w:tabs>
          <w:tab w:val="left" w:pos="368"/>
        </w:tabs>
        <w:ind w:left="0" w:firstLine="709"/>
        <w:jc w:val="both"/>
      </w:pPr>
      <w:r w:rsidRPr="00FC43FC">
        <w:rPr>
          <w:position w:val="-16"/>
        </w:rPr>
        <w:object w:dxaOrig="2900" w:dyaOrig="460">
          <v:shape id="_x0000_i1027" type="#_x0000_t75" style="width:144.75pt;height:23.25pt" o:ole="">
            <v:imagedata r:id="rId12" o:title=""/>
          </v:shape>
          <o:OLEObject Type="Embed" ProgID="Equation.3" ShapeID="_x0000_i1027" DrawAspect="Content" ObjectID="_1705321622" r:id="rId13"/>
        </w:object>
      </w:r>
    </w:p>
    <w:p w:rsidR="00654AC6" w:rsidRPr="00FC43FC" w:rsidRDefault="00654AC6" w:rsidP="00654AC6">
      <w:pPr>
        <w:pStyle w:val="ac"/>
        <w:tabs>
          <w:tab w:val="left" w:pos="368"/>
        </w:tabs>
        <w:ind w:left="0" w:firstLine="709"/>
        <w:jc w:val="both"/>
      </w:pPr>
    </w:p>
    <w:p w:rsidR="00654AC6" w:rsidRPr="00FC43FC" w:rsidRDefault="00654AC6" w:rsidP="00654AC6">
      <w:pPr>
        <w:pStyle w:val="ac"/>
        <w:tabs>
          <w:tab w:val="left" w:pos="368"/>
        </w:tabs>
        <w:ind w:hanging="11"/>
        <w:jc w:val="both"/>
      </w:pPr>
      <w:r w:rsidRPr="00FC43FC">
        <w:t>где:</w:t>
      </w:r>
    </w:p>
    <w:p w:rsidR="00654AC6" w:rsidRPr="00FC43FC" w:rsidRDefault="00654AC6" w:rsidP="00654AC6">
      <w:pPr>
        <w:pStyle w:val="ac"/>
        <w:tabs>
          <w:tab w:val="left" w:pos="368"/>
        </w:tabs>
        <w:ind w:hanging="11"/>
        <w:jc w:val="both"/>
      </w:pPr>
      <w:r w:rsidRPr="00FC43FC">
        <w:t>Инд</w:t>
      </w:r>
      <w:r w:rsidRPr="00FC43FC">
        <w:rPr>
          <w:vertAlign w:val="subscript"/>
        </w:rPr>
        <w:t>комп</w:t>
      </w:r>
      <w:r w:rsidRPr="00FC43FC">
        <w:t xml:space="preserve"> – комплексный индикатор выполнения Программы, доли;</w:t>
      </w:r>
    </w:p>
    <w:p w:rsidR="00654AC6" w:rsidRPr="00FC43FC" w:rsidRDefault="00654AC6" w:rsidP="00654AC6">
      <w:pPr>
        <w:pStyle w:val="ac"/>
        <w:tabs>
          <w:tab w:val="left" w:pos="368"/>
        </w:tabs>
        <w:ind w:hanging="11"/>
        <w:jc w:val="both"/>
      </w:pPr>
      <w:r w:rsidRPr="00FC43FC">
        <w:t>Инд</w:t>
      </w:r>
      <w:r w:rsidRPr="00FC43FC">
        <w:rPr>
          <w:vertAlign w:val="subscript"/>
        </w:rPr>
        <w:t>измi</w:t>
      </w:r>
      <w:r w:rsidRPr="00FC43FC">
        <w:t xml:space="preserve"> – индекс изменения i-го индикаторы, доли;</w:t>
      </w:r>
    </w:p>
    <w:p w:rsidR="00654AC6" w:rsidRPr="00FC43FC" w:rsidRDefault="00654AC6" w:rsidP="00654AC6">
      <w:pPr>
        <w:pStyle w:val="ac"/>
        <w:tabs>
          <w:tab w:val="left" w:pos="368"/>
        </w:tabs>
        <w:ind w:hanging="11"/>
        <w:jc w:val="both"/>
      </w:pPr>
      <w:r w:rsidRPr="00FC43FC">
        <w:t>У</w:t>
      </w:r>
      <w:r w:rsidRPr="00FC43FC">
        <w:rPr>
          <w:vertAlign w:val="subscript"/>
        </w:rPr>
        <w:t xml:space="preserve">дi </w:t>
      </w:r>
      <w:r w:rsidRPr="00FC43FC">
        <w:t>– удельный вес i-го индикатора, доли;</w:t>
      </w:r>
    </w:p>
    <w:p w:rsidR="00654AC6" w:rsidRPr="00FC43FC" w:rsidRDefault="00654AC6" w:rsidP="00654AC6">
      <w:pPr>
        <w:pStyle w:val="ac"/>
        <w:tabs>
          <w:tab w:val="left" w:pos="368"/>
        </w:tabs>
        <w:ind w:hanging="11"/>
        <w:jc w:val="both"/>
      </w:pPr>
      <w:r w:rsidRPr="00FC43FC">
        <w:t>N – количество целевых индикаторов Программы (6 ед.).</w:t>
      </w:r>
    </w:p>
    <w:p w:rsidR="00654AC6" w:rsidRPr="00FC43FC" w:rsidRDefault="00654AC6" w:rsidP="00654AC6">
      <w:pPr>
        <w:pStyle w:val="ac"/>
        <w:tabs>
          <w:tab w:val="left" w:pos="368"/>
        </w:tabs>
        <w:ind w:hanging="11"/>
        <w:jc w:val="both"/>
      </w:pPr>
      <w:r w:rsidRPr="00FC43FC">
        <w:t>Удельные веса индикаторов:</w:t>
      </w:r>
    </w:p>
    <w:p w:rsidR="00654AC6" w:rsidRPr="00FC43FC" w:rsidRDefault="00654AC6" w:rsidP="00654AC6">
      <w:pPr>
        <w:pStyle w:val="ac"/>
        <w:numPr>
          <w:ilvl w:val="0"/>
          <w:numId w:val="18"/>
        </w:numPr>
        <w:tabs>
          <w:tab w:val="left" w:pos="368"/>
        </w:tabs>
        <w:ind w:left="1134"/>
        <w:jc w:val="both"/>
      </w:pPr>
      <w:r w:rsidRPr="00FC43FC">
        <w:t>обеспечение индекса нового строительства тепловых источников – 0,19;</w:t>
      </w:r>
    </w:p>
    <w:p w:rsidR="00654AC6" w:rsidRPr="00FC43FC" w:rsidRDefault="00654AC6" w:rsidP="00654AC6">
      <w:pPr>
        <w:pStyle w:val="ac"/>
        <w:numPr>
          <w:ilvl w:val="0"/>
          <w:numId w:val="18"/>
        </w:numPr>
        <w:tabs>
          <w:tab w:val="left" w:pos="368"/>
        </w:tabs>
        <w:ind w:left="1134"/>
        <w:jc w:val="both"/>
      </w:pPr>
      <w:r w:rsidRPr="00FC43FC">
        <w:t>обеспечение индекса замены котельного оборудования – 0,18;</w:t>
      </w:r>
    </w:p>
    <w:p w:rsidR="00654AC6" w:rsidRPr="00FC43FC" w:rsidRDefault="00654AC6" w:rsidP="00654AC6">
      <w:pPr>
        <w:pStyle w:val="ac"/>
        <w:numPr>
          <w:ilvl w:val="0"/>
          <w:numId w:val="18"/>
        </w:numPr>
        <w:tabs>
          <w:tab w:val="left" w:pos="368"/>
        </w:tabs>
        <w:ind w:left="1134"/>
        <w:jc w:val="both"/>
      </w:pPr>
      <w:r w:rsidRPr="00FC43FC">
        <w:t>обеспечение индекса установки приборов учета – 0,16;</w:t>
      </w:r>
    </w:p>
    <w:p w:rsidR="00654AC6" w:rsidRPr="00FC43FC" w:rsidRDefault="00654AC6" w:rsidP="00654AC6">
      <w:pPr>
        <w:pStyle w:val="ac"/>
        <w:numPr>
          <w:ilvl w:val="0"/>
          <w:numId w:val="18"/>
        </w:numPr>
        <w:tabs>
          <w:tab w:val="left" w:pos="368"/>
        </w:tabs>
        <w:ind w:left="1134"/>
        <w:jc w:val="both"/>
      </w:pPr>
      <w:r w:rsidRPr="00FC43FC">
        <w:t>обеспечение индекса нового строительства водяных сетей – 0,18;</w:t>
      </w:r>
    </w:p>
    <w:p w:rsidR="00654AC6" w:rsidRPr="00FC43FC" w:rsidRDefault="00654AC6" w:rsidP="00654AC6">
      <w:pPr>
        <w:pStyle w:val="ac"/>
        <w:numPr>
          <w:ilvl w:val="0"/>
          <w:numId w:val="18"/>
        </w:numPr>
        <w:tabs>
          <w:tab w:val="left" w:pos="368"/>
        </w:tabs>
        <w:ind w:left="1134"/>
        <w:jc w:val="both"/>
      </w:pPr>
      <w:r w:rsidRPr="00FC43FC">
        <w:t>обеспечение индекса нового строительства водопроводных насосных станций – 0,19;</w:t>
      </w:r>
    </w:p>
    <w:p w:rsidR="00654AC6" w:rsidRPr="00FC43FC" w:rsidRDefault="00654AC6" w:rsidP="00654AC6">
      <w:pPr>
        <w:pStyle w:val="ac"/>
        <w:numPr>
          <w:ilvl w:val="0"/>
          <w:numId w:val="18"/>
        </w:numPr>
        <w:tabs>
          <w:tab w:val="left" w:pos="368"/>
        </w:tabs>
        <w:ind w:left="1134"/>
        <w:jc w:val="both"/>
      </w:pPr>
      <w:r w:rsidRPr="00FC43FC">
        <w:t>обеспечение индекса нового строительства выгребных ям – 0,1.</w:t>
      </w:r>
    </w:p>
    <w:p w:rsidR="005E0589" w:rsidRDefault="005E0589" w:rsidP="006954D7">
      <w:pPr>
        <w:pStyle w:val="a4"/>
      </w:pPr>
    </w:p>
    <w:p w:rsidR="0008699D" w:rsidRDefault="0008699D" w:rsidP="00B53F35">
      <w:pPr>
        <w:jc w:val="center"/>
      </w:pPr>
    </w:p>
    <w:p w:rsidR="0008699D" w:rsidRDefault="0008699D" w:rsidP="00B53F35">
      <w:pPr>
        <w:jc w:val="center"/>
      </w:pPr>
    </w:p>
    <w:p w:rsidR="0008699D" w:rsidRDefault="0008699D" w:rsidP="00B53F35">
      <w:pPr>
        <w:jc w:val="center"/>
      </w:pPr>
    </w:p>
    <w:p w:rsidR="0008699D" w:rsidRDefault="0008699D" w:rsidP="00B53F35">
      <w:pPr>
        <w:jc w:val="center"/>
      </w:pPr>
    </w:p>
    <w:p w:rsidR="0008699D" w:rsidRDefault="0008699D" w:rsidP="00B53F35">
      <w:pPr>
        <w:jc w:val="center"/>
      </w:pPr>
    </w:p>
    <w:p w:rsidR="0008699D" w:rsidRDefault="0008699D" w:rsidP="00B53F35">
      <w:pPr>
        <w:jc w:val="center"/>
      </w:pPr>
    </w:p>
    <w:p w:rsidR="0008699D" w:rsidRDefault="0008699D" w:rsidP="00B53F35">
      <w:pPr>
        <w:jc w:val="center"/>
      </w:pPr>
    </w:p>
    <w:p w:rsidR="0008699D" w:rsidRDefault="0008699D" w:rsidP="00B53F35">
      <w:pPr>
        <w:jc w:val="center"/>
      </w:pPr>
    </w:p>
    <w:p w:rsidR="0008699D" w:rsidRDefault="0008699D" w:rsidP="00B53F35">
      <w:pPr>
        <w:jc w:val="center"/>
      </w:pPr>
    </w:p>
    <w:p w:rsidR="0008699D" w:rsidRDefault="0008699D" w:rsidP="00B53F35">
      <w:pPr>
        <w:jc w:val="center"/>
      </w:pPr>
    </w:p>
    <w:p w:rsidR="0008699D" w:rsidRDefault="0008699D" w:rsidP="00B53F35">
      <w:pPr>
        <w:jc w:val="center"/>
      </w:pPr>
    </w:p>
    <w:p w:rsidR="0008699D" w:rsidRDefault="0008699D" w:rsidP="00B53F35">
      <w:pPr>
        <w:jc w:val="center"/>
      </w:pPr>
    </w:p>
    <w:p w:rsidR="0008699D" w:rsidRDefault="0008699D" w:rsidP="00B53F35">
      <w:pPr>
        <w:jc w:val="center"/>
      </w:pPr>
    </w:p>
    <w:p w:rsidR="0008699D" w:rsidRDefault="0008699D" w:rsidP="00B53F35">
      <w:pPr>
        <w:jc w:val="center"/>
      </w:pPr>
    </w:p>
    <w:p w:rsidR="0008699D" w:rsidRDefault="0008699D" w:rsidP="00B53F35">
      <w:pPr>
        <w:jc w:val="center"/>
      </w:pPr>
    </w:p>
    <w:p w:rsidR="0008699D" w:rsidRDefault="0008699D" w:rsidP="00B53F35">
      <w:pPr>
        <w:jc w:val="center"/>
      </w:pPr>
    </w:p>
    <w:p w:rsidR="0008699D" w:rsidRDefault="0008699D" w:rsidP="00B53F35">
      <w:pPr>
        <w:jc w:val="center"/>
      </w:pPr>
    </w:p>
    <w:p w:rsidR="0008699D" w:rsidRDefault="0008699D" w:rsidP="00B53F35">
      <w:pPr>
        <w:jc w:val="center"/>
      </w:pPr>
    </w:p>
    <w:p w:rsidR="0008699D" w:rsidRDefault="0008699D" w:rsidP="00B53F35">
      <w:pPr>
        <w:jc w:val="center"/>
      </w:pPr>
    </w:p>
    <w:p w:rsidR="0008699D" w:rsidRDefault="0008699D" w:rsidP="00B53F35">
      <w:pPr>
        <w:jc w:val="center"/>
      </w:pPr>
    </w:p>
    <w:p w:rsidR="0008699D" w:rsidRDefault="0008699D" w:rsidP="00B53F35">
      <w:pPr>
        <w:jc w:val="center"/>
      </w:pPr>
    </w:p>
    <w:p w:rsidR="0008699D" w:rsidRDefault="0008699D" w:rsidP="00B53F35">
      <w:pPr>
        <w:jc w:val="center"/>
      </w:pPr>
    </w:p>
    <w:p w:rsidR="0008699D" w:rsidRDefault="0008699D" w:rsidP="00B53F35">
      <w:pPr>
        <w:jc w:val="center"/>
      </w:pPr>
    </w:p>
    <w:p w:rsidR="0008699D" w:rsidRDefault="0008699D" w:rsidP="00B53F35">
      <w:pPr>
        <w:jc w:val="center"/>
      </w:pPr>
    </w:p>
    <w:p w:rsidR="0008699D" w:rsidRDefault="0008699D" w:rsidP="00B53F35">
      <w:pPr>
        <w:jc w:val="center"/>
      </w:pPr>
    </w:p>
    <w:p w:rsidR="00FC43FC" w:rsidRDefault="00FC43FC" w:rsidP="00B53F35">
      <w:pPr>
        <w:jc w:val="center"/>
      </w:pPr>
    </w:p>
    <w:p w:rsidR="00FC43FC" w:rsidRDefault="00FC43FC" w:rsidP="00B53F35">
      <w:pPr>
        <w:jc w:val="center"/>
      </w:pPr>
    </w:p>
    <w:p w:rsidR="00FC43FC" w:rsidRDefault="00FC43FC" w:rsidP="00B53F35">
      <w:pPr>
        <w:jc w:val="center"/>
      </w:pPr>
    </w:p>
    <w:p w:rsidR="00FC43FC" w:rsidRDefault="00FC43FC" w:rsidP="00B53F35">
      <w:pPr>
        <w:jc w:val="center"/>
      </w:pPr>
    </w:p>
    <w:p w:rsidR="00FC43FC" w:rsidRDefault="00FC43FC" w:rsidP="00B53F35">
      <w:pPr>
        <w:jc w:val="center"/>
      </w:pPr>
    </w:p>
    <w:p w:rsidR="00FC43FC" w:rsidRDefault="00FC43FC" w:rsidP="00B53F35">
      <w:pPr>
        <w:jc w:val="center"/>
      </w:pPr>
    </w:p>
    <w:p w:rsidR="00FC43FC" w:rsidRDefault="00FC43FC" w:rsidP="00B53F35">
      <w:pPr>
        <w:jc w:val="center"/>
      </w:pPr>
    </w:p>
    <w:p w:rsidR="00FC43FC" w:rsidRDefault="00FC43FC" w:rsidP="00B53F35">
      <w:pPr>
        <w:jc w:val="center"/>
      </w:pPr>
    </w:p>
    <w:p w:rsidR="00E3652D" w:rsidRDefault="00E3652D" w:rsidP="00B53F35">
      <w:pPr>
        <w:jc w:val="center"/>
      </w:pPr>
    </w:p>
    <w:p w:rsidR="00E3652D" w:rsidRDefault="00E3652D" w:rsidP="00B53F35">
      <w:pPr>
        <w:jc w:val="center"/>
      </w:pPr>
    </w:p>
    <w:p w:rsidR="00E3652D" w:rsidRDefault="00E3652D" w:rsidP="00B53F35">
      <w:pPr>
        <w:jc w:val="center"/>
      </w:pPr>
    </w:p>
    <w:p w:rsidR="00E3652D" w:rsidRDefault="00E3652D" w:rsidP="00B53F35">
      <w:pPr>
        <w:jc w:val="center"/>
      </w:pPr>
    </w:p>
    <w:p w:rsidR="0008699D" w:rsidRDefault="0008699D" w:rsidP="00B53F35">
      <w:pPr>
        <w:jc w:val="center"/>
      </w:pPr>
    </w:p>
    <w:p w:rsidR="00314852" w:rsidRDefault="00314852" w:rsidP="0008699D">
      <w:pPr>
        <w:jc w:val="right"/>
      </w:pPr>
    </w:p>
    <w:p w:rsidR="00314852" w:rsidRDefault="00314852" w:rsidP="0008699D">
      <w:pPr>
        <w:jc w:val="right"/>
      </w:pPr>
    </w:p>
    <w:p w:rsidR="00314852" w:rsidRDefault="00314852" w:rsidP="0008699D">
      <w:pPr>
        <w:jc w:val="right"/>
      </w:pPr>
    </w:p>
    <w:p w:rsidR="00314852" w:rsidRDefault="00314852" w:rsidP="0008699D">
      <w:pPr>
        <w:jc w:val="right"/>
      </w:pPr>
    </w:p>
    <w:p w:rsidR="0008699D" w:rsidRDefault="00E806A0" w:rsidP="0008699D">
      <w:pPr>
        <w:jc w:val="right"/>
      </w:pPr>
      <w:r>
        <w:t>Приложение №1</w:t>
      </w:r>
    </w:p>
    <w:p w:rsidR="00E806A0" w:rsidRDefault="00E806A0" w:rsidP="0008699D">
      <w:pPr>
        <w:jc w:val="right"/>
      </w:pPr>
      <w:r>
        <w:t>к программе комплексного развития</w:t>
      </w:r>
    </w:p>
    <w:p w:rsidR="00E806A0" w:rsidRDefault="00E806A0" w:rsidP="0008699D">
      <w:pPr>
        <w:jc w:val="right"/>
      </w:pPr>
      <w:r>
        <w:t>коммунальной инфраструктуры</w:t>
      </w:r>
    </w:p>
    <w:p w:rsidR="0008699D" w:rsidRDefault="0008699D" w:rsidP="00B53F35">
      <w:pPr>
        <w:jc w:val="center"/>
      </w:pPr>
    </w:p>
    <w:p w:rsidR="006954D7" w:rsidRPr="00FD5745" w:rsidRDefault="00B53F35" w:rsidP="00B53F35">
      <w:pPr>
        <w:jc w:val="center"/>
        <w:rPr>
          <w:b/>
        </w:rPr>
      </w:pPr>
      <w:r w:rsidRPr="00FD5745">
        <w:rPr>
          <w:b/>
        </w:rPr>
        <w:t>ПЕРЕЧЕНЬ</w:t>
      </w:r>
    </w:p>
    <w:p w:rsidR="00B53F35" w:rsidRPr="00FD5745" w:rsidRDefault="31A21739" w:rsidP="31A21739">
      <w:pPr>
        <w:jc w:val="center"/>
        <w:rPr>
          <w:b/>
          <w:bCs/>
        </w:rPr>
      </w:pPr>
      <w:r w:rsidRPr="31A21739">
        <w:rPr>
          <w:b/>
          <w:bCs/>
        </w:rPr>
        <w:t>программных мероприятий по комплексному развитию коммунальной инфраструктуры сельского поселения Летниково на</w:t>
      </w:r>
      <w:r w:rsidR="006F6F7A">
        <w:rPr>
          <w:b/>
          <w:bCs/>
        </w:rPr>
        <w:t xml:space="preserve"> 2017-2027</w:t>
      </w:r>
      <w:r w:rsidRPr="31A21739">
        <w:rPr>
          <w:b/>
          <w:bCs/>
        </w:rPr>
        <w:t>гг.</w:t>
      </w:r>
    </w:p>
    <w:p w:rsidR="00B53F35" w:rsidRDefault="00B53F35" w:rsidP="00B53F35">
      <w:pPr>
        <w:jc w:val="center"/>
      </w:pPr>
    </w:p>
    <w:tbl>
      <w:tblPr>
        <w:tblStyle w:val="ab"/>
        <w:tblW w:w="0" w:type="auto"/>
        <w:tblLayout w:type="fixed"/>
        <w:tblLook w:val="04A0" w:firstRow="1" w:lastRow="0" w:firstColumn="1" w:lastColumn="0" w:noHBand="0" w:noVBand="1"/>
      </w:tblPr>
      <w:tblGrid>
        <w:gridCol w:w="627"/>
        <w:gridCol w:w="2656"/>
        <w:gridCol w:w="2354"/>
        <w:gridCol w:w="1275"/>
        <w:gridCol w:w="1276"/>
        <w:gridCol w:w="1383"/>
      </w:tblGrid>
      <w:tr w:rsidR="00B53F35" w:rsidTr="00FD5745">
        <w:tc>
          <w:tcPr>
            <w:tcW w:w="627" w:type="dxa"/>
          </w:tcPr>
          <w:p w:rsidR="00B53F35" w:rsidRDefault="00B53F35" w:rsidP="00B53F35">
            <w:pPr>
              <w:jc w:val="center"/>
            </w:pPr>
            <w:r>
              <w:t>№ п/п</w:t>
            </w:r>
          </w:p>
        </w:tc>
        <w:tc>
          <w:tcPr>
            <w:tcW w:w="2656" w:type="dxa"/>
          </w:tcPr>
          <w:p w:rsidR="00B53F35" w:rsidRDefault="00B53F35" w:rsidP="00B53F35">
            <w:pPr>
              <w:jc w:val="center"/>
            </w:pPr>
            <w:r>
              <w:t>Наименование мероприятия</w:t>
            </w:r>
          </w:p>
        </w:tc>
        <w:tc>
          <w:tcPr>
            <w:tcW w:w="2354" w:type="dxa"/>
          </w:tcPr>
          <w:p w:rsidR="00B53F35" w:rsidRDefault="00B53F35" w:rsidP="00B53F35">
            <w:pPr>
              <w:jc w:val="center"/>
            </w:pPr>
            <w:r>
              <w:t>Цели реализации мероприятия</w:t>
            </w:r>
          </w:p>
        </w:tc>
        <w:tc>
          <w:tcPr>
            <w:tcW w:w="3934" w:type="dxa"/>
            <w:gridSpan w:val="3"/>
          </w:tcPr>
          <w:p w:rsidR="00B53F35" w:rsidRDefault="00B53F35" w:rsidP="00B53F35">
            <w:pPr>
              <w:jc w:val="center"/>
            </w:pPr>
            <w:r>
              <w:t>Объемы финансирования</w:t>
            </w:r>
            <w:r w:rsidR="00FC43FC">
              <w:t xml:space="preserve"> (тыс.руб.)</w:t>
            </w:r>
          </w:p>
        </w:tc>
      </w:tr>
      <w:tr w:rsidR="00B53F35" w:rsidTr="00FD5745">
        <w:tc>
          <w:tcPr>
            <w:tcW w:w="5637" w:type="dxa"/>
            <w:gridSpan w:val="3"/>
          </w:tcPr>
          <w:p w:rsidR="00B53F35" w:rsidRDefault="00B53F35" w:rsidP="00B53F35">
            <w:pPr>
              <w:jc w:val="center"/>
            </w:pPr>
          </w:p>
        </w:tc>
        <w:tc>
          <w:tcPr>
            <w:tcW w:w="1275" w:type="dxa"/>
          </w:tcPr>
          <w:p w:rsidR="00B53F35" w:rsidRDefault="00B53F35" w:rsidP="00B53F35">
            <w:pPr>
              <w:jc w:val="center"/>
            </w:pPr>
            <w:r>
              <w:t>2017-2020</w:t>
            </w:r>
          </w:p>
        </w:tc>
        <w:tc>
          <w:tcPr>
            <w:tcW w:w="1276" w:type="dxa"/>
          </w:tcPr>
          <w:p w:rsidR="00B53F35" w:rsidRDefault="00B53F35" w:rsidP="00B53F35">
            <w:pPr>
              <w:jc w:val="center"/>
            </w:pPr>
            <w:r>
              <w:t>2021-2023</w:t>
            </w:r>
          </w:p>
        </w:tc>
        <w:tc>
          <w:tcPr>
            <w:tcW w:w="1383" w:type="dxa"/>
          </w:tcPr>
          <w:p w:rsidR="00B53F35" w:rsidRDefault="00B53F35" w:rsidP="00B53F35">
            <w:pPr>
              <w:jc w:val="center"/>
            </w:pPr>
            <w:r>
              <w:t>2024-2027</w:t>
            </w:r>
          </w:p>
        </w:tc>
      </w:tr>
      <w:tr w:rsidR="00B53F35" w:rsidTr="00FD5745">
        <w:tc>
          <w:tcPr>
            <w:tcW w:w="627" w:type="dxa"/>
          </w:tcPr>
          <w:p w:rsidR="00B53F35" w:rsidRDefault="00B53F35" w:rsidP="00B53F35">
            <w:pPr>
              <w:jc w:val="center"/>
            </w:pPr>
            <w:r>
              <w:t>1</w:t>
            </w:r>
          </w:p>
        </w:tc>
        <w:tc>
          <w:tcPr>
            <w:tcW w:w="2656" w:type="dxa"/>
          </w:tcPr>
          <w:p w:rsidR="00B53F35" w:rsidRDefault="00094F8E" w:rsidP="00B53F35">
            <w:pPr>
              <w:jc w:val="center"/>
            </w:pPr>
            <w:r>
              <w:t>Капитальный ремонт существующих водопроводных сетей</w:t>
            </w:r>
          </w:p>
        </w:tc>
        <w:tc>
          <w:tcPr>
            <w:tcW w:w="2354" w:type="dxa"/>
          </w:tcPr>
          <w:p w:rsidR="00B53F35" w:rsidRDefault="00FD5745" w:rsidP="00B53F35">
            <w:pPr>
              <w:jc w:val="center"/>
            </w:pPr>
            <w:r w:rsidRPr="008D3B80">
              <w:t>Инженерно-техническая о</w:t>
            </w:r>
            <w:r>
              <w:t>птимизация коммунальных систем</w:t>
            </w:r>
          </w:p>
        </w:tc>
        <w:tc>
          <w:tcPr>
            <w:tcW w:w="1275" w:type="dxa"/>
          </w:tcPr>
          <w:p w:rsidR="00B53F35" w:rsidRDefault="00FC43FC" w:rsidP="00B53F35">
            <w:pPr>
              <w:jc w:val="center"/>
            </w:pPr>
            <w:r>
              <w:t>350,0</w:t>
            </w:r>
          </w:p>
        </w:tc>
        <w:tc>
          <w:tcPr>
            <w:tcW w:w="1276" w:type="dxa"/>
          </w:tcPr>
          <w:p w:rsidR="00B53F35" w:rsidRDefault="00FC43FC" w:rsidP="00B53F35">
            <w:pPr>
              <w:jc w:val="center"/>
            </w:pPr>
            <w:r>
              <w:t>350,0</w:t>
            </w:r>
          </w:p>
        </w:tc>
        <w:tc>
          <w:tcPr>
            <w:tcW w:w="1383" w:type="dxa"/>
          </w:tcPr>
          <w:p w:rsidR="00B53F35" w:rsidRDefault="00FC43FC" w:rsidP="00B53F35">
            <w:pPr>
              <w:jc w:val="center"/>
            </w:pPr>
            <w:r>
              <w:t>350,0</w:t>
            </w:r>
          </w:p>
        </w:tc>
      </w:tr>
      <w:tr w:rsidR="00A67E27" w:rsidTr="00FD5745">
        <w:tc>
          <w:tcPr>
            <w:tcW w:w="627" w:type="dxa"/>
          </w:tcPr>
          <w:p w:rsidR="00A67E27" w:rsidRDefault="00354823" w:rsidP="00B53F35">
            <w:pPr>
              <w:jc w:val="center"/>
            </w:pPr>
            <w:r>
              <w:t>2</w:t>
            </w:r>
          </w:p>
        </w:tc>
        <w:tc>
          <w:tcPr>
            <w:tcW w:w="2656" w:type="dxa"/>
          </w:tcPr>
          <w:p w:rsidR="00A67E27" w:rsidRDefault="00A67E27" w:rsidP="00B53F35">
            <w:pPr>
              <w:jc w:val="center"/>
            </w:pPr>
            <w:r>
              <w:t>Разработка проектов зон санитарной охраны</w:t>
            </w:r>
            <w:r w:rsidR="001B6C58">
              <w:t xml:space="preserve"> источников водоснабжения</w:t>
            </w:r>
          </w:p>
        </w:tc>
        <w:tc>
          <w:tcPr>
            <w:tcW w:w="2354" w:type="dxa"/>
          </w:tcPr>
          <w:p w:rsidR="00A67E27" w:rsidRDefault="00FD5745" w:rsidP="00B53F35">
            <w:pPr>
              <w:jc w:val="center"/>
            </w:pPr>
            <w:r w:rsidRPr="008D3B80">
              <w:t>Инженерно-техническая о</w:t>
            </w:r>
            <w:r>
              <w:t>птимизация коммунальных систем</w:t>
            </w:r>
          </w:p>
        </w:tc>
        <w:tc>
          <w:tcPr>
            <w:tcW w:w="1275" w:type="dxa"/>
          </w:tcPr>
          <w:p w:rsidR="00A67E27" w:rsidRDefault="00FC43FC" w:rsidP="00B53F35">
            <w:pPr>
              <w:jc w:val="center"/>
            </w:pPr>
            <w:r>
              <w:t>300,0</w:t>
            </w:r>
          </w:p>
        </w:tc>
        <w:tc>
          <w:tcPr>
            <w:tcW w:w="1276" w:type="dxa"/>
          </w:tcPr>
          <w:p w:rsidR="00A67E27" w:rsidRDefault="00FC43FC" w:rsidP="00B53F35">
            <w:pPr>
              <w:jc w:val="center"/>
            </w:pPr>
            <w:r>
              <w:t>300,0</w:t>
            </w:r>
          </w:p>
        </w:tc>
        <w:tc>
          <w:tcPr>
            <w:tcW w:w="1383" w:type="dxa"/>
          </w:tcPr>
          <w:p w:rsidR="00A67E27" w:rsidRDefault="00FC43FC" w:rsidP="00B53F35">
            <w:pPr>
              <w:jc w:val="center"/>
            </w:pPr>
            <w:r>
              <w:t>300,0</w:t>
            </w:r>
          </w:p>
        </w:tc>
      </w:tr>
      <w:tr w:rsidR="00B53F35" w:rsidTr="00FD5745">
        <w:tc>
          <w:tcPr>
            <w:tcW w:w="627" w:type="dxa"/>
          </w:tcPr>
          <w:p w:rsidR="00B53F35" w:rsidRDefault="00354823" w:rsidP="00B53F35">
            <w:pPr>
              <w:jc w:val="center"/>
            </w:pPr>
            <w:r>
              <w:t>3</w:t>
            </w:r>
          </w:p>
        </w:tc>
        <w:tc>
          <w:tcPr>
            <w:tcW w:w="2656" w:type="dxa"/>
          </w:tcPr>
          <w:p w:rsidR="00B53F35" w:rsidRDefault="00094F8E" w:rsidP="00B53F35">
            <w:pPr>
              <w:jc w:val="center"/>
            </w:pPr>
            <w:r>
              <w:t>Капитальный ремонт объектов водоотведения</w:t>
            </w:r>
          </w:p>
        </w:tc>
        <w:tc>
          <w:tcPr>
            <w:tcW w:w="2354" w:type="dxa"/>
          </w:tcPr>
          <w:p w:rsidR="00B53F35" w:rsidRDefault="00FD5745" w:rsidP="00B53F35">
            <w:pPr>
              <w:jc w:val="center"/>
            </w:pPr>
            <w:r w:rsidRPr="008D3B80">
              <w:t>Инженерно-техническая о</w:t>
            </w:r>
            <w:r>
              <w:t>птимизация коммунальных систем</w:t>
            </w:r>
          </w:p>
        </w:tc>
        <w:tc>
          <w:tcPr>
            <w:tcW w:w="1275" w:type="dxa"/>
          </w:tcPr>
          <w:p w:rsidR="00B53F35" w:rsidRDefault="00FC43FC" w:rsidP="00B53F35">
            <w:pPr>
              <w:jc w:val="center"/>
            </w:pPr>
            <w:r>
              <w:t>150,0</w:t>
            </w:r>
          </w:p>
        </w:tc>
        <w:tc>
          <w:tcPr>
            <w:tcW w:w="1276" w:type="dxa"/>
          </w:tcPr>
          <w:p w:rsidR="00B53F35" w:rsidRDefault="00FC43FC" w:rsidP="00B53F35">
            <w:pPr>
              <w:jc w:val="center"/>
            </w:pPr>
            <w:r>
              <w:t>150,0</w:t>
            </w:r>
          </w:p>
        </w:tc>
        <w:tc>
          <w:tcPr>
            <w:tcW w:w="1383" w:type="dxa"/>
          </w:tcPr>
          <w:p w:rsidR="00B53F35" w:rsidRDefault="00FC43FC" w:rsidP="00B53F35">
            <w:pPr>
              <w:jc w:val="center"/>
            </w:pPr>
            <w:r>
              <w:t>150,0</w:t>
            </w:r>
          </w:p>
        </w:tc>
      </w:tr>
      <w:tr w:rsidR="00B53F35" w:rsidTr="00FD5745">
        <w:tc>
          <w:tcPr>
            <w:tcW w:w="627" w:type="dxa"/>
          </w:tcPr>
          <w:p w:rsidR="00B53F35" w:rsidRDefault="00354823" w:rsidP="00B53F35">
            <w:pPr>
              <w:jc w:val="center"/>
            </w:pPr>
            <w:r>
              <w:t>4</w:t>
            </w:r>
          </w:p>
        </w:tc>
        <w:tc>
          <w:tcPr>
            <w:tcW w:w="2656" w:type="dxa"/>
          </w:tcPr>
          <w:p w:rsidR="00B53F35" w:rsidRDefault="005E0589" w:rsidP="005E0589">
            <w:pPr>
              <w:jc w:val="center"/>
            </w:pPr>
            <w:r>
              <w:t xml:space="preserve">Ремонт многоквартирных домов </w:t>
            </w:r>
          </w:p>
        </w:tc>
        <w:tc>
          <w:tcPr>
            <w:tcW w:w="2354" w:type="dxa"/>
          </w:tcPr>
          <w:p w:rsidR="00B53F35" w:rsidRDefault="00FD5745" w:rsidP="00B53F35">
            <w:pPr>
              <w:jc w:val="center"/>
            </w:pPr>
            <w:r>
              <w:t xml:space="preserve">Обеспечение комфортного проживания в многоквартирных домах </w:t>
            </w:r>
          </w:p>
        </w:tc>
        <w:tc>
          <w:tcPr>
            <w:tcW w:w="1275" w:type="dxa"/>
          </w:tcPr>
          <w:p w:rsidR="00B53F35" w:rsidRDefault="00FC43FC" w:rsidP="00B53F35">
            <w:pPr>
              <w:jc w:val="center"/>
            </w:pPr>
            <w:r>
              <w:t>600,0</w:t>
            </w:r>
          </w:p>
        </w:tc>
        <w:tc>
          <w:tcPr>
            <w:tcW w:w="1276" w:type="dxa"/>
          </w:tcPr>
          <w:p w:rsidR="00B53F35" w:rsidRDefault="00FC43FC" w:rsidP="00B53F35">
            <w:pPr>
              <w:jc w:val="center"/>
            </w:pPr>
            <w:r>
              <w:t>600,0</w:t>
            </w:r>
          </w:p>
        </w:tc>
        <w:tc>
          <w:tcPr>
            <w:tcW w:w="1383" w:type="dxa"/>
          </w:tcPr>
          <w:p w:rsidR="00B53F35" w:rsidRDefault="00FC43FC" w:rsidP="00B53F35">
            <w:pPr>
              <w:jc w:val="center"/>
            </w:pPr>
            <w:r>
              <w:t>600,0</w:t>
            </w:r>
          </w:p>
        </w:tc>
      </w:tr>
      <w:tr w:rsidR="005E0589" w:rsidTr="00FD5745">
        <w:tc>
          <w:tcPr>
            <w:tcW w:w="627" w:type="dxa"/>
          </w:tcPr>
          <w:p w:rsidR="005E0589" w:rsidRDefault="00354823" w:rsidP="00B53F35">
            <w:pPr>
              <w:jc w:val="center"/>
            </w:pPr>
            <w:r>
              <w:t>5</w:t>
            </w:r>
          </w:p>
        </w:tc>
        <w:tc>
          <w:tcPr>
            <w:tcW w:w="2656" w:type="dxa"/>
          </w:tcPr>
          <w:p w:rsidR="005E0589" w:rsidRDefault="0008699D" w:rsidP="00B53F35">
            <w:pPr>
              <w:jc w:val="center"/>
            </w:pPr>
            <w:r>
              <w:t>Модернизация уличного освещения (переход на энергосберегающие фонари)</w:t>
            </w:r>
          </w:p>
        </w:tc>
        <w:tc>
          <w:tcPr>
            <w:tcW w:w="2354" w:type="dxa"/>
          </w:tcPr>
          <w:p w:rsidR="005E0589" w:rsidRDefault="00FD5745" w:rsidP="00B53F35">
            <w:pPr>
              <w:jc w:val="center"/>
            </w:pPr>
            <w:r w:rsidRPr="008D3B80">
              <w:t>Совершенствование механизмов развития энергосбережения и повышения энергоэффективности коммунальной инфраструктуры муниципального образования</w:t>
            </w:r>
          </w:p>
        </w:tc>
        <w:tc>
          <w:tcPr>
            <w:tcW w:w="1275" w:type="dxa"/>
          </w:tcPr>
          <w:p w:rsidR="005E0589" w:rsidRDefault="00FC43FC" w:rsidP="00B53F35">
            <w:pPr>
              <w:jc w:val="center"/>
            </w:pPr>
            <w:r>
              <w:t>1 500,0</w:t>
            </w:r>
          </w:p>
        </w:tc>
        <w:tc>
          <w:tcPr>
            <w:tcW w:w="1276" w:type="dxa"/>
          </w:tcPr>
          <w:p w:rsidR="005E0589" w:rsidRDefault="00FC43FC" w:rsidP="00B53F35">
            <w:pPr>
              <w:jc w:val="center"/>
            </w:pPr>
            <w:r>
              <w:t>300,0</w:t>
            </w:r>
          </w:p>
        </w:tc>
        <w:tc>
          <w:tcPr>
            <w:tcW w:w="1383" w:type="dxa"/>
          </w:tcPr>
          <w:p w:rsidR="005E0589" w:rsidRDefault="00FC43FC" w:rsidP="00B53F35">
            <w:pPr>
              <w:jc w:val="center"/>
            </w:pPr>
            <w:r>
              <w:t>300,0</w:t>
            </w:r>
          </w:p>
        </w:tc>
      </w:tr>
      <w:tr w:rsidR="005E0589" w:rsidTr="00FD5745">
        <w:tc>
          <w:tcPr>
            <w:tcW w:w="627" w:type="dxa"/>
          </w:tcPr>
          <w:p w:rsidR="005E0589" w:rsidRDefault="00354823" w:rsidP="00B53F35">
            <w:pPr>
              <w:jc w:val="center"/>
            </w:pPr>
            <w:r>
              <w:t>6</w:t>
            </w:r>
          </w:p>
        </w:tc>
        <w:tc>
          <w:tcPr>
            <w:tcW w:w="2656" w:type="dxa"/>
          </w:tcPr>
          <w:p w:rsidR="005E0589" w:rsidRDefault="005E0589" w:rsidP="00B53F35">
            <w:pPr>
              <w:jc w:val="center"/>
            </w:pPr>
            <w:r>
              <w:t>Ликви</w:t>
            </w:r>
            <w:r w:rsidR="008E0133">
              <w:t>дация несанкционированных свалок</w:t>
            </w:r>
            <w:r>
              <w:t xml:space="preserve"> на территории поселения</w:t>
            </w:r>
          </w:p>
        </w:tc>
        <w:tc>
          <w:tcPr>
            <w:tcW w:w="2354" w:type="dxa"/>
          </w:tcPr>
          <w:p w:rsidR="005E0589" w:rsidRDefault="00FD5745" w:rsidP="00B53F35">
            <w:pPr>
              <w:jc w:val="center"/>
            </w:pPr>
            <w:r w:rsidRPr="008D3B80">
              <w:t>Повышение инвестиционной привлекательности коммунальной инфраструктуры муниципального образования</w:t>
            </w:r>
          </w:p>
        </w:tc>
        <w:tc>
          <w:tcPr>
            <w:tcW w:w="1275" w:type="dxa"/>
          </w:tcPr>
          <w:p w:rsidR="005E0589" w:rsidRDefault="00FC43FC" w:rsidP="00B53F35">
            <w:pPr>
              <w:jc w:val="center"/>
            </w:pPr>
            <w:r>
              <w:t>100,0</w:t>
            </w:r>
          </w:p>
        </w:tc>
        <w:tc>
          <w:tcPr>
            <w:tcW w:w="1276" w:type="dxa"/>
          </w:tcPr>
          <w:p w:rsidR="005E0589" w:rsidRDefault="00FC43FC" w:rsidP="00B53F35">
            <w:pPr>
              <w:jc w:val="center"/>
            </w:pPr>
            <w:r>
              <w:t>100,0</w:t>
            </w:r>
          </w:p>
        </w:tc>
        <w:tc>
          <w:tcPr>
            <w:tcW w:w="1383" w:type="dxa"/>
          </w:tcPr>
          <w:p w:rsidR="005E0589" w:rsidRDefault="00FC43FC" w:rsidP="00B53F35">
            <w:pPr>
              <w:jc w:val="center"/>
            </w:pPr>
            <w:r>
              <w:t>100,0</w:t>
            </w:r>
          </w:p>
        </w:tc>
      </w:tr>
      <w:tr w:rsidR="00FD5745" w:rsidTr="00A63B0A">
        <w:tc>
          <w:tcPr>
            <w:tcW w:w="5637" w:type="dxa"/>
            <w:gridSpan w:val="3"/>
          </w:tcPr>
          <w:p w:rsidR="00FD5745" w:rsidRPr="00FD5745" w:rsidRDefault="00FD5745" w:rsidP="00B53F35">
            <w:pPr>
              <w:jc w:val="center"/>
              <w:rPr>
                <w:b/>
              </w:rPr>
            </w:pPr>
            <w:r w:rsidRPr="00FD5745">
              <w:rPr>
                <w:b/>
              </w:rPr>
              <w:t>ИТОГО</w:t>
            </w:r>
          </w:p>
        </w:tc>
        <w:tc>
          <w:tcPr>
            <w:tcW w:w="1275" w:type="dxa"/>
          </w:tcPr>
          <w:p w:rsidR="00FD5745" w:rsidRPr="00FD5745" w:rsidRDefault="00FD5745" w:rsidP="00B53F35">
            <w:pPr>
              <w:jc w:val="center"/>
              <w:rPr>
                <w:b/>
              </w:rPr>
            </w:pPr>
            <w:r w:rsidRPr="00FD5745">
              <w:rPr>
                <w:b/>
              </w:rPr>
              <w:t>3 000,0</w:t>
            </w:r>
          </w:p>
        </w:tc>
        <w:tc>
          <w:tcPr>
            <w:tcW w:w="1276" w:type="dxa"/>
          </w:tcPr>
          <w:p w:rsidR="00FD5745" w:rsidRPr="00FD5745" w:rsidRDefault="00FD5745" w:rsidP="00B53F35">
            <w:pPr>
              <w:jc w:val="center"/>
              <w:rPr>
                <w:b/>
              </w:rPr>
            </w:pPr>
            <w:r w:rsidRPr="00FD5745">
              <w:rPr>
                <w:b/>
              </w:rPr>
              <w:t>1 800,0</w:t>
            </w:r>
          </w:p>
        </w:tc>
        <w:tc>
          <w:tcPr>
            <w:tcW w:w="1383" w:type="dxa"/>
          </w:tcPr>
          <w:p w:rsidR="00FD5745" w:rsidRPr="00FD5745" w:rsidRDefault="00FD5745" w:rsidP="00B53F35">
            <w:pPr>
              <w:jc w:val="center"/>
              <w:rPr>
                <w:b/>
              </w:rPr>
            </w:pPr>
            <w:r w:rsidRPr="00FD5745">
              <w:rPr>
                <w:b/>
              </w:rPr>
              <w:t>1 800,0</w:t>
            </w:r>
          </w:p>
        </w:tc>
      </w:tr>
      <w:tr w:rsidR="00FD5745" w:rsidTr="00A63B0A">
        <w:tc>
          <w:tcPr>
            <w:tcW w:w="5637" w:type="dxa"/>
            <w:gridSpan w:val="3"/>
          </w:tcPr>
          <w:p w:rsidR="00FD5745" w:rsidRPr="00FD5745" w:rsidRDefault="00FD5745" w:rsidP="00B53F35">
            <w:pPr>
              <w:jc w:val="center"/>
              <w:rPr>
                <w:b/>
              </w:rPr>
            </w:pPr>
            <w:r w:rsidRPr="00FD5745">
              <w:rPr>
                <w:b/>
              </w:rPr>
              <w:t xml:space="preserve">ВСЕГО </w:t>
            </w:r>
          </w:p>
        </w:tc>
        <w:tc>
          <w:tcPr>
            <w:tcW w:w="3934" w:type="dxa"/>
            <w:gridSpan w:val="3"/>
          </w:tcPr>
          <w:p w:rsidR="00FD5745" w:rsidRPr="00FD5745" w:rsidRDefault="00FD5745" w:rsidP="00B53F35">
            <w:pPr>
              <w:jc w:val="center"/>
              <w:rPr>
                <w:b/>
              </w:rPr>
            </w:pPr>
            <w:r w:rsidRPr="00FD5745">
              <w:rPr>
                <w:b/>
              </w:rPr>
              <w:t>6 600,0</w:t>
            </w:r>
          </w:p>
        </w:tc>
      </w:tr>
      <w:bookmarkEnd w:id="13"/>
      <w:bookmarkEnd w:id="14"/>
    </w:tbl>
    <w:p w:rsidR="00B53F35" w:rsidRDefault="00B53F35" w:rsidP="00B53F35">
      <w:pPr>
        <w:jc w:val="center"/>
      </w:pPr>
    </w:p>
    <w:p w:rsidR="005E0589" w:rsidRDefault="005E0589" w:rsidP="00B53F35">
      <w:pPr>
        <w:jc w:val="center"/>
      </w:pPr>
    </w:p>
    <w:sectPr w:rsidR="005E0589" w:rsidSect="00F8603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833" w:rsidRDefault="00E20833" w:rsidP="00F22CC6">
      <w:r>
        <w:separator/>
      </w:r>
    </w:p>
  </w:endnote>
  <w:endnote w:type="continuationSeparator" w:id="0">
    <w:p w:rsidR="00E20833" w:rsidRDefault="00E20833" w:rsidP="00F22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833" w:rsidRDefault="00E20833" w:rsidP="00F22CC6">
      <w:r>
        <w:separator/>
      </w:r>
    </w:p>
  </w:footnote>
  <w:footnote w:type="continuationSeparator" w:id="0">
    <w:p w:rsidR="00E20833" w:rsidRDefault="00E20833" w:rsidP="00F22C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6B172BA"/>
    <w:multiLevelType w:val="hybridMultilevel"/>
    <w:tmpl w:val="40987234"/>
    <w:lvl w:ilvl="0" w:tplc="D1E8518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F894022"/>
    <w:multiLevelType w:val="hybridMultilevel"/>
    <w:tmpl w:val="DA965C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0965ED"/>
    <w:multiLevelType w:val="multilevel"/>
    <w:tmpl w:val="F7484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5972C6"/>
    <w:multiLevelType w:val="hybridMultilevel"/>
    <w:tmpl w:val="503EC1DE"/>
    <w:lvl w:ilvl="0" w:tplc="04190001">
      <w:start w:val="1"/>
      <w:numFmt w:val="bullet"/>
      <w:lvlText w:val=""/>
      <w:lvlJc w:val="left"/>
      <w:pPr>
        <w:tabs>
          <w:tab w:val="num" w:pos="1429"/>
        </w:tabs>
        <w:ind w:left="1429" w:hanging="360"/>
      </w:pPr>
      <w:rPr>
        <w:rFonts w:ascii="Symbol" w:hAnsi="Symbol" w:hint="default"/>
      </w:rPr>
    </w:lvl>
    <w:lvl w:ilvl="1" w:tplc="06622718">
      <w:start w:val="1"/>
      <w:numFmt w:val="decimal"/>
      <w:lvlText w:val="%2."/>
      <w:lvlJc w:val="left"/>
      <w:pPr>
        <w:tabs>
          <w:tab w:val="num" w:pos="2149"/>
        </w:tabs>
        <w:ind w:left="2149" w:hanging="360"/>
      </w:pPr>
      <w:rPr>
        <w:rFonts w:hint="default"/>
        <w:sz w:val="28"/>
        <w:szCs w:val="28"/>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2DBE7E8F"/>
    <w:multiLevelType w:val="hybridMultilevel"/>
    <w:tmpl w:val="3198F9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12D50B4"/>
    <w:multiLevelType w:val="multilevel"/>
    <w:tmpl w:val="9FC26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8735E7"/>
    <w:multiLevelType w:val="hybridMultilevel"/>
    <w:tmpl w:val="24D461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B893841"/>
    <w:multiLevelType w:val="hybridMultilevel"/>
    <w:tmpl w:val="59A211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4244907"/>
    <w:multiLevelType w:val="multilevel"/>
    <w:tmpl w:val="B2B09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76131B"/>
    <w:multiLevelType w:val="hybridMultilevel"/>
    <w:tmpl w:val="2B20BB42"/>
    <w:lvl w:ilvl="0" w:tplc="5BB0DE64">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11">
    <w:nsid w:val="4BE8523F"/>
    <w:multiLevelType w:val="hybridMultilevel"/>
    <w:tmpl w:val="0DCEE47C"/>
    <w:lvl w:ilvl="0" w:tplc="6D4A082C">
      <w:start w:val="3"/>
      <w:numFmt w:val="bullet"/>
      <w:lvlText w:val="-"/>
      <w:lvlJc w:val="left"/>
      <w:pPr>
        <w:tabs>
          <w:tab w:val="num" w:pos="720"/>
        </w:tabs>
        <w:ind w:left="720" w:hanging="360"/>
      </w:pPr>
      <w:rPr>
        <w:rFonts w:ascii="Times New Roman" w:eastAsia="Times New Roman" w:hAnsi="Times New Roman" w:cs="Times New Roman" w:hint="default"/>
      </w:rPr>
    </w:lvl>
    <w:lvl w:ilvl="1" w:tplc="EB78EDBE">
      <w:start w:val="1"/>
      <w:numFmt w:val="decimal"/>
      <w:lvlText w:val="%2)"/>
      <w:lvlJc w:val="left"/>
      <w:pPr>
        <w:tabs>
          <w:tab w:val="num" w:pos="1440"/>
        </w:tabs>
        <w:ind w:left="1440" w:hanging="360"/>
      </w:pPr>
      <w:rPr>
        <w:rFonts w:hint="default"/>
      </w:rPr>
    </w:lvl>
    <w:lvl w:ilvl="2" w:tplc="178A56CA">
      <w:start w:val="1"/>
      <w:numFmt w:val="decimal"/>
      <w:lvlText w:val="%3."/>
      <w:lvlJc w:val="left"/>
      <w:pPr>
        <w:tabs>
          <w:tab w:val="num" w:pos="2670"/>
        </w:tabs>
        <w:ind w:left="2670" w:hanging="870"/>
      </w:pPr>
      <w:rPr>
        <w:rFont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7841842"/>
    <w:multiLevelType w:val="multilevel"/>
    <w:tmpl w:val="B5D65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B580FDC"/>
    <w:multiLevelType w:val="hybridMultilevel"/>
    <w:tmpl w:val="554E230C"/>
    <w:lvl w:ilvl="0" w:tplc="F18E68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1276BF5"/>
    <w:multiLevelType w:val="multilevel"/>
    <w:tmpl w:val="A71A1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D6C0FC3"/>
    <w:multiLevelType w:val="hybridMultilevel"/>
    <w:tmpl w:val="EAF8CE1E"/>
    <w:lvl w:ilvl="0" w:tplc="E96217E8">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0C74BC5"/>
    <w:multiLevelType w:val="hybridMultilevel"/>
    <w:tmpl w:val="384E862E"/>
    <w:lvl w:ilvl="0" w:tplc="F18E687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C5640BC"/>
    <w:multiLevelType w:val="multilevel"/>
    <w:tmpl w:val="6546A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5"/>
  </w:num>
  <w:num w:numId="3">
    <w:abstractNumId w:val="8"/>
  </w:num>
  <w:num w:numId="4">
    <w:abstractNumId w:val="10"/>
  </w:num>
  <w:num w:numId="5">
    <w:abstractNumId w:val="2"/>
  </w:num>
  <w:num w:numId="6">
    <w:abstractNumId w:val="0"/>
  </w:num>
  <w:num w:numId="7">
    <w:abstractNumId w:val="7"/>
  </w:num>
  <w:num w:numId="8">
    <w:abstractNumId w:val="4"/>
  </w:num>
  <w:num w:numId="9">
    <w:abstractNumId w:val="1"/>
  </w:num>
  <w:num w:numId="10">
    <w:abstractNumId w:val="11"/>
  </w:num>
  <w:num w:numId="11">
    <w:abstractNumId w:val="5"/>
  </w:num>
  <w:num w:numId="12">
    <w:abstractNumId w:val="9"/>
  </w:num>
  <w:num w:numId="13">
    <w:abstractNumId w:val="3"/>
  </w:num>
  <w:num w:numId="14">
    <w:abstractNumId w:val="14"/>
  </w:num>
  <w:num w:numId="15">
    <w:abstractNumId w:val="6"/>
  </w:num>
  <w:num w:numId="16">
    <w:abstractNumId w:val="17"/>
  </w:num>
  <w:num w:numId="17">
    <w:abstractNumId w:val="1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F16F2"/>
    <w:rsid w:val="0002627E"/>
    <w:rsid w:val="00034E07"/>
    <w:rsid w:val="00083D12"/>
    <w:rsid w:val="0008699D"/>
    <w:rsid w:val="00094F8E"/>
    <w:rsid w:val="000B78F6"/>
    <w:rsid w:val="000D3E61"/>
    <w:rsid w:val="000E6295"/>
    <w:rsid w:val="001450F2"/>
    <w:rsid w:val="00156F56"/>
    <w:rsid w:val="00171386"/>
    <w:rsid w:val="00175E32"/>
    <w:rsid w:val="00195625"/>
    <w:rsid w:val="001B6C58"/>
    <w:rsid w:val="001D6195"/>
    <w:rsid w:val="001D7AC6"/>
    <w:rsid w:val="00233987"/>
    <w:rsid w:val="00242483"/>
    <w:rsid w:val="00264AB3"/>
    <w:rsid w:val="002753AC"/>
    <w:rsid w:val="0028744C"/>
    <w:rsid w:val="002F710F"/>
    <w:rsid w:val="00314852"/>
    <w:rsid w:val="00347FC6"/>
    <w:rsid w:val="00354823"/>
    <w:rsid w:val="00394D7E"/>
    <w:rsid w:val="003B5853"/>
    <w:rsid w:val="003D1D3E"/>
    <w:rsid w:val="003D550B"/>
    <w:rsid w:val="00407F63"/>
    <w:rsid w:val="004173BB"/>
    <w:rsid w:val="00436996"/>
    <w:rsid w:val="0048677D"/>
    <w:rsid w:val="00487637"/>
    <w:rsid w:val="004F4468"/>
    <w:rsid w:val="005B566B"/>
    <w:rsid w:val="005E0589"/>
    <w:rsid w:val="00604A8B"/>
    <w:rsid w:val="0061040E"/>
    <w:rsid w:val="00654AC6"/>
    <w:rsid w:val="00667702"/>
    <w:rsid w:val="006954D7"/>
    <w:rsid w:val="006A07C8"/>
    <w:rsid w:val="006B2B7D"/>
    <w:rsid w:val="006F6F7A"/>
    <w:rsid w:val="00727165"/>
    <w:rsid w:val="00773DF4"/>
    <w:rsid w:val="007B6FD2"/>
    <w:rsid w:val="007F3549"/>
    <w:rsid w:val="00812FDA"/>
    <w:rsid w:val="00816E16"/>
    <w:rsid w:val="008502AB"/>
    <w:rsid w:val="0088041F"/>
    <w:rsid w:val="008B19F8"/>
    <w:rsid w:val="008E0133"/>
    <w:rsid w:val="0091085A"/>
    <w:rsid w:val="009150CE"/>
    <w:rsid w:val="00950914"/>
    <w:rsid w:val="009B18B2"/>
    <w:rsid w:val="009F045D"/>
    <w:rsid w:val="009F16F2"/>
    <w:rsid w:val="00A04D13"/>
    <w:rsid w:val="00A05E2C"/>
    <w:rsid w:val="00A172DD"/>
    <w:rsid w:val="00A610A2"/>
    <w:rsid w:val="00A63B0A"/>
    <w:rsid w:val="00A67E27"/>
    <w:rsid w:val="00A73955"/>
    <w:rsid w:val="00AF6EF9"/>
    <w:rsid w:val="00B1179A"/>
    <w:rsid w:val="00B53F35"/>
    <w:rsid w:val="00C50E8C"/>
    <w:rsid w:val="00C55930"/>
    <w:rsid w:val="00D02FAD"/>
    <w:rsid w:val="00D07ECB"/>
    <w:rsid w:val="00D12AD5"/>
    <w:rsid w:val="00D17EA5"/>
    <w:rsid w:val="00D2156B"/>
    <w:rsid w:val="00D76ADB"/>
    <w:rsid w:val="00D8176A"/>
    <w:rsid w:val="00D86568"/>
    <w:rsid w:val="00D948F0"/>
    <w:rsid w:val="00D95C1F"/>
    <w:rsid w:val="00DA1A4C"/>
    <w:rsid w:val="00DC1B0B"/>
    <w:rsid w:val="00E20833"/>
    <w:rsid w:val="00E3652D"/>
    <w:rsid w:val="00E575F3"/>
    <w:rsid w:val="00E730F2"/>
    <w:rsid w:val="00E806A0"/>
    <w:rsid w:val="00EB5A25"/>
    <w:rsid w:val="00EB6EC0"/>
    <w:rsid w:val="00EE2E2A"/>
    <w:rsid w:val="00EF3490"/>
    <w:rsid w:val="00EF3F3A"/>
    <w:rsid w:val="00F04FAC"/>
    <w:rsid w:val="00F22CC6"/>
    <w:rsid w:val="00F8603C"/>
    <w:rsid w:val="00FC43FC"/>
    <w:rsid w:val="00FD5745"/>
    <w:rsid w:val="31A217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6F2"/>
    <w:rPr>
      <w:sz w:val="24"/>
      <w:szCs w:val="24"/>
    </w:rPr>
  </w:style>
  <w:style w:type="paragraph" w:styleId="2">
    <w:name w:val="heading 2"/>
    <w:basedOn w:val="a"/>
    <w:next w:val="a"/>
    <w:link w:val="20"/>
    <w:semiHidden/>
    <w:unhideWhenUsed/>
    <w:qFormat/>
    <w:rsid w:val="00D12AD5"/>
    <w:pPr>
      <w:keepNext/>
      <w:spacing w:before="240" w:after="60"/>
      <w:outlineLvl w:val="1"/>
    </w:pPr>
    <w:rPr>
      <w:rFonts w:ascii="Cambria" w:hAnsi="Cambria"/>
      <w:b/>
      <w:bCs/>
      <w:i/>
      <w:iCs/>
      <w:sz w:val="28"/>
      <w:szCs w:val="28"/>
    </w:rPr>
  </w:style>
  <w:style w:type="paragraph" w:styleId="4">
    <w:name w:val="heading 4"/>
    <w:basedOn w:val="a"/>
    <w:next w:val="a"/>
    <w:link w:val="40"/>
    <w:qFormat/>
    <w:rsid w:val="006A07C8"/>
    <w:pPr>
      <w:keepNext/>
      <w:tabs>
        <w:tab w:val="num" w:pos="2880"/>
      </w:tabs>
      <w:suppressAutoHyphens/>
      <w:ind w:left="2880" w:hanging="360"/>
      <w:jc w:val="center"/>
      <w:outlineLvl w:val="3"/>
    </w:pPr>
    <w:rPr>
      <w:sz w:val="32"/>
      <w:szCs w:val="20"/>
      <w:lang w:eastAsia="ar-SA"/>
    </w:rPr>
  </w:style>
  <w:style w:type="paragraph" w:styleId="7">
    <w:name w:val="heading 7"/>
    <w:basedOn w:val="a"/>
    <w:next w:val="a"/>
    <w:link w:val="70"/>
    <w:qFormat/>
    <w:rsid w:val="006A07C8"/>
    <w:pPr>
      <w:keepNext/>
      <w:tabs>
        <w:tab w:val="num" w:pos="5040"/>
      </w:tabs>
      <w:suppressAutoHyphens/>
      <w:ind w:left="5040" w:hanging="360"/>
      <w:outlineLvl w:val="6"/>
    </w:pPr>
    <w:rPr>
      <w:sz w:val="32"/>
      <w:szCs w:val="20"/>
      <w:lang w:eastAsia="ar-SA"/>
    </w:rPr>
  </w:style>
  <w:style w:type="paragraph" w:styleId="8">
    <w:name w:val="heading 8"/>
    <w:basedOn w:val="a"/>
    <w:next w:val="a"/>
    <w:link w:val="80"/>
    <w:qFormat/>
    <w:rsid w:val="006A07C8"/>
    <w:pPr>
      <w:keepNext/>
      <w:tabs>
        <w:tab w:val="num" w:pos="5760"/>
      </w:tabs>
      <w:suppressAutoHyphens/>
      <w:ind w:left="5760" w:hanging="360"/>
      <w:outlineLvl w:val="7"/>
    </w:pPr>
    <w:rPr>
      <w:b/>
      <w:sz w:val="20"/>
      <w:szCs w:val="20"/>
      <w:lang w:eastAsia="ar-SA"/>
    </w:rPr>
  </w:style>
  <w:style w:type="paragraph" w:styleId="9">
    <w:name w:val="heading 9"/>
    <w:basedOn w:val="a"/>
    <w:next w:val="a"/>
    <w:link w:val="90"/>
    <w:qFormat/>
    <w:rsid w:val="006A07C8"/>
    <w:pPr>
      <w:keepNext/>
      <w:tabs>
        <w:tab w:val="num" w:pos="6480"/>
      </w:tabs>
      <w:suppressAutoHyphens/>
      <w:ind w:left="6480" w:hanging="360"/>
      <w:jc w:val="center"/>
      <w:outlineLvl w:val="8"/>
    </w:pPr>
    <w:rPr>
      <w:b/>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667702"/>
    <w:rPr>
      <w:b/>
      <w:bCs/>
    </w:rPr>
  </w:style>
  <w:style w:type="paragraph" w:styleId="a4">
    <w:name w:val="Normal (Web)"/>
    <w:basedOn w:val="a"/>
    <w:uiPriority w:val="99"/>
    <w:rsid w:val="00667702"/>
    <w:pPr>
      <w:spacing w:after="360"/>
    </w:pPr>
  </w:style>
  <w:style w:type="character" w:styleId="a5">
    <w:name w:val="Emphasis"/>
    <w:qFormat/>
    <w:rsid w:val="009F045D"/>
    <w:rPr>
      <w:i/>
      <w:iCs/>
    </w:rPr>
  </w:style>
  <w:style w:type="paragraph" w:styleId="a6">
    <w:name w:val="Balloon Text"/>
    <w:basedOn w:val="a"/>
    <w:semiHidden/>
    <w:rsid w:val="002753AC"/>
    <w:rPr>
      <w:rFonts w:ascii="Tahoma" w:hAnsi="Tahoma" w:cs="Tahoma"/>
      <w:sz w:val="16"/>
      <w:szCs w:val="16"/>
    </w:rPr>
  </w:style>
  <w:style w:type="character" w:customStyle="1" w:styleId="40">
    <w:name w:val="Заголовок 4 Знак"/>
    <w:basedOn w:val="a0"/>
    <w:link w:val="4"/>
    <w:rsid w:val="006A07C8"/>
    <w:rPr>
      <w:sz w:val="32"/>
      <w:lang w:eastAsia="ar-SA"/>
    </w:rPr>
  </w:style>
  <w:style w:type="character" w:customStyle="1" w:styleId="70">
    <w:name w:val="Заголовок 7 Знак"/>
    <w:basedOn w:val="a0"/>
    <w:link w:val="7"/>
    <w:rsid w:val="006A07C8"/>
    <w:rPr>
      <w:sz w:val="32"/>
      <w:lang w:eastAsia="ar-SA"/>
    </w:rPr>
  </w:style>
  <w:style w:type="character" w:customStyle="1" w:styleId="80">
    <w:name w:val="Заголовок 8 Знак"/>
    <w:basedOn w:val="a0"/>
    <w:link w:val="8"/>
    <w:rsid w:val="006A07C8"/>
    <w:rPr>
      <w:b/>
      <w:lang w:eastAsia="ar-SA"/>
    </w:rPr>
  </w:style>
  <w:style w:type="character" w:customStyle="1" w:styleId="90">
    <w:name w:val="Заголовок 9 Знак"/>
    <w:basedOn w:val="a0"/>
    <w:link w:val="9"/>
    <w:rsid w:val="006A07C8"/>
    <w:rPr>
      <w:b/>
      <w:sz w:val="28"/>
      <w:lang w:eastAsia="ar-SA"/>
    </w:rPr>
  </w:style>
  <w:style w:type="character" w:styleId="a7">
    <w:name w:val="Hyperlink"/>
    <w:rsid w:val="006A07C8"/>
    <w:rPr>
      <w:color w:val="000080"/>
      <w:u w:val="single"/>
    </w:rPr>
  </w:style>
  <w:style w:type="character" w:customStyle="1" w:styleId="20">
    <w:name w:val="Заголовок 2 Знак"/>
    <w:basedOn w:val="a0"/>
    <w:link w:val="2"/>
    <w:semiHidden/>
    <w:rsid w:val="00D12AD5"/>
    <w:rPr>
      <w:rFonts w:ascii="Cambria" w:eastAsia="Times New Roman" w:hAnsi="Cambria" w:cs="Times New Roman"/>
      <w:b/>
      <w:bCs/>
      <w:i/>
      <w:iCs/>
      <w:sz w:val="28"/>
      <w:szCs w:val="28"/>
    </w:rPr>
  </w:style>
  <w:style w:type="paragraph" w:customStyle="1" w:styleId="ConsPlusTitle">
    <w:name w:val="ConsPlusTitle"/>
    <w:rsid w:val="00D12AD5"/>
    <w:pPr>
      <w:widowControl w:val="0"/>
      <w:autoSpaceDE w:val="0"/>
      <w:autoSpaceDN w:val="0"/>
      <w:adjustRightInd w:val="0"/>
    </w:pPr>
    <w:rPr>
      <w:b/>
      <w:bCs/>
      <w:sz w:val="24"/>
      <w:szCs w:val="24"/>
    </w:rPr>
  </w:style>
  <w:style w:type="paragraph" w:customStyle="1" w:styleId="ConsPlusNonformat">
    <w:name w:val="ConsPlusNonformat"/>
    <w:rsid w:val="00D12AD5"/>
    <w:pPr>
      <w:widowControl w:val="0"/>
      <w:autoSpaceDE w:val="0"/>
      <w:autoSpaceDN w:val="0"/>
      <w:adjustRightInd w:val="0"/>
    </w:pPr>
    <w:rPr>
      <w:rFonts w:ascii="Courier New" w:hAnsi="Courier New" w:cs="Courier New"/>
    </w:rPr>
  </w:style>
  <w:style w:type="paragraph" w:styleId="21">
    <w:name w:val="Body Text 2"/>
    <w:basedOn w:val="a"/>
    <w:link w:val="22"/>
    <w:rsid w:val="00D12AD5"/>
    <w:pPr>
      <w:spacing w:after="120" w:line="480" w:lineRule="auto"/>
    </w:pPr>
  </w:style>
  <w:style w:type="character" w:customStyle="1" w:styleId="22">
    <w:name w:val="Основной текст 2 Знак"/>
    <w:basedOn w:val="a0"/>
    <w:link w:val="21"/>
    <w:rsid w:val="00D12AD5"/>
    <w:rPr>
      <w:sz w:val="24"/>
      <w:szCs w:val="24"/>
    </w:rPr>
  </w:style>
  <w:style w:type="paragraph" w:customStyle="1" w:styleId="xl65">
    <w:name w:val="xl65"/>
    <w:basedOn w:val="a"/>
    <w:rsid w:val="00D12AD5"/>
    <w:pPr>
      <w:pBdr>
        <w:bottom w:val="single" w:sz="8" w:space="0" w:color="auto"/>
      </w:pBdr>
      <w:spacing w:before="100" w:beforeAutospacing="1" w:after="100" w:afterAutospacing="1"/>
      <w:ind w:firstLine="709"/>
      <w:jc w:val="center"/>
    </w:pPr>
    <w:rPr>
      <w:rFonts w:ascii="Times New Roman CYR" w:eastAsia="Arial Unicode MS" w:hAnsi="Times New Roman CYR" w:cs="Times New Roman CYR"/>
      <w:b/>
      <w:bCs/>
      <w:sz w:val="28"/>
    </w:rPr>
  </w:style>
  <w:style w:type="paragraph" w:styleId="a8">
    <w:name w:val="Body Text Indent"/>
    <w:basedOn w:val="a"/>
    <w:link w:val="a9"/>
    <w:rsid w:val="00E730F2"/>
    <w:pPr>
      <w:spacing w:after="120"/>
      <w:ind w:left="283"/>
    </w:pPr>
    <w:rPr>
      <w:lang w:val="en-US" w:eastAsia="en-US"/>
    </w:rPr>
  </w:style>
  <w:style w:type="character" w:customStyle="1" w:styleId="a9">
    <w:name w:val="Основной текст с отступом Знак"/>
    <w:basedOn w:val="a0"/>
    <w:link w:val="a8"/>
    <w:rsid w:val="00E730F2"/>
    <w:rPr>
      <w:sz w:val="24"/>
      <w:szCs w:val="24"/>
      <w:lang w:val="en-US" w:eastAsia="en-US"/>
    </w:rPr>
  </w:style>
  <w:style w:type="paragraph" w:styleId="1">
    <w:name w:val="index 1"/>
    <w:basedOn w:val="a"/>
    <w:next w:val="a"/>
    <w:autoRedefine/>
    <w:rsid w:val="00E730F2"/>
    <w:pPr>
      <w:ind w:left="240" w:hanging="240"/>
    </w:pPr>
  </w:style>
  <w:style w:type="paragraph" w:styleId="aa">
    <w:name w:val="index heading"/>
    <w:basedOn w:val="a"/>
    <w:next w:val="1"/>
    <w:rsid w:val="00E730F2"/>
  </w:style>
  <w:style w:type="paragraph" w:styleId="23">
    <w:name w:val="Body Text Indent 2"/>
    <w:basedOn w:val="a"/>
    <w:link w:val="24"/>
    <w:rsid w:val="006954D7"/>
    <w:pPr>
      <w:spacing w:after="120" w:line="480" w:lineRule="auto"/>
      <w:ind w:left="283"/>
    </w:pPr>
    <w:rPr>
      <w:lang w:val="en-US" w:eastAsia="en-US"/>
    </w:rPr>
  </w:style>
  <w:style w:type="character" w:customStyle="1" w:styleId="24">
    <w:name w:val="Основной текст с отступом 2 Знак"/>
    <w:basedOn w:val="a0"/>
    <w:link w:val="23"/>
    <w:rsid w:val="006954D7"/>
    <w:rPr>
      <w:sz w:val="24"/>
      <w:szCs w:val="24"/>
      <w:lang w:val="en-US" w:eastAsia="en-US"/>
    </w:rPr>
  </w:style>
  <w:style w:type="table" w:styleId="ab">
    <w:name w:val="Table Grid"/>
    <w:basedOn w:val="a1"/>
    <w:rsid w:val="00B53F3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List Paragraph"/>
    <w:basedOn w:val="a"/>
    <w:uiPriority w:val="34"/>
    <w:qFormat/>
    <w:rsid w:val="00654AC6"/>
    <w:pPr>
      <w:ind w:left="720"/>
      <w:contextualSpacing/>
    </w:pPr>
  </w:style>
  <w:style w:type="paragraph" w:styleId="ad">
    <w:name w:val="header"/>
    <w:basedOn w:val="a"/>
    <w:link w:val="ae"/>
    <w:unhideWhenUsed/>
    <w:rsid w:val="00F22CC6"/>
    <w:pPr>
      <w:tabs>
        <w:tab w:val="center" w:pos="4677"/>
        <w:tab w:val="right" w:pos="9355"/>
      </w:tabs>
    </w:pPr>
  </w:style>
  <w:style w:type="character" w:customStyle="1" w:styleId="ae">
    <w:name w:val="Верхний колонтитул Знак"/>
    <w:basedOn w:val="a0"/>
    <w:link w:val="ad"/>
    <w:rsid w:val="00F22CC6"/>
    <w:rPr>
      <w:sz w:val="24"/>
      <w:szCs w:val="24"/>
    </w:rPr>
  </w:style>
  <w:style w:type="paragraph" w:styleId="af">
    <w:name w:val="footer"/>
    <w:basedOn w:val="a"/>
    <w:link w:val="af0"/>
    <w:unhideWhenUsed/>
    <w:rsid w:val="00F22CC6"/>
    <w:pPr>
      <w:tabs>
        <w:tab w:val="center" w:pos="4677"/>
        <w:tab w:val="right" w:pos="9355"/>
      </w:tabs>
    </w:pPr>
  </w:style>
  <w:style w:type="character" w:customStyle="1" w:styleId="af0">
    <w:name w:val="Нижний колонтитул Знак"/>
    <w:basedOn w:val="a0"/>
    <w:link w:val="af"/>
    <w:rsid w:val="00F22CC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959905">
      <w:bodyDiv w:val="1"/>
      <w:marLeft w:val="0"/>
      <w:marRight w:val="0"/>
      <w:marTop w:val="0"/>
      <w:marBottom w:val="0"/>
      <w:divBdr>
        <w:top w:val="none" w:sz="0" w:space="0" w:color="auto"/>
        <w:left w:val="none" w:sz="0" w:space="0" w:color="auto"/>
        <w:bottom w:val="none" w:sz="0" w:space="0" w:color="auto"/>
        <w:right w:val="none" w:sz="0" w:space="0" w:color="auto"/>
      </w:divBdr>
    </w:div>
    <w:div w:id="491994226">
      <w:bodyDiv w:val="1"/>
      <w:marLeft w:val="0"/>
      <w:marRight w:val="0"/>
      <w:marTop w:val="0"/>
      <w:marBottom w:val="0"/>
      <w:divBdr>
        <w:top w:val="none" w:sz="0" w:space="0" w:color="auto"/>
        <w:left w:val="none" w:sz="0" w:space="0" w:color="auto"/>
        <w:bottom w:val="none" w:sz="0" w:space="0" w:color="auto"/>
        <w:right w:val="none" w:sz="0" w:space="0" w:color="auto"/>
      </w:divBdr>
    </w:div>
    <w:div w:id="925847765">
      <w:bodyDiv w:val="1"/>
      <w:marLeft w:val="0"/>
      <w:marRight w:val="0"/>
      <w:marTop w:val="0"/>
      <w:marBottom w:val="0"/>
      <w:divBdr>
        <w:top w:val="none" w:sz="0" w:space="0" w:color="auto"/>
        <w:left w:val="none" w:sz="0" w:space="0" w:color="auto"/>
        <w:bottom w:val="none" w:sz="0" w:space="0" w:color="auto"/>
        <w:right w:val="none" w:sz="0" w:space="0" w:color="auto"/>
      </w:divBdr>
    </w:div>
    <w:div w:id="99117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3882</Words>
  <Characters>22129</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25960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Трофимова Л.В.</cp:lastModifiedBy>
  <cp:revision>2</cp:revision>
  <cp:lastPrinted>2018-02-26T07:22:00Z</cp:lastPrinted>
  <dcterms:created xsi:type="dcterms:W3CDTF">2022-02-02T11:41:00Z</dcterms:created>
  <dcterms:modified xsi:type="dcterms:W3CDTF">2022-02-02T11:41:00Z</dcterms:modified>
</cp:coreProperties>
</file>