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/>
  <w:body>
    <w:p w:rsidR="00B62DF2" w:rsidRDefault="00153918">
      <w:pPr>
        <w:pStyle w:val="ad"/>
        <w:spacing w:after="0" w:line="240" w:lineRule="auto"/>
        <w:rPr>
          <w:rFonts w:ascii="Times New Roman" w:hAnsi="Times New Roman"/>
          <w:b/>
          <w:color w:val="FF0000"/>
        </w:rPr>
      </w:pPr>
      <w:r>
        <w:rPr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0" t="0" r="0" b="0"/>
            <wp:wrapTight wrapText="bothSides">
              <wp:wrapPolygon edited="0">
                <wp:start x="-224" y="0"/>
                <wp:lineTo x="-224" y="21130"/>
                <wp:lineTo x="21706" y="21130"/>
                <wp:lineTo x="21706" y="0"/>
                <wp:lineTo x="-224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ascii="Cambria" w:hAnsi="Cambria" w:cs="Cambria"/>
          <w:color w:val="7030A0"/>
        </w:rPr>
        <w:t xml:space="preserve">  </w:t>
      </w:r>
    </w:p>
    <w:p w:rsidR="00B62DF2" w:rsidRDefault="00153918">
      <w:pPr>
        <w:rPr>
          <w:rFonts w:ascii="Arial Black" w:hAnsi="Arial Black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>
        <w:rPr>
          <w:rFonts w:ascii="Arial Black" w:hAnsi="Arial Black" w:cs="Times New Roman"/>
          <w:b/>
          <w:color w:val="FF0000"/>
          <w:sz w:val="52"/>
          <w:szCs w:val="52"/>
        </w:rPr>
        <w:t xml:space="preserve">                      </w:t>
      </w:r>
      <w:r>
        <w:rPr>
          <w:rFonts w:ascii="Arial Black" w:hAnsi="Arial Black" w:cs="Times New Roman"/>
          <w:b/>
          <w:color w:val="FF0000"/>
          <w:sz w:val="72"/>
          <w:szCs w:val="72"/>
        </w:rPr>
        <w:t xml:space="preserve">ГРИПП ПТИЦ </w:t>
      </w:r>
    </w:p>
    <w:p w:rsidR="00B62DF2" w:rsidRDefault="00153918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-7" y="0"/>
                <wp:lineTo x="-7" y="21466"/>
                <wp:lineTo x="21512" y="21466"/>
                <wp:lineTo x="21512" y="0"/>
                <wp:lineTo x="-7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FF0000"/>
          <w:sz w:val="32"/>
          <w:szCs w:val="32"/>
        </w:rPr>
        <w:t>Грипп птиц</w:t>
      </w:r>
      <w:r>
        <w:rPr>
          <w:rFonts w:ascii="Times New Roman" w:hAnsi="Times New Roman" w:cs="Times New Roman"/>
        </w:rPr>
        <w:t> — (</w:t>
      </w:r>
      <w:proofErr w:type="spellStart"/>
      <w:r>
        <w:rPr>
          <w:rFonts w:ascii="Times New Roman" w:hAnsi="Times New Roman" w:cs="Times New Roman"/>
        </w:rPr>
        <w:t>Grippus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avium</w:t>
      </w:r>
      <w:proofErr w:type="spellEnd"/>
      <w:r>
        <w:rPr>
          <w:rFonts w:ascii="Times New Roman" w:hAnsi="Times New Roman" w:cs="Times New Roman"/>
        </w:rPr>
        <w:t>)—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высококонтагиозное</w:t>
      </w:r>
      <w:proofErr w:type="spellEnd"/>
      <w:r>
        <w:rPr>
          <w:rFonts w:ascii="Times New Roman" w:hAnsi="Times New Roman" w:cs="Times New Roman"/>
        </w:rPr>
        <w:t xml:space="preserve">, остро протекающее вирусное заболевание сельскохозяйственных, синантропных и диких птиц, которое характеризуется поражением респираторного и желудочно-кишечного трактов, а также высокой летальностью. Грипп птиц способен протекать в форме эпизоотий, вызывая массовый охват поголовья и имея широкое распространение-район, область, несколько регионов. 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включая затраты на уничтожение больной и подозреваемой в заболевании птицы.                                                                                          </w:t>
      </w:r>
    </w:p>
    <w:p w:rsidR="00B62DF2" w:rsidRDefault="0015391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>Возбудитель болезни</w:t>
      </w:r>
      <w:r>
        <w:rPr>
          <w:rFonts w:ascii="Times New Roman" w:hAnsi="Times New Roman" w:cs="Times New Roman"/>
        </w:rPr>
        <w:t xml:space="preserve"> – РНК-содержащий вирус относится к семейству </w:t>
      </w:r>
      <w:proofErr w:type="spellStart"/>
      <w:r>
        <w:rPr>
          <w:rFonts w:ascii="Times New Roman" w:hAnsi="Times New Roman" w:cs="Times New Roman"/>
        </w:rPr>
        <w:t>ортомиксовирусов</w:t>
      </w:r>
      <w:proofErr w:type="spellEnd"/>
      <w:r>
        <w:rPr>
          <w:rFonts w:ascii="Times New Roman" w:hAnsi="Times New Roman" w:cs="Times New Roman"/>
        </w:rPr>
        <w:t>, который подразделяется на три серологических                           типа: А, В и С. Вирусы типа А вызывают заболевание у                                                птиц и человека.</w:t>
      </w:r>
      <w:r>
        <w:t xml:space="preserve"> </w:t>
      </w:r>
      <w:r>
        <w:rPr>
          <w:rFonts w:ascii="Times New Roman" w:hAnsi="Times New Roman" w:cs="Times New Roman"/>
        </w:rPr>
        <w:t xml:space="preserve">Наибольшую озабоченность вызывают подтипы вируса гриппа птиц Н5N1 и H7N9 в связи с их высокой опасностью для человека.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FF0000"/>
        </w:rPr>
        <w:t>Клиническая картина:</w:t>
      </w:r>
      <w:r>
        <w:t xml:space="preserve"> </w:t>
      </w:r>
      <w:r>
        <w:rPr>
          <w:rFonts w:ascii="Times New Roman" w:hAnsi="Times New Roman" w:cs="Times New Roman"/>
        </w:rPr>
        <w:t xml:space="preserve">— птица отказывается от корма,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птиц отмечается отечность лицевой части сережек вследствие застойных явлений и интоксикации организма.  У кур гребень и сережки становятся темно-фиолетового цвета. В большинстве случаев у заболевшей птицы отмечается понос желто-зеленого цвета. У уток и гусей могут наблюдаться нервные явления, при этом птица постоянно совершает круговые движения. Дыхание становится учащенным и хриплым, температура тела поднимается до 44°С, а перед падежом падает до 30°С. Если заболевание птиц вызвано </w:t>
      </w:r>
      <w:proofErr w:type="spellStart"/>
      <w:r>
        <w:rPr>
          <w:rFonts w:ascii="Times New Roman" w:hAnsi="Times New Roman" w:cs="Times New Roman"/>
        </w:rPr>
        <w:t>высокопатогенными</w:t>
      </w:r>
      <w:proofErr w:type="spellEnd"/>
      <w:r>
        <w:rPr>
          <w:rFonts w:ascii="Times New Roman" w:hAnsi="Times New Roman" w:cs="Times New Roman"/>
        </w:rPr>
        <w:t xml:space="preserve"> вирусами гриппа, то как правило 100% продуктивных птиц погибает.                                                                                                                                                   </w:t>
      </w:r>
    </w:p>
    <w:p w:rsidR="00B62DF2" w:rsidRDefault="0015391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>В целях недопущения возникновения очагов гриппа птиц собственникам продуктивной птицы необходимо принять следующие меры:</w:t>
      </w:r>
      <w:r>
        <w:rPr>
          <w:rFonts w:ascii="Times New Roman" w:hAnsi="Times New Roman" w:cs="Times New Roman"/>
        </w:rPr>
        <w:t xml:space="preserve">  </w:t>
      </w:r>
    </w:p>
    <w:p w:rsidR="00B62DF2" w:rsidRDefault="0015391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обеспечить идентификацию и </w:t>
      </w:r>
      <w:proofErr w:type="spellStart"/>
      <w:r>
        <w:rPr>
          <w:rFonts w:ascii="Times New Roman" w:hAnsi="Times New Roman" w:cs="Times New Roman"/>
        </w:rPr>
        <w:t>безвыгульное</w:t>
      </w:r>
      <w:proofErr w:type="spellEnd"/>
      <w:r>
        <w:rPr>
          <w:rFonts w:ascii="Times New Roman" w:hAnsi="Times New Roman" w:cs="Times New Roman"/>
        </w:rPr>
        <w:t xml:space="preserve"> содержание птицы;2) ограничить доступ к птице посторонних лиц, за исключением специалистов </w:t>
      </w:r>
      <w:proofErr w:type="spellStart"/>
      <w:r>
        <w:rPr>
          <w:rFonts w:ascii="Times New Roman" w:hAnsi="Times New Roman" w:cs="Times New Roman"/>
        </w:rPr>
        <w:t>госветслужбы</w:t>
      </w:r>
      <w:proofErr w:type="spellEnd"/>
      <w:r>
        <w:rPr>
          <w:rFonts w:ascii="Times New Roman" w:hAnsi="Times New Roman" w:cs="Times New Roman"/>
        </w:rPr>
        <w:t xml:space="preserve">;               3) предоставлять специалистам </w:t>
      </w:r>
      <w:proofErr w:type="spellStart"/>
      <w:r>
        <w:rPr>
          <w:rFonts w:ascii="Times New Roman" w:hAnsi="Times New Roman" w:cs="Times New Roman"/>
        </w:rPr>
        <w:t>госветслужбы</w:t>
      </w:r>
      <w:proofErr w:type="spellEnd"/>
      <w:r>
        <w:rPr>
          <w:rFonts w:ascii="Times New Roman" w:hAnsi="Times New Roman" w:cs="Times New Roman"/>
        </w:rPr>
        <w:t xml:space="preserve"> по их требованию птицу для клинического осмотра и проведения  противоэпизоотических мероприятий;                             4) не приобретать  птицу, продукты птицеводства и корма в неустановленных местах; 5) исключить контакт птицы, содержащейся в хозяйствах, с дикой и синантропной птицей.6) обеспечивать проведение постоянной профилактической дезинфекции помещений для содержания птицы.                     </w:t>
      </w:r>
    </w:p>
    <w:p w:rsidR="00B62DF2" w:rsidRDefault="00153918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-8" y="0"/>
                <wp:lineTo x="-8" y="21513"/>
                <wp:lineTo x="21490" y="21513"/>
                <wp:lineTo x="21490" y="0"/>
                <wp:lineTo x="-8" y="0"/>
              </wp:wrapPolygon>
            </wp:wrapTight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                     </w:t>
      </w:r>
      <w:r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B62DF2" w:rsidRDefault="00153918">
      <w:pPr>
        <w:pStyle w:val="af2"/>
        <w:spacing w:beforeAutospacing="0" w:after="0" w:afterAutospacing="0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Заражение человека</w:t>
      </w:r>
      <w:r>
        <w:rPr>
          <w:sz w:val="20"/>
          <w:szCs w:val="20"/>
        </w:rPr>
        <w:t xml:space="preserve"> происходит при тесном контакте с инфицированной живой или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человека.</w:t>
      </w:r>
      <w:r>
        <w:rPr>
          <w:b/>
          <w:color w:val="1F4E79" w:themeColor="accent1" w:themeShade="80"/>
          <w:sz w:val="20"/>
          <w:szCs w:val="20"/>
        </w:rPr>
        <w:t xml:space="preserve"> </w:t>
      </w:r>
    </w:p>
    <w:p w:rsidR="00B62DF2" w:rsidRDefault="00153918">
      <w:pPr>
        <w:pStyle w:val="af2"/>
        <w:spacing w:beforeAutospacing="0" w:after="0" w:afterAutospacing="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-91440</wp:posOffset>
            </wp:positionH>
            <wp:positionV relativeFrom="paragraph">
              <wp:posOffset>1087755</wp:posOffset>
            </wp:positionV>
            <wp:extent cx="5363210" cy="3241040"/>
            <wp:effectExtent l="0" t="0" r="0" b="0"/>
            <wp:wrapTight wrapText="bothSides">
              <wp:wrapPolygon edited="0">
                <wp:start x="-7" y="0"/>
                <wp:lineTo x="-7" y="21451"/>
                <wp:lineTo x="21552" y="21451"/>
                <wp:lineTo x="21552" y="0"/>
                <wp:lineTo x="-7" y="0"/>
              </wp:wrapPolygon>
            </wp:wrapTight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  <w:szCs w:val="20"/>
        </w:rPr>
        <w:t>Симптомы заболевания гриппом птиц у человека:</w:t>
      </w:r>
      <w:r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вызывать тяжелые поражения сердца и почек, головного мозга.</w:t>
      </w:r>
    </w:p>
    <w:p w:rsidR="00B62DF2" w:rsidRDefault="00153918">
      <w:pPr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                                                                    6. Исключить контакт с водоплавающими и синантропными птицами (голуби, воробьи, вороны, чайки, утки, галки и пр.).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FF0000"/>
        </w:rPr>
        <w:t xml:space="preserve">ПРИ ПАДЕЖЕ ПТИЦ ИЛИ ПОЯВЛЕНИИ ПРИЗНАКОВ ЗАБОЛЕВАНИЯ У ПТИЦЫ НЕОБХОДИМО НЕМЕДЛЕННО ОБРАТИТЬСЯ                               В РАЙОННУЮ ВЕТЕРИНАРНУЮ СТАНЦИЮ ИЛИ ПО ТЕЛЕФОНАМ ГОРЯЧЕЙ ЛИНИИ САМАРСКОЙ </w:t>
      </w:r>
      <w:proofErr w:type="gramStart"/>
      <w:r>
        <w:rPr>
          <w:rFonts w:ascii="Times New Roman" w:eastAsia="Times New Roman" w:hAnsi="Times New Roman" w:cs="Times New Roman"/>
          <w:b/>
          <w:color w:val="FF0000"/>
        </w:rPr>
        <w:t xml:space="preserve">ОБЛАСТИ:   </w:t>
      </w:r>
      <w:proofErr w:type="gramEnd"/>
      <w:r>
        <w:rPr>
          <w:rFonts w:ascii="Times New Roman" w:eastAsia="Times New Roman" w:hAnsi="Times New Roman" w:cs="Times New Roman"/>
          <w:b/>
          <w:color w:val="FF0000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8(846)951-00-31;  8(846)951-00-21;  8(927)205-26-36</w:t>
      </w:r>
    </w:p>
    <w:p w:rsidR="000A0EE5" w:rsidRPr="000A0EE5" w:rsidRDefault="000A0EE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Борская СББЖ  8(846)672-11-94</w:t>
      </w:r>
      <w:bookmarkStart w:id="0" w:name="_GoBack"/>
      <w:bookmarkEnd w:id="0"/>
    </w:p>
    <w:sectPr w:rsidR="000A0EE5" w:rsidRPr="000A0EE5">
      <w:pgSz w:w="16838" w:h="11906" w:orient="landscape"/>
      <w:pgMar w:top="720" w:right="720" w:bottom="720" w:left="720" w:header="0" w:footer="0" w:gutter="0"/>
      <w:pgBorders>
        <w:top w:val="single" w:sz="4" w:space="12" w:color="000000"/>
        <w:left w:val="single" w:sz="4" w:space="12" w:color="000000"/>
        <w:bottom w:val="single" w:sz="4" w:space="12" w:color="000000"/>
        <w:right w:val="single" w:sz="4" w:space="12" w:color="000000"/>
      </w:pgBorders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DF2"/>
    <w:rsid w:val="000A0EE5"/>
    <w:rsid w:val="00153918"/>
    <w:rsid w:val="00B6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A97E98-8711-475D-9D58-2F74FB72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25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заголовок Знак"/>
    <w:basedOn w:val="a0"/>
    <w:uiPriority w:val="11"/>
    <w:qFormat/>
    <w:rsid w:val="006B5248"/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Текст выноски Знак"/>
    <w:basedOn w:val="a0"/>
    <w:uiPriority w:val="99"/>
    <w:semiHidden/>
    <w:qFormat/>
    <w:rsid w:val="006B5248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uiPriority w:val="99"/>
    <w:semiHidden/>
    <w:qFormat/>
    <w:rsid w:val="00D97303"/>
  </w:style>
  <w:style w:type="character" w:customStyle="1" w:styleId="a6">
    <w:name w:val="Нижний колонтитул Знак"/>
    <w:basedOn w:val="a0"/>
    <w:uiPriority w:val="99"/>
    <w:semiHidden/>
    <w:qFormat/>
    <w:rsid w:val="00D97303"/>
  </w:style>
  <w:style w:type="character" w:customStyle="1" w:styleId="apple-converted-space">
    <w:name w:val="apple-converted-space"/>
    <w:basedOn w:val="a0"/>
    <w:qFormat/>
    <w:rsid w:val="001E55FB"/>
  </w:style>
  <w:style w:type="character" w:customStyle="1" w:styleId="-">
    <w:name w:val="Интернет-ссылка"/>
    <w:basedOn w:val="a0"/>
    <w:uiPriority w:val="99"/>
    <w:semiHidden/>
    <w:unhideWhenUsed/>
    <w:rsid w:val="001E55FB"/>
    <w:rPr>
      <w:color w:val="0000FF"/>
      <w:u w:val="single"/>
    </w:rPr>
  </w:style>
  <w:style w:type="character" w:styleId="a7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qFormat/>
    <w:rsid w:val="00BB3CF0"/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styleId="ad">
    <w:name w:val="Subtitle"/>
    <w:basedOn w:val="a"/>
    <w:next w:val="a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paragraph" w:styleId="ae">
    <w:name w:val="Balloon Text"/>
    <w:basedOn w:val="a"/>
    <w:uiPriority w:val="99"/>
    <w:semiHidden/>
    <w:unhideWhenUsed/>
    <w:qFormat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Normal (Web)"/>
    <w:basedOn w:val="a"/>
    <w:uiPriority w:val="99"/>
    <w:unhideWhenUsed/>
    <w:qFormat/>
    <w:rsid w:val="00D9730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84A18-B59F-425A-9149-EAD35F6A1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PC</cp:lastModifiedBy>
  <cp:revision>3</cp:revision>
  <cp:lastPrinted>2017-05-25T11:19:00Z</cp:lastPrinted>
  <dcterms:created xsi:type="dcterms:W3CDTF">2022-08-12T07:49:00Z</dcterms:created>
  <dcterms:modified xsi:type="dcterms:W3CDTF">2022-08-25T03:12:00Z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