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4DC" w:rsidRDefault="005064DC" w:rsidP="00860D52">
      <w:pPr>
        <w:jc w:val="center"/>
        <w:rPr>
          <w:rFonts w:eastAsia="Calibri" w:cs="Times New Roman"/>
          <w:b/>
          <w:color w:val="auto"/>
          <w:lang w:eastAsia="en-US"/>
        </w:rPr>
      </w:pPr>
      <w:bookmarkStart w:id="0" w:name="_GoBack"/>
      <w:bookmarkEnd w:id="0"/>
    </w:p>
    <w:p w:rsidR="00B969CD" w:rsidRPr="00B969CD" w:rsidRDefault="00B969CD" w:rsidP="00860D52">
      <w:pPr>
        <w:jc w:val="center"/>
        <w:rPr>
          <w:rFonts w:eastAsia="Calibri" w:cs="Times New Roman"/>
          <w:b/>
          <w:color w:val="auto"/>
          <w:lang w:eastAsia="en-US"/>
        </w:rPr>
      </w:pPr>
      <w:r w:rsidRPr="00B969CD">
        <w:rPr>
          <w:rFonts w:eastAsia="Calibri" w:cs="Times New Roman"/>
          <w:b/>
          <w:color w:val="auto"/>
          <w:lang w:eastAsia="en-US"/>
        </w:rPr>
        <w:t>Обобщение и анализ правоприменительной практики</w:t>
      </w:r>
    </w:p>
    <w:p w:rsidR="00B969CD" w:rsidRPr="00B969CD" w:rsidRDefault="00B969CD" w:rsidP="00860D52">
      <w:pPr>
        <w:jc w:val="center"/>
        <w:rPr>
          <w:rFonts w:eastAsia="Calibri" w:cs="Times New Roman"/>
          <w:b/>
          <w:color w:val="auto"/>
          <w:lang w:eastAsia="en-US"/>
        </w:rPr>
      </w:pPr>
      <w:r w:rsidRPr="00B969CD">
        <w:rPr>
          <w:rFonts w:eastAsia="Calibri" w:cs="Times New Roman"/>
          <w:b/>
          <w:color w:val="auto"/>
          <w:lang w:eastAsia="en-US"/>
        </w:rPr>
        <w:t>осуществления муниципального земельного контроля</w:t>
      </w:r>
    </w:p>
    <w:p w:rsidR="00B969CD" w:rsidRPr="00B969CD" w:rsidRDefault="00B969CD" w:rsidP="00860D52">
      <w:pPr>
        <w:jc w:val="center"/>
        <w:rPr>
          <w:rFonts w:eastAsia="Calibri" w:cs="Times New Roman"/>
          <w:b/>
          <w:color w:val="auto"/>
          <w:lang w:eastAsia="en-US"/>
        </w:rPr>
      </w:pPr>
      <w:r>
        <w:rPr>
          <w:rFonts w:eastAsia="Calibri" w:cs="Times New Roman"/>
          <w:b/>
          <w:color w:val="auto"/>
          <w:lang w:eastAsia="en-US"/>
        </w:rPr>
        <w:t>на территории муниципального района Алексеевский</w:t>
      </w:r>
      <w:r w:rsidRPr="00B969CD">
        <w:rPr>
          <w:rFonts w:eastAsia="Calibri" w:cs="Times New Roman"/>
          <w:b/>
          <w:color w:val="auto"/>
          <w:lang w:eastAsia="en-US"/>
        </w:rPr>
        <w:t xml:space="preserve"> за 201</w:t>
      </w:r>
      <w:r w:rsidR="00293713">
        <w:rPr>
          <w:rFonts w:eastAsia="Calibri" w:cs="Times New Roman"/>
          <w:b/>
          <w:color w:val="auto"/>
          <w:lang w:eastAsia="en-US"/>
        </w:rPr>
        <w:t>8</w:t>
      </w:r>
      <w:r w:rsidRPr="00B969CD">
        <w:rPr>
          <w:rFonts w:eastAsia="Calibri" w:cs="Times New Roman"/>
          <w:b/>
          <w:color w:val="auto"/>
          <w:lang w:eastAsia="en-US"/>
        </w:rPr>
        <w:t xml:space="preserve"> год</w:t>
      </w:r>
    </w:p>
    <w:p w:rsidR="00B969CD" w:rsidRPr="00B969CD" w:rsidRDefault="00B969CD" w:rsidP="00860D52">
      <w:pPr>
        <w:ind w:firstLine="708"/>
        <w:jc w:val="center"/>
        <w:rPr>
          <w:rFonts w:eastAsia="Calibri" w:cs="Times New Roman"/>
          <w:b/>
          <w:color w:val="auto"/>
          <w:lang w:eastAsia="en-US"/>
        </w:rPr>
      </w:pPr>
    </w:p>
    <w:p w:rsidR="00B969CD" w:rsidRPr="00B969CD" w:rsidRDefault="00B969CD" w:rsidP="00860D52">
      <w:pPr>
        <w:ind w:firstLine="709"/>
        <w:jc w:val="both"/>
        <w:rPr>
          <w:rFonts w:eastAsia="Calibri" w:cs="Times New Roman"/>
          <w:color w:val="auto"/>
          <w:lang w:eastAsia="en-US"/>
        </w:rPr>
      </w:pPr>
      <w:proofErr w:type="gramStart"/>
      <w:r w:rsidRPr="00B969CD">
        <w:rPr>
          <w:rFonts w:eastAsia="Calibri" w:cs="Times New Roman"/>
          <w:color w:val="auto"/>
          <w:lang w:eastAsia="en-US"/>
        </w:rPr>
        <w:t xml:space="preserve">В соответствии с Федеральным законом от 06.10.2003 № 131-ФЗ «Об общих принципах организации местного самоуправления в Российской Федерации» муниципальную функцию по осуществлению муниципального земельного контроля на территории муниципального района Алексеевский исполняет Администрация муниципального района Алексеевский, в лице </w:t>
      </w:r>
      <w:r>
        <w:rPr>
          <w:rFonts w:eastAsia="Calibri" w:cs="Times New Roman"/>
          <w:color w:val="auto"/>
          <w:lang w:eastAsia="en-US"/>
        </w:rPr>
        <w:t>главного специалиста по земельному контролю</w:t>
      </w:r>
      <w:r w:rsidRPr="00B969CD">
        <w:rPr>
          <w:rFonts w:eastAsia="Calibri" w:cs="Times New Roman"/>
          <w:color w:val="auto"/>
          <w:lang w:eastAsia="en-US"/>
        </w:rPr>
        <w:t xml:space="preserve"> </w:t>
      </w:r>
      <w:r>
        <w:rPr>
          <w:rFonts w:eastAsia="Calibri" w:cs="Times New Roman"/>
          <w:color w:val="auto"/>
          <w:lang w:eastAsia="en-US"/>
        </w:rPr>
        <w:t>отдела по экологии и природопользованию</w:t>
      </w:r>
      <w:r w:rsidR="009D22DF">
        <w:rPr>
          <w:rFonts w:eastAsia="Calibri" w:cs="Times New Roman"/>
          <w:color w:val="auto"/>
          <w:lang w:eastAsia="en-US"/>
        </w:rPr>
        <w:t>,</w:t>
      </w:r>
      <w:r w:rsidRPr="00B969CD">
        <w:rPr>
          <w:rFonts w:eastAsia="Calibri" w:cs="Times New Roman"/>
          <w:color w:val="auto"/>
          <w:lang w:eastAsia="en-US"/>
        </w:rPr>
        <w:t xml:space="preserve"> осуществляющ</w:t>
      </w:r>
      <w:r w:rsidR="009D22DF">
        <w:rPr>
          <w:rFonts w:eastAsia="Calibri" w:cs="Times New Roman"/>
          <w:color w:val="auto"/>
          <w:lang w:eastAsia="en-US"/>
        </w:rPr>
        <w:t>его</w:t>
      </w:r>
      <w:r w:rsidRPr="00B969CD">
        <w:rPr>
          <w:rFonts w:eastAsia="Calibri" w:cs="Times New Roman"/>
          <w:color w:val="auto"/>
          <w:lang w:eastAsia="en-US"/>
        </w:rPr>
        <w:t xml:space="preserve"> мероприятия по контролю за использованием земель юридическими лицами, индивидуальными предпринимателями и гражданами в</w:t>
      </w:r>
      <w:proofErr w:type="gramEnd"/>
      <w:r w:rsidRPr="00B969CD">
        <w:rPr>
          <w:rFonts w:eastAsia="Calibri" w:cs="Times New Roman"/>
          <w:color w:val="auto"/>
          <w:lang w:eastAsia="en-US"/>
        </w:rPr>
        <w:t xml:space="preserve"> </w:t>
      </w:r>
      <w:proofErr w:type="gramStart"/>
      <w:r w:rsidRPr="00B969CD">
        <w:rPr>
          <w:rFonts w:eastAsia="Calibri" w:cs="Times New Roman"/>
          <w:color w:val="auto"/>
          <w:lang w:eastAsia="en-US"/>
        </w:rPr>
        <w:t>границах</w:t>
      </w:r>
      <w:proofErr w:type="gramEnd"/>
      <w:r w:rsidRPr="00B969CD">
        <w:rPr>
          <w:rFonts w:eastAsia="Calibri" w:cs="Times New Roman"/>
          <w:color w:val="auto"/>
          <w:lang w:eastAsia="en-US"/>
        </w:rPr>
        <w:t xml:space="preserve"> </w:t>
      </w:r>
      <w:r w:rsidR="00167D01">
        <w:rPr>
          <w:rFonts w:eastAsia="Calibri" w:cs="Times New Roman"/>
          <w:color w:val="auto"/>
          <w:lang w:eastAsia="en-US"/>
        </w:rPr>
        <w:t>муниципального района Алексеевский в рамках переданных полномочий от сельских поселений на уровень района</w:t>
      </w:r>
      <w:r w:rsidRPr="00B969CD">
        <w:rPr>
          <w:rFonts w:eastAsia="Calibri" w:cs="Times New Roman"/>
          <w:color w:val="auto"/>
          <w:lang w:eastAsia="en-US"/>
        </w:rPr>
        <w:t>. Непосредственное исполнение муниципальной функции осуществляется должностным лиц</w:t>
      </w:r>
      <w:r w:rsidR="00167D01">
        <w:rPr>
          <w:rFonts w:eastAsia="Calibri" w:cs="Times New Roman"/>
          <w:color w:val="auto"/>
          <w:lang w:eastAsia="en-US"/>
        </w:rPr>
        <w:t>о</w:t>
      </w:r>
      <w:r w:rsidRPr="00B969CD">
        <w:rPr>
          <w:rFonts w:eastAsia="Calibri" w:cs="Times New Roman"/>
          <w:color w:val="auto"/>
          <w:lang w:eastAsia="en-US"/>
        </w:rPr>
        <w:t xml:space="preserve">м </w:t>
      </w:r>
      <w:r w:rsidR="00167D01">
        <w:rPr>
          <w:rFonts w:eastAsia="Calibri" w:cs="Times New Roman"/>
          <w:color w:val="auto"/>
          <w:lang w:eastAsia="en-US"/>
        </w:rPr>
        <w:t xml:space="preserve">– главным </w:t>
      </w:r>
      <w:r w:rsidR="00860D52">
        <w:rPr>
          <w:rFonts w:eastAsia="Calibri" w:cs="Times New Roman"/>
          <w:color w:val="auto"/>
          <w:lang w:eastAsia="en-US"/>
        </w:rPr>
        <w:t>специалистом по земельному контролю.</w:t>
      </w:r>
    </w:p>
    <w:p w:rsidR="00B969CD"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Предметом осуществления муниципально</w:t>
      </w:r>
      <w:r w:rsidR="00167D01">
        <w:rPr>
          <w:rFonts w:eastAsia="Calibri" w:cs="Times New Roman"/>
          <w:color w:val="auto"/>
          <w:lang w:eastAsia="en-US"/>
        </w:rPr>
        <w:t>го земельного контроля</w:t>
      </w:r>
      <w:r w:rsidRPr="00B969CD">
        <w:rPr>
          <w:rFonts w:eastAsia="Calibri" w:cs="Times New Roman"/>
          <w:color w:val="auto"/>
          <w:lang w:eastAsia="en-US"/>
        </w:rPr>
        <w:t xml:space="preserve"> является обеспечение соблюдения </w:t>
      </w:r>
      <w:r w:rsidR="00394CED">
        <w:rPr>
          <w:rFonts w:eastAsia="Calibri" w:cs="Times New Roman"/>
          <w:color w:val="auto"/>
          <w:lang w:eastAsia="en-US"/>
        </w:rPr>
        <w:t>юридическими лицами, органами местного самоуправления</w:t>
      </w:r>
      <w:r w:rsidRPr="00B969CD">
        <w:rPr>
          <w:rFonts w:eastAsia="Calibri" w:cs="Times New Roman"/>
          <w:color w:val="auto"/>
          <w:lang w:eastAsia="en-US"/>
        </w:rPr>
        <w:t xml:space="preserve">, их руководителями, должностными лицами, индивидуальными предпринимателями, гражданами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при использовании земель.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Исполнение муниципальной функции осуществляется в соответствии </w:t>
      </w:r>
      <w:proofErr w:type="gramStart"/>
      <w:r w:rsidRPr="00860D52">
        <w:rPr>
          <w:rFonts w:eastAsia="Calibri" w:cs="Times New Roman"/>
          <w:color w:val="auto"/>
          <w:lang w:eastAsia="en-US"/>
        </w:rPr>
        <w:t>с</w:t>
      </w:r>
      <w:proofErr w:type="gramEnd"/>
      <w:r w:rsidRPr="00860D52">
        <w:rPr>
          <w:rFonts w:eastAsia="Calibri" w:cs="Times New Roman"/>
          <w:color w:val="auto"/>
          <w:lang w:eastAsia="en-US"/>
        </w:rPr>
        <w:t xml:space="preserve">: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1) Конституцией Российской Федерации;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2) Земельным кодексом Российской Федерации;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3) Кодексом Российской Федерации об административно-правовых нарушениях;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4) Федеральным законом от 06.10.2003 г. № 131-ФЗ «Об общих принципах организации местного самоуправления в Российской Федерации»;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5)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6) Положением  о порядке осуществлении муниципального земельного контроля  на  территории муниципального района Алексеевский Самарской области», утвержденным  Решением  Собрания представителей муниципального района Алексеевский от 28.10.2015 г. № 7</w:t>
      </w:r>
      <w:r w:rsidR="00293713">
        <w:rPr>
          <w:rFonts w:eastAsia="Calibri" w:cs="Times New Roman"/>
          <w:color w:val="auto"/>
          <w:lang w:eastAsia="en-US"/>
        </w:rPr>
        <w:t>;</w:t>
      </w:r>
    </w:p>
    <w:p w:rsidR="00860D52" w:rsidRPr="00B969CD"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7) Административным регламентом проведения проверок при осуществлении муниципального земельного </w:t>
      </w:r>
      <w:proofErr w:type="gramStart"/>
      <w:r w:rsidRPr="00860D52">
        <w:rPr>
          <w:rFonts w:eastAsia="Calibri" w:cs="Times New Roman"/>
          <w:color w:val="auto"/>
          <w:lang w:eastAsia="en-US"/>
        </w:rPr>
        <w:t>контроля  за</w:t>
      </w:r>
      <w:proofErr w:type="gramEnd"/>
      <w:r w:rsidRPr="00860D52">
        <w:rPr>
          <w:rFonts w:eastAsia="Calibri" w:cs="Times New Roman"/>
          <w:color w:val="auto"/>
          <w:lang w:eastAsia="en-US"/>
        </w:rPr>
        <w:t xml:space="preserve"> использованием земель на территории муниципального района  Алексеевский,  </w:t>
      </w:r>
      <w:r w:rsidRPr="00860D52">
        <w:rPr>
          <w:rFonts w:eastAsia="Calibri" w:cs="Times New Roman"/>
          <w:color w:val="auto"/>
          <w:lang w:eastAsia="en-US"/>
        </w:rPr>
        <w:lastRenderedPageBreak/>
        <w:t>утвержденным постановлением Главы муниципального района Алексеевский № 70 от 24.02.2012 г.</w:t>
      </w:r>
    </w:p>
    <w:p w:rsidR="00167D01"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Целью обобщения практики и</w:t>
      </w:r>
      <w:r w:rsidR="00167D01">
        <w:rPr>
          <w:rFonts w:eastAsia="Calibri" w:cs="Times New Roman"/>
          <w:color w:val="auto"/>
          <w:lang w:eastAsia="en-US"/>
        </w:rPr>
        <w:t xml:space="preserve"> анализа деятельности является:</w:t>
      </w:r>
      <w:r w:rsidRPr="00B969CD">
        <w:rPr>
          <w:rFonts w:eastAsia="Calibri" w:cs="Times New Roman"/>
          <w:color w:val="auto"/>
          <w:lang w:eastAsia="en-US"/>
        </w:rPr>
        <w:t xml:space="preserve"> </w:t>
      </w:r>
    </w:p>
    <w:p w:rsidR="00167D01"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профилактика нарушений обязательных требований  и требований, установленных муниципальными правовыми актами</w:t>
      </w:r>
      <w:r w:rsidR="00167D01" w:rsidRPr="00167D01">
        <w:rPr>
          <w:rFonts w:eastAsia="Calibri" w:cs="Times New Roman"/>
          <w:color w:val="auto"/>
          <w:lang w:eastAsia="en-US"/>
        </w:rPr>
        <w:t>,</w:t>
      </w:r>
      <w:r w:rsidR="00167D01" w:rsidRPr="00167D01">
        <w:t xml:space="preserve"> </w:t>
      </w:r>
      <w:r w:rsidR="00167D01" w:rsidRPr="00167D01">
        <w:rPr>
          <w:rFonts w:eastAsia="Calibri" w:cs="Times New Roman"/>
          <w:color w:val="auto"/>
          <w:lang w:eastAsia="en-US"/>
        </w:rPr>
        <w:t>а также требований, установленных федеральными законами, законами субъектов Российской Федерации при использовании земель</w:t>
      </w:r>
      <w:r w:rsidRPr="00167D01">
        <w:rPr>
          <w:rFonts w:eastAsia="Calibri" w:cs="Times New Roman"/>
          <w:color w:val="auto"/>
          <w:lang w:eastAsia="en-US"/>
        </w:rPr>
        <w:t>;</w:t>
      </w:r>
    </w:p>
    <w:p w:rsidR="00B969CD"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снижение количества правонарушений;</w:t>
      </w:r>
    </w:p>
    <w:p w:rsidR="00167D01"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 xml:space="preserve">информирование </w:t>
      </w:r>
      <w:r w:rsidR="00167D01" w:rsidRPr="00167D01">
        <w:rPr>
          <w:rFonts w:eastAsia="Calibri" w:cs="Times New Roman"/>
          <w:color w:val="auto"/>
          <w:lang w:eastAsia="en-US"/>
        </w:rPr>
        <w:t xml:space="preserve">поднадзорных </w:t>
      </w:r>
      <w:r w:rsidRPr="00167D01">
        <w:rPr>
          <w:rFonts w:eastAsia="Calibri" w:cs="Times New Roman"/>
          <w:color w:val="auto"/>
          <w:lang w:eastAsia="en-US"/>
        </w:rPr>
        <w:t xml:space="preserve">субъектов </w:t>
      </w:r>
      <w:r w:rsidR="00167D01" w:rsidRPr="00167D01">
        <w:rPr>
          <w:rFonts w:eastAsia="Calibri" w:cs="Times New Roman"/>
          <w:color w:val="auto"/>
          <w:lang w:eastAsia="en-US"/>
        </w:rPr>
        <w:t xml:space="preserve">муниципального </w:t>
      </w:r>
      <w:r w:rsidRPr="00167D01">
        <w:rPr>
          <w:rFonts w:eastAsia="Calibri" w:cs="Times New Roman"/>
          <w:color w:val="auto"/>
          <w:lang w:eastAsia="en-US"/>
        </w:rPr>
        <w:t>к</w:t>
      </w:r>
      <w:r w:rsidR="00167D01" w:rsidRPr="00167D01">
        <w:rPr>
          <w:rFonts w:eastAsia="Calibri" w:cs="Times New Roman"/>
          <w:color w:val="auto"/>
          <w:lang w:eastAsia="en-US"/>
        </w:rPr>
        <w:t>онтроля о видах правонарушений, наиболее часто встречающихся при осуществлении функции контроля;</w:t>
      </w:r>
      <w:r w:rsidRPr="00167D01">
        <w:rPr>
          <w:rFonts w:eastAsia="Calibri" w:cs="Times New Roman"/>
          <w:color w:val="auto"/>
          <w:lang w:eastAsia="en-US"/>
        </w:rPr>
        <w:t xml:space="preserve"> </w:t>
      </w:r>
    </w:p>
    <w:p w:rsidR="00167D01" w:rsidRPr="00167D01" w:rsidRDefault="00167D01"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 xml:space="preserve">опубликование в открытом доступе </w:t>
      </w:r>
      <w:r w:rsidR="00B969CD" w:rsidRPr="00167D01">
        <w:rPr>
          <w:rFonts w:eastAsia="Calibri" w:cs="Times New Roman"/>
          <w:color w:val="auto"/>
          <w:lang w:eastAsia="en-US"/>
        </w:rPr>
        <w:t xml:space="preserve">рекомендаций </w:t>
      </w:r>
      <w:r w:rsidR="00394CED">
        <w:rPr>
          <w:rFonts w:eastAsia="Calibri" w:cs="Times New Roman"/>
          <w:color w:val="auto"/>
          <w:lang w:eastAsia="en-US"/>
        </w:rPr>
        <w:t xml:space="preserve">по </w:t>
      </w:r>
      <w:r w:rsidR="00B969CD" w:rsidRPr="00167D01">
        <w:rPr>
          <w:rFonts w:eastAsia="Calibri" w:cs="Times New Roman"/>
          <w:color w:val="auto"/>
          <w:lang w:eastAsia="en-US"/>
        </w:rPr>
        <w:t>недопущению</w:t>
      </w:r>
      <w:r w:rsidRPr="00167D01">
        <w:rPr>
          <w:rFonts w:eastAsia="Calibri" w:cs="Times New Roman"/>
          <w:color w:val="auto"/>
          <w:lang w:eastAsia="en-US"/>
        </w:rPr>
        <w:t xml:space="preserve"> правонарушений</w:t>
      </w:r>
      <w:r w:rsidR="00B969CD" w:rsidRPr="00167D01">
        <w:rPr>
          <w:rFonts w:eastAsia="Calibri" w:cs="Times New Roman"/>
          <w:color w:val="auto"/>
          <w:lang w:eastAsia="en-US"/>
        </w:rPr>
        <w:t xml:space="preserve"> и </w:t>
      </w:r>
      <w:r w:rsidRPr="00167D01">
        <w:rPr>
          <w:rFonts w:eastAsia="Calibri" w:cs="Times New Roman"/>
          <w:color w:val="auto"/>
          <w:lang w:eastAsia="en-US"/>
        </w:rPr>
        <w:t xml:space="preserve">их </w:t>
      </w:r>
      <w:r w:rsidR="00394CED">
        <w:rPr>
          <w:rFonts w:eastAsia="Calibri" w:cs="Times New Roman"/>
          <w:color w:val="auto"/>
          <w:lang w:eastAsia="en-US"/>
        </w:rPr>
        <w:t>устранению;</w:t>
      </w:r>
    </w:p>
    <w:p w:rsidR="00167D01"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информирование осуществляется посредством публикации на сайте администрации, размещением новых и изменениям действующих нормативных правовых актов, направлением предписаний, предостережений, разъяснительной работы и иными способами.</w:t>
      </w:r>
      <w:r w:rsidRPr="00167D01">
        <w:rPr>
          <w:rFonts w:eastAsia="Calibri" w:cs="Times New Roman"/>
          <w:color w:val="auto"/>
          <w:lang w:eastAsia="en-US"/>
        </w:rPr>
        <w:tab/>
      </w:r>
    </w:p>
    <w:p w:rsidR="00B969CD" w:rsidRPr="00B969CD"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 xml:space="preserve">Обобщение правоприменительной практики деятельности осуществляется по результатам: </w:t>
      </w:r>
    </w:p>
    <w:p w:rsidR="00B969CD" w:rsidRPr="00CC6472" w:rsidRDefault="00167D01"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проведени</w:t>
      </w:r>
      <w:r w:rsidR="00B969CD" w:rsidRPr="00CC6472">
        <w:rPr>
          <w:rFonts w:eastAsia="Calibri" w:cs="Times New Roman"/>
          <w:color w:val="auto"/>
          <w:lang w:eastAsia="en-US"/>
        </w:rPr>
        <w:t xml:space="preserve">я плановых (внеплановых) документарных и выездных проверок, </w:t>
      </w:r>
      <w:r w:rsidR="00CE1228">
        <w:rPr>
          <w:rFonts w:eastAsia="Calibri" w:cs="Times New Roman"/>
          <w:color w:val="auto"/>
          <w:lang w:eastAsia="en-US"/>
        </w:rPr>
        <w:t xml:space="preserve">плановых рейдовых </w:t>
      </w:r>
      <w:r w:rsidR="00B969CD" w:rsidRPr="00CC6472">
        <w:rPr>
          <w:rFonts w:eastAsia="Calibri" w:cs="Times New Roman"/>
          <w:color w:val="auto"/>
          <w:lang w:eastAsia="en-US"/>
        </w:rPr>
        <w:t>обследований</w:t>
      </w:r>
      <w:r w:rsidR="00CE1228">
        <w:rPr>
          <w:rFonts w:eastAsia="Calibri" w:cs="Times New Roman"/>
          <w:color w:val="auto"/>
          <w:lang w:eastAsia="en-US"/>
        </w:rPr>
        <w:t xml:space="preserve"> (осмотров)</w:t>
      </w:r>
      <w:r w:rsidR="00B969CD" w:rsidRPr="00CC6472">
        <w:rPr>
          <w:rFonts w:eastAsia="Calibri" w:cs="Times New Roman"/>
          <w:color w:val="auto"/>
          <w:lang w:eastAsia="en-US"/>
        </w:rPr>
        <w:t xml:space="preserve"> земельных участков;</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обращений юридических лиц, индивидуальных предпринимателей, граждан, органов местного самоуправления, органов власти;</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обжалования решений и действий должностных лиц, в том числе в судебном порядке;</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применения мер органами прокуратуры;</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разъяснений органов государственного земельного надзора.</w:t>
      </w:r>
    </w:p>
    <w:p w:rsidR="00167D01" w:rsidRPr="00167D01" w:rsidRDefault="00167D01" w:rsidP="00860D52">
      <w:pPr>
        <w:ind w:firstLine="708"/>
        <w:jc w:val="both"/>
        <w:rPr>
          <w:rFonts w:eastAsia="Calibri" w:cs="Times New Roman"/>
          <w:color w:val="auto"/>
          <w:lang w:eastAsia="en-US"/>
        </w:rPr>
      </w:pPr>
      <w:r w:rsidRPr="00167D01">
        <w:rPr>
          <w:rFonts w:eastAsia="Calibri" w:cs="Times New Roman"/>
          <w:color w:val="auto"/>
          <w:lang w:eastAsia="en-US"/>
        </w:rPr>
        <w:t>В полномочия органов, осуществляющих функции муниципального контроля входит проверка:</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недопущением самовольного захвата земель, незаконных сделок с земельными участками по уступке права пользования и мены;</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надлежащим оформлением права аренды земельных участков лицами, которые пользуются ими на праве бессрочного пользования;</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соблюдением порядка использования земли в соответствии с его целевым предназначением;</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приведением земель в первоначальное состояние после проведения работ;</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наличием знаков, установленных на межевых границах участка;</w:t>
      </w:r>
    </w:p>
    <w:p w:rsidR="00CC6472"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lastRenderedPageBreak/>
        <w:t xml:space="preserve">за обязательным проведением работ по восстановлению плодородного слоя почвы после завершения технических, строительных и прочих работ на земельном участке; </w:t>
      </w:r>
    </w:p>
    <w:p w:rsidR="00CC6472"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за</w:t>
      </w:r>
      <w:r w:rsidRPr="00167D01">
        <w:rPr>
          <w:rFonts w:eastAsia="Calibri" w:cs="Times New Roman"/>
          <w:color w:val="auto"/>
          <w:lang w:eastAsia="en-US"/>
        </w:rPr>
        <w:t xml:space="preserve"> использовани</w:t>
      </w:r>
      <w:r>
        <w:rPr>
          <w:rFonts w:eastAsia="Calibri" w:cs="Times New Roman"/>
          <w:color w:val="auto"/>
          <w:lang w:eastAsia="en-US"/>
        </w:rPr>
        <w:t>ем</w:t>
      </w:r>
      <w:r w:rsidRPr="00167D01">
        <w:rPr>
          <w:rFonts w:eastAsia="Calibri" w:cs="Times New Roman"/>
          <w:color w:val="auto"/>
          <w:lang w:eastAsia="en-US"/>
        </w:rPr>
        <w:t xml:space="preserve"> земельных участков по целевому назначению в соответствии с принадлежностью данных земельных участков к той или иной категории земель и (или) разрешенным использованием</w:t>
      </w:r>
      <w:r>
        <w:rPr>
          <w:rFonts w:eastAsia="Calibri" w:cs="Times New Roman"/>
          <w:color w:val="auto"/>
          <w:lang w:eastAsia="en-US"/>
        </w:rPr>
        <w:t>;</w:t>
      </w:r>
      <w:r w:rsidRPr="00CC6472">
        <w:rPr>
          <w:rFonts w:eastAsia="Calibri" w:cs="Times New Roman"/>
          <w:color w:val="auto"/>
          <w:lang w:eastAsia="en-US"/>
        </w:rPr>
        <w:t xml:space="preserve"> </w:t>
      </w:r>
    </w:p>
    <w:p w:rsidR="00CC6472" w:rsidRPr="00167D01"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за</w:t>
      </w:r>
      <w:r w:rsidRPr="00167D01">
        <w:rPr>
          <w:rFonts w:eastAsia="Calibri" w:cs="Times New Roman"/>
          <w:color w:val="auto"/>
          <w:lang w:eastAsia="en-US"/>
        </w:rPr>
        <w:t xml:space="preserve"> использованием земельных участков, предназначенных для жилищного или иного строительства, садоводства, огородничества, в указанных целях в случае, если обязанность по использованию таких земельных участков в течение установленного срока предусмотрена федеральным законодательством;</w:t>
      </w:r>
    </w:p>
    <w:p w:rsidR="00CC6472" w:rsidRPr="00167D01"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 xml:space="preserve">за исполнением </w:t>
      </w:r>
      <w:r w:rsidRPr="00167D01">
        <w:rPr>
          <w:rFonts w:eastAsia="Calibri" w:cs="Times New Roman"/>
          <w:color w:val="auto"/>
          <w:lang w:eastAsia="en-US"/>
        </w:rPr>
        <w:t>обязанностей по приведению земель в состояние, пригодное для использования по целевому назначению;</w:t>
      </w:r>
    </w:p>
    <w:p w:rsidR="00CC6472" w:rsidRPr="00167D01"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 xml:space="preserve">за исполнение </w:t>
      </w:r>
      <w:r w:rsidRPr="00167D01">
        <w:rPr>
          <w:rFonts w:eastAsia="Calibri" w:cs="Times New Roman"/>
          <w:color w:val="auto"/>
          <w:lang w:eastAsia="en-US"/>
        </w:rPr>
        <w:t>предписаний, выданных должностными лицами органа муниципального земельного контроля юридическому лицу, индивидуальному предпринимателю, гражданину об устранении выявленных нарушений обязательных требований с указанием сроков их устранения, о проведении мероприятий по обеспечению соблюдения обязательных требований.</w:t>
      </w:r>
    </w:p>
    <w:p w:rsidR="00B969CD" w:rsidRPr="00B969CD" w:rsidRDefault="00B969CD" w:rsidP="00860D52">
      <w:pPr>
        <w:jc w:val="both"/>
        <w:rPr>
          <w:rFonts w:eastAsia="Calibri" w:cs="Times New Roman"/>
          <w:color w:val="auto"/>
          <w:lang w:eastAsia="en-US"/>
        </w:rPr>
      </w:pPr>
    </w:p>
    <w:p w:rsidR="00B969CD" w:rsidRPr="00B969CD" w:rsidRDefault="00B969CD" w:rsidP="00860D52">
      <w:pPr>
        <w:ind w:firstLine="708"/>
        <w:jc w:val="both"/>
        <w:rPr>
          <w:rFonts w:eastAsia="Calibri" w:cs="Times New Roman"/>
          <w:b/>
          <w:color w:val="auto"/>
          <w:lang w:eastAsia="en-US"/>
        </w:rPr>
      </w:pPr>
      <w:r w:rsidRPr="00B969CD">
        <w:rPr>
          <w:rFonts w:eastAsia="Calibri" w:cs="Times New Roman"/>
          <w:b/>
          <w:color w:val="auto"/>
          <w:lang w:eastAsia="en-US"/>
        </w:rPr>
        <w:t>Обязательные требования и требования, установленные муниципальными правовыми актами.</w:t>
      </w:r>
    </w:p>
    <w:p w:rsidR="00B969CD" w:rsidRPr="00B969CD" w:rsidRDefault="00B969CD" w:rsidP="00860D52">
      <w:pPr>
        <w:ind w:firstLine="708"/>
        <w:jc w:val="both"/>
        <w:rPr>
          <w:rFonts w:eastAsia="Calibri" w:cs="Times New Roman"/>
          <w:b/>
          <w:color w:val="auto"/>
          <w:lang w:eastAsia="en-US"/>
        </w:rPr>
      </w:pPr>
      <w:r w:rsidRPr="00B969CD">
        <w:rPr>
          <w:rFonts w:eastAsia="Calibri" w:cs="Times New Roman"/>
          <w:color w:val="auto"/>
          <w:lang w:eastAsia="en-US"/>
        </w:rPr>
        <w:t xml:space="preserve"> Земельный кодекс РФ, статья 25. Основания возникновения прав на землю.</w:t>
      </w:r>
    </w:p>
    <w:p w:rsidR="00B969CD" w:rsidRPr="00B969CD" w:rsidRDefault="00B969CD" w:rsidP="00860D52">
      <w:pPr>
        <w:jc w:val="both"/>
        <w:rPr>
          <w:rFonts w:eastAsia="Calibri" w:cs="Times New Roman"/>
          <w:color w:val="auto"/>
          <w:lang w:eastAsia="en-US"/>
        </w:rPr>
      </w:pPr>
      <w:r w:rsidRPr="00B969CD">
        <w:rPr>
          <w:rFonts w:eastAsia="Calibri" w:cs="Times New Roman"/>
          <w:color w:val="auto"/>
          <w:lang w:eastAsia="en-US"/>
        </w:rPr>
        <w:t>1. 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w:t>
      </w:r>
    </w:p>
    <w:p w:rsidR="00B969CD" w:rsidRPr="00B969CD" w:rsidRDefault="00B969CD" w:rsidP="00860D52">
      <w:pPr>
        <w:jc w:val="both"/>
        <w:rPr>
          <w:rFonts w:eastAsia="Calibri" w:cs="Times New Roman"/>
          <w:color w:val="auto"/>
          <w:lang w:eastAsia="en-US"/>
        </w:rPr>
      </w:pPr>
      <w:r w:rsidRPr="00B969CD">
        <w:rPr>
          <w:rFonts w:eastAsia="Calibri" w:cs="Times New Roman"/>
          <w:color w:val="auto"/>
          <w:lang w:eastAsia="en-US"/>
        </w:rPr>
        <w:t>2. Государственная регистрация сделок с земельными участками обязательна в случаях, указанных в федеральных законах.</w:t>
      </w:r>
    </w:p>
    <w:p w:rsidR="00B969CD" w:rsidRPr="00B969CD" w:rsidRDefault="00B969CD" w:rsidP="00860D52">
      <w:pPr>
        <w:jc w:val="both"/>
        <w:rPr>
          <w:rFonts w:eastAsia="Calibri" w:cs="Times New Roman"/>
          <w:color w:val="auto"/>
        </w:rPr>
      </w:pPr>
      <w:r w:rsidRPr="00B969CD">
        <w:rPr>
          <w:rFonts w:eastAsia="Calibri" w:cs="Times New Roman"/>
          <w:color w:val="auto"/>
        </w:rPr>
        <w:t>Земельный кодекс РФ, статья 26.  Документы о правах на земельные участки.</w:t>
      </w:r>
    </w:p>
    <w:p w:rsidR="00B969CD" w:rsidRPr="00B969CD" w:rsidRDefault="00B969CD" w:rsidP="00860D52">
      <w:pPr>
        <w:tabs>
          <w:tab w:val="left" w:pos="284"/>
        </w:tabs>
        <w:jc w:val="both"/>
        <w:rPr>
          <w:rFonts w:eastAsia="Calibri" w:cs="Times New Roman"/>
          <w:color w:val="auto"/>
          <w:lang w:eastAsia="en-US"/>
        </w:rPr>
      </w:pPr>
      <w:r w:rsidRPr="00B969CD">
        <w:rPr>
          <w:rFonts w:eastAsia="Calibri" w:cs="Times New Roman"/>
          <w:color w:val="auto"/>
          <w:lang w:eastAsia="en-US"/>
        </w:rPr>
        <w:t>1. Права на земельные участки, предусмотренные главами III и IV настоящего Кодекса, удостоверяются документами в порядке, установленном Федеральным законом "О государственной регистрации недвижимости".</w:t>
      </w:r>
    </w:p>
    <w:p w:rsidR="00B969CD" w:rsidRPr="00B969CD" w:rsidRDefault="00B969CD" w:rsidP="00860D52">
      <w:pPr>
        <w:tabs>
          <w:tab w:val="left" w:pos="284"/>
        </w:tabs>
        <w:jc w:val="both"/>
        <w:rPr>
          <w:rFonts w:eastAsia="Calibri" w:cs="Times New Roman"/>
          <w:color w:val="auto"/>
          <w:lang w:eastAsia="en-US"/>
        </w:rPr>
      </w:pPr>
      <w:r w:rsidRPr="00B969CD">
        <w:rPr>
          <w:rFonts w:eastAsia="Calibri" w:cs="Times New Roman"/>
          <w:color w:val="auto"/>
          <w:lang w:eastAsia="en-US"/>
        </w:rP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B969CD" w:rsidRPr="00B969CD" w:rsidRDefault="00B969CD" w:rsidP="00860D52">
      <w:pPr>
        <w:ind w:firstLine="709"/>
        <w:jc w:val="both"/>
        <w:rPr>
          <w:rFonts w:eastAsia="Calibri" w:cs="Times New Roman"/>
          <w:b/>
          <w:color w:val="auto"/>
        </w:rPr>
      </w:pPr>
      <w:r w:rsidRPr="00B969CD">
        <w:rPr>
          <w:rFonts w:eastAsia="Calibri" w:cs="Times New Roman"/>
          <w:b/>
          <w:color w:val="auto"/>
        </w:rPr>
        <w:t xml:space="preserve">Все без исключения юридические лица, индивидуальные предприниматели, граждане, органы государственной власти, правообладатели земельных  участков и объектов недвижимости на них (индивидуальные жилые дома, строения здания, помещения и иные </w:t>
      </w:r>
      <w:r w:rsidRPr="00B969CD">
        <w:rPr>
          <w:rFonts w:eastAsia="Calibri" w:cs="Times New Roman"/>
          <w:b/>
          <w:color w:val="auto"/>
        </w:rPr>
        <w:lastRenderedPageBreak/>
        <w:t>объекты)  обязаны осуществить государственную регистрацию права на указанные объекты недвижимости.</w:t>
      </w:r>
    </w:p>
    <w:p w:rsidR="00B969CD" w:rsidRPr="00B969CD" w:rsidRDefault="00B969CD" w:rsidP="00860D52">
      <w:pPr>
        <w:ind w:firstLine="709"/>
        <w:jc w:val="both"/>
        <w:rPr>
          <w:rFonts w:eastAsia="Calibri" w:cs="Times New Roman"/>
          <w:b/>
          <w:color w:val="auto"/>
        </w:rPr>
      </w:pPr>
      <w:r w:rsidRPr="00B969CD">
        <w:rPr>
          <w:rFonts w:eastAsia="Calibri" w:cs="Times New Roman"/>
          <w:b/>
          <w:color w:val="auto"/>
        </w:rPr>
        <w:t>Обязанности собственников земельных участков и лиц, не являющихся собственниками земельных участков</w:t>
      </w:r>
    </w:p>
    <w:p w:rsidR="00B969CD" w:rsidRPr="00B969CD" w:rsidRDefault="00B969CD" w:rsidP="00860D52">
      <w:pPr>
        <w:ind w:firstLine="708"/>
        <w:jc w:val="both"/>
        <w:rPr>
          <w:rFonts w:eastAsia="Calibri" w:cs="Times New Roman"/>
          <w:color w:val="auto"/>
        </w:rPr>
      </w:pPr>
      <w:r w:rsidRPr="00B969CD">
        <w:rPr>
          <w:rFonts w:eastAsia="Calibri" w:cs="Times New Roman"/>
          <w:color w:val="auto"/>
          <w:lang w:eastAsia="en-US"/>
        </w:rPr>
        <w:t>Земельный кодекс</w:t>
      </w:r>
      <w:r w:rsidRPr="00B969CD">
        <w:rPr>
          <w:rFonts w:eastAsia="Calibri" w:cs="Times New Roman"/>
          <w:color w:val="auto"/>
        </w:rPr>
        <w:t xml:space="preserve"> РФ, 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Собственники земельных участков и лица, не являющиеся собственниками земельных участков, обязаны: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сохранять межевые, геодезические и другие специальные знаки, установленные на земельных участках в соответствии с законодательством;</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осуществлять мероприятия по охране земель, лесов, водных объектов и других природных ресурсов, в том числе меры пожарной безопасности;</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своевременно приступать к использованию земельных участков в случаях, если сроки освоения земельных участков предусмотрены договорами;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своевременно производить платежи за землю;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не допускать загрязнение, истощение, деградацию, порчу, уничтожение земель и почв и иное негативное воздействие на земли и почвы;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выполнять иные требования, предусмотренные настоящим К</w:t>
      </w:r>
      <w:r w:rsidR="00CC6472" w:rsidRPr="00CC6472">
        <w:rPr>
          <w:rFonts w:eastAsia="Calibri" w:cs="Times New Roman"/>
          <w:color w:val="auto"/>
        </w:rPr>
        <w:t>одексом, федеральными законами.</w:t>
      </w:r>
    </w:p>
    <w:p w:rsidR="00B969CD" w:rsidRPr="00B969CD" w:rsidRDefault="00B969CD" w:rsidP="00860D52">
      <w:pPr>
        <w:ind w:firstLine="708"/>
        <w:jc w:val="both"/>
        <w:rPr>
          <w:rFonts w:eastAsia="Calibri" w:cs="Times New Roman"/>
          <w:b/>
          <w:color w:val="auto"/>
        </w:rPr>
      </w:pPr>
    </w:p>
    <w:p w:rsidR="00B969CD" w:rsidRPr="00B969CD" w:rsidRDefault="00B969CD" w:rsidP="00860D52">
      <w:pPr>
        <w:ind w:firstLine="709"/>
        <w:jc w:val="both"/>
        <w:rPr>
          <w:rFonts w:eastAsia="Calibri" w:cs="Times New Roman"/>
          <w:b/>
          <w:color w:val="auto"/>
        </w:rPr>
      </w:pPr>
      <w:r w:rsidRPr="00B969CD">
        <w:rPr>
          <w:rFonts w:eastAsia="Calibri" w:cs="Times New Roman"/>
          <w:b/>
          <w:color w:val="auto"/>
        </w:rPr>
        <w:t>Ответственность за земельные правонарушения</w:t>
      </w:r>
    </w:p>
    <w:p w:rsidR="00B969CD" w:rsidRPr="00B969CD" w:rsidRDefault="00B969CD" w:rsidP="00860D52">
      <w:pPr>
        <w:ind w:firstLine="709"/>
        <w:jc w:val="both"/>
        <w:rPr>
          <w:rFonts w:eastAsia="Calibri" w:cs="Times New Roman"/>
          <w:b/>
          <w:color w:val="auto"/>
        </w:rPr>
      </w:pPr>
      <w:r w:rsidRPr="00B969CD">
        <w:rPr>
          <w:rFonts w:eastAsia="Calibri" w:cs="Times New Roman"/>
          <w:color w:val="auto"/>
        </w:rPr>
        <w:t>Земельный кодекс РФ, статья 74. Административная и уголовная ответственность за земельные правонарушения.</w:t>
      </w:r>
    </w:p>
    <w:p w:rsidR="00B969CD" w:rsidRPr="00B969CD" w:rsidRDefault="00B969CD" w:rsidP="00860D52">
      <w:pPr>
        <w:ind w:firstLine="709"/>
        <w:jc w:val="both"/>
        <w:rPr>
          <w:rFonts w:eastAsia="Calibri" w:cs="Times New Roman"/>
          <w:color w:val="auto"/>
        </w:rPr>
      </w:pPr>
      <w:r w:rsidRPr="00B969CD">
        <w:rPr>
          <w:rFonts w:eastAsia="Calibri" w:cs="Times New Roman"/>
          <w:color w:val="auto"/>
        </w:rPr>
        <w:t xml:space="preserve">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 </w:t>
      </w:r>
    </w:p>
    <w:p w:rsidR="00B969CD" w:rsidRPr="00B969CD" w:rsidRDefault="00B969CD" w:rsidP="00860D52">
      <w:pPr>
        <w:ind w:firstLine="709"/>
        <w:jc w:val="both"/>
        <w:rPr>
          <w:rFonts w:eastAsia="Calibri" w:cs="Times New Roman"/>
          <w:color w:val="auto"/>
        </w:rPr>
      </w:pPr>
      <w:r w:rsidRPr="00B969CD">
        <w:rPr>
          <w:rFonts w:eastAsia="Calibri" w:cs="Times New Roman"/>
          <w:color w:val="auto"/>
        </w:rPr>
        <w:t xml:space="preserve"> 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Земельный кодекс РФ, статья 76. Возмещение вреда, причиненного земельными правонарушениями.</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lastRenderedPageBreak/>
        <w:t>1. Юридические лица, граждане обязаны возместить в полном объеме вред, причиненный в результате совершения ими земельных правонарушений.</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r w:rsidRPr="00B969CD">
        <w:rPr>
          <w:rFonts w:eastAsia="Calibri" w:cs="Times New Roman"/>
          <w:color w:val="auto"/>
          <w:lang w:eastAsia="en-US"/>
        </w:rPr>
        <w:tab/>
      </w:r>
    </w:p>
    <w:p w:rsidR="00B969CD" w:rsidRPr="00B969CD" w:rsidRDefault="00B969CD" w:rsidP="00860D52">
      <w:pPr>
        <w:ind w:firstLine="708"/>
        <w:jc w:val="both"/>
        <w:rPr>
          <w:rFonts w:eastAsia="Calibri" w:cs="Times New Roman"/>
          <w:color w:val="auto"/>
          <w:lang w:eastAsia="en-US"/>
        </w:rPr>
      </w:pPr>
    </w:p>
    <w:p w:rsidR="00B969CD" w:rsidRPr="00B969CD" w:rsidRDefault="00B969CD" w:rsidP="00860D52">
      <w:pPr>
        <w:ind w:firstLine="708"/>
        <w:jc w:val="both"/>
        <w:rPr>
          <w:rFonts w:eastAsia="Calibri" w:cs="Times New Roman"/>
          <w:b/>
          <w:color w:val="auto"/>
        </w:rPr>
      </w:pPr>
      <w:r w:rsidRPr="00B969CD">
        <w:rPr>
          <w:rFonts w:eastAsia="Calibri" w:cs="Times New Roman"/>
          <w:b/>
          <w:color w:val="auto"/>
        </w:rPr>
        <w:t>Правоприменительная практика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Правоприменительная практика </w:t>
      </w:r>
      <w:r w:rsidR="00CC6472">
        <w:rPr>
          <w:rFonts w:eastAsia="Calibri" w:cs="Times New Roman"/>
          <w:color w:val="auto"/>
        </w:rPr>
        <w:t xml:space="preserve">муниципального земельного </w:t>
      </w:r>
      <w:r w:rsidRPr="00B969CD">
        <w:rPr>
          <w:rFonts w:eastAsia="Calibri" w:cs="Times New Roman"/>
          <w:color w:val="auto"/>
        </w:rPr>
        <w:t xml:space="preserve">контроля </w:t>
      </w:r>
      <w:r w:rsidR="00CC6472">
        <w:rPr>
          <w:rFonts w:eastAsia="Calibri" w:cs="Times New Roman"/>
          <w:color w:val="auto"/>
        </w:rPr>
        <w:t xml:space="preserve">на территории муниципального района </w:t>
      </w:r>
      <w:proofErr w:type="gramStart"/>
      <w:r w:rsidR="00CC6472">
        <w:rPr>
          <w:rFonts w:eastAsia="Calibri" w:cs="Times New Roman"/>
          <w:color w:val="auto"/>
        </w:rPr>
        <w:t>Алексеевский</w:t>
      </w:r>
      <w:proofErr w:type="gramEnd"/>
      <w:r w:rsidR="00CC6472">
        <w:rPr>
          <w:rFonts w:eastAsia="Calibri" w:cs="Times New Roman"/>
          <w:color w:val="auto"/>
        </w:rPr>
        <w:t xml:space="preserve"> </w:t>
      </w:r>
      <w:r w:rsidRPr="00B969CD">
        <w:rPr>
          <w:rFonts w:eastAsia="Calibri" w:cs="Times New Roman"/>
          <w:color w:val="auto"/>
        </w:rPr>
        <w:t>за соблюдением обязательных требований и требований, установленных муниципальными правовыми актами</w:t>
      </w:r>
      <w:r w:rsidR="00860D52">
        <w:rPr>
          <w:rFonts w:eastAsia="Calibri" w:cs="Times New Roman"/>
          <w:color w:val="auto"/>
        </w:rPr>
        <w:t>, а также региональным и федеральным законодательством</w:t>
      </w:r>
      <w:r w:rsidRPr="00B969CD">
        <w:rPr>
          <w:rFonts w:eastAsia="Calibri" w:cs="Times New Roman"/>
          <w:color w:val="auto"/>
        </w:rPr>
        <w:t xml:space="preserve"> заключается в применении всех предусмотренных законодательством мер воздействия к правонарушителям, а именно:</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направление материалов проверок (обследований)  в органы государственного земельного надзора</w:t>
      </w:r>
      <w:r w:rsidR="00860D52">
        <w:rPr>
          <w:rFonts w:eastAsia="Calibri" w:cs="Times New Roman"/>
          <w:color w:val="auto"/>
        </w:rPr>
        <w:t xml:space="preserve"> (управление </w:t>
      </w:r>
      <w:proofErr w:type="spellStart"/>
      <w:r w:rsidR="00860D52">
        <w:rPr>
          <w:rFonts w:eastAsia="Calibri" w:cs="Times New Roman"/>
          <w:color w:val="auto"/>
        </w:rPr>
        <w:t>Росреестра</w:t>
      </w:r>
      <w:proofErr w:type="spellEnd"/>
      <w:r w:rsidR="00860D52">
        <w:rPr>
          <w:rFonts w:eastAsia="Calibri" w:cs="Times New Roman"/>
          <w:color w:val="auto"/>
        </w:rPr>
        <w:t xml:space="preserve">, управление </w:t>
      </w:r>
      <w:proofErr w:type="spellStart"/>
      <w:r w:rsidR="00860D52">
        <w:rPr>
          <w:rFonts w:eastAsia="Calibri" w:cs="Times New Roman"/>
          <w:color w:val="auto"/>
        </w:rPr>
        <w:t>Россельхознадзора</w:t>
      </w:r>
      <w:proofErr w:type="spellEnd"/>
      <w:r w:rsidR="00860D52">
        <w:rPr>
          <w:rFonts w:eastAsia="Calibri" w:cs="Times New Roman"/>
          <w:color w:val="auto"/>
        </w:rPr>
        <w:t xml:space="preserve">, управление </w:t>
      </w:r>
      <w:proofErr w:type="spellStart"/>
      <w:r w:rsidR="00860D52">
        <w:rPr>
          <w:rFonts w:eastAsia="Calibri" w:cs="Times New Roman"/>
          <w:color w:val="auto"/>
        </w:rPr>
        <w:t>Росприроднадзора</w:t>
      </w:r>
      <w:proofErr w:type="spellEnd"/>
      <w:r w:rsidR="00860D52">
        <w:rPr>
          <w:rFonts w:eastAsia="Calibri" w:cs="Times New Roman"/>
          <w:color w:val="auto"/>
        </w:rPr>
        <w:t>, иные органы)</w:t>
      </w:r>
      <w:r w:rsidRPr="00B969CD">
        <w:rPr>
          <w:rFonts w:eastAsia="Calibri" w:cs="Times New Roman"/>
          <w:color w:val="auto"/>
        </w:rPr>
        <w:t xml:space="preserve"> для возбуждения административного производства;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направление материалов правоохранительные и надзорные органы;</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 направление материалов в суд по устранению правонарушений, в </w:t>
      </w:r>
      <w:proofErr w:type="spellStart"/>
      <w:r w:rsidRPr="00B969CD">
        <w:rPr>
          <w:rFonts w:eastAsia="Calibri" w:cs="Times New Roman"/>
          <w:color w:val="auto"/>
        </w:rPr>
        <w:t>т.ч</w:t>
      </w:r>
      <w:proofErr w:type="spellEnd"/>
      <w:r w:rsidRPr="00B969CD">
        <w:rPr>
          <w:rFonts w:eastAsia="Calibri" w:cs="Times New Roman"/>
          <w:color w:val="auto"/>
        </w:rPr>
        <w:t>. взысканию сумм неосновательного обогащения;</w:t>
      </w:r>
    </w:p>
    <w:p w:rsidR="00B969CD" w:rsidRDefault="00B969CD" w:rsidP="00860D52">
      <w:pPr>
        <w:ind w:firstLine="708"/>
        <w:jc w:val="both"/>
        <w:rPr>
          <w:rFonts w:eastAsia="Calibri" w:cs="Times New Roman"/>
          <w:color w:val="auto"/>
        </w:rPr>
      </w:pPr>
      <w:r w:rsidRPr="00B969CD">
        <w:rPr>
          <w:rFonts w:eastAsia="Calibri" w:cs="Times New Roman"/>
          <w:color w:val="auto"/>
        </w:rPr>
        <w:t>- направление предписаний, предостережений, писем о недопустимости нарушений и их устранении;</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профилактике правонарушений.</w:t>
      </w:r>
    </w:p>
    <w:p w:rsidR="00B969CD" w:rsidRPr="00B969CD" w:rsidRDefault="00B969CD" w:rsidP="00860D52">
      <w:pPr>
        <w:jc w:val="both"/>
        <w:rPr>
          <w:rFonts w:eastAsia="Calibri" w:cs="Times New Roman"/>
          <w:b/>
          <w:color w:val="auto"/>
        </w:rPr>
      </w:pPr>
    </w:p>
    <w:p w:rsidR="00B969CD" w:rsidRPr="00B969CD" w:rsidRDefault="00B969CD" w:rsidP="00860D52">
      <w:pPr>
        <w:jc w:val="both"/>
        <w:rPr>
          <w:rFonts w:eastAsia="Calibri" w:cs="Times New Roman"/>
          <w:b/>
          <w:color w:val="auto"/>
        </w:rPr>
      </w:pPr>
      <w:r w:rsidRPr="00B969CD">
        <w:rPr>
          <w:rFonts w:eastAsia="Calibri" w:cs="Times New Roman"/>
          <w:b/>
          <w:color w:val="auto"/>
        </w:rPr>
        <w:t>Типичные, наиболее частые нарушения земельного законодательства, выявленные при осуществлении муниципального земельного контроля</w:t>
      </w:r>
      <w:r w:rsidRPr="00B969CD">
        <w:rPr>
          <w:rFonts w:eastAsia="Calibri" w:cs="Times New Roman"/>
          <w:b/>
          <w:color w:val="auto"/>
        </w:rPr>
        <w:tab/>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1. Статья 7.1 КоАП РФ.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 </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lastRenderedPageBreak/>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w:t>
      </w:r>
      <w:proofErr w:type="gramStart"/>
      <w:r w:rsidRPr="00B969CD">
        <w:rPr>
          <w:rFonts w:eastAsia="Calibri" w:cs="Times New Roman"/>
          <w:color w:val="auto"/>
        </w:rPr>
        <w:t>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roofErr w:type="gramEnd"/>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Квалифицирующими признаками являются:</w:t>
      </w:r>
      <w:r w:rsidRPr="00B969CD">
        <w:rPr>
          <w:rFonts w:eastAsia="Calibri" w:cs="Times New Roman"/>
          <w:color w:val="auto"/>
        </w:rPr>
        <w:tab/>
      </w:r>
    </w:p>
    <w:p w:rsidR="00B969CD" w:rsidRPr="00B969CD" w:rsidRDefault="00B969CD" w:rsidP="00860D52">
      <w:pPr>
        <w:ind w:firstLine="708"/>
        <w:jc w:val="both"/>
        <w:rPr>
          <w:rFonts w:eastAsia="Calibri" w:cs="Times New Roman"/>
          <w:color w:val="auto"/>
        </w:rPr>
      </w:pPr>
      <w:proofErr w:type="gramStart"/>
      <w:r w:rsidRPr="00B969CD">
        <w:rPr>
          <w:rFonts w:eastAsia="Calibri" w:cs="Times New Roman"/>
          <w:color w:val="auto"/>
        </w:rPr>
        <w:t>- использование земельного участка (доли) без оформленных в установленном порядке правоустанавливающих документов: отсутствие документов, предусмотренных федеральным законом, а также других документов,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отсутствие договора, свидетельства о праве на наследство, вступившего в законную силу судебного акта, акта изданного уполномоченными органами государственной власти и органами местного</w:t>
      </w:r>
      <w:proofErr w:type="gramEnd"/>
      <w:r w:rsidRPr="00B969CD">
        <w:rPr>
          <w:rFonts w:eastAsia="Calibri" w:cs="Times New Roman"/>
          <w:color w:val="auto"/>
        </w:rPr>
        <w:t xml:space="preserve"> самоуправления.</w:t>
      </w:r>
      <w:r w:rsidRPr="00B969CD">
        <w:rPr>
          <w:rFonts w:eastAsia="Calibri" w:cs="Times New Roman"/>
          <w:color w:val="auto"/>
        </w:rPr>
        <w:tab/>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  самовольное использование дополнительного участка за границами отведенного земельного участка, из земель неразграниченной государственной и муниципальной собственности.  </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любое строительство, ограждение, использование в тех или иных целях, соответственно ограничение использования земельного участка без оформленных в установленном порядке прав на данный участок на зе</w:t>
      </w:r>
      <w:r w:rsidRPr="00B969CD">
        <w:rPr>
          <w:rFonts w:eastAsia="Calibri" w:cs="Times New Roman"/>
          <w:color w:val="auto"/>
          <w:lang w:eastAsia="en-US"/>
        </w:rPr>
        <w:t xml:space="preserve">млях неразграниченной государственной и муниципальной собственности. </w:t>
      </w:r>
      <w:r w:rsidRPr="00B969CD">
        <w:rPr>
          <w:rFonts w:eastAsia="Calibri" w:cs="Times New Roman"/>
          <w:color w:val="auto"/>
          <w:lang w:eastAsia="en-US"/>
        </w:rPr>
        <w:tab/>
      </w:r>
    </w:p>
    <w:p w:rsidR="00860D52" w:rsidRDefault="00860D52" w:rsidP="00860D52">
      <w:pPr>
        <w:ind w:firstLine="708"/>
        <w:jc w:val="both"/>
        <w:rPr>
          <w:rFonts w:eastAsia="Calibri" w:cs="Times New Roman"/>
          <w:color w:val="auto"/>
        </w:rPr>
      </w:pPr>
      <w:r>
        <w:rPr>
          <w:rFonts w:eastAsia="Calibri" w:cs="Times New Roman"/>
          <w:color w:val="auto"/>
        </w:rPr>
        <w:t>За 201</w:t>
      </w:r>
      <w:r w:rsidR="00293713">
        <w:rPr>
          <w:rFonts w:eastAsia="Calibri" w:cs="Times New Roman"/>
          <w:color w:val="auto"/>
        </w:rPr>
        <w:t>8</w:t>
      </w:r>
      <w:r>
        <w:rPr>
          <w:rFonts w:eastAsia="Calibri" w:cs="Times New Roman"/>
          <w:color w:val="auto"/>
        </w:rPr>
        <w:t xml:space="preserve"> год в</w:t>
      </w:r>
      <w:r w:rsidR="00B969CD" w:rsidRPr="00B969CD">
        <w:rPr>
          <w:rFonts w:eastAsia="Calibri" w:cs="Times New Roman"/>
          <w:color w:val="auto"/>
        </w:rPr>
        <w:t xml:space="preserve"> Управление </w:t>
      </w:r>
      <w:proofErr w:type="spellStart"/>
      <w:r w:rsidR="00B969CD" w:rsidRPr="00B969CD">
        <w:rPr>
          <w:rFonts w:eastAsia="Calibri" w:cs="Times New Roman"/>
          <w:color w:val="auto"/>
        </w:rPr>
        <w:t>Росреестра</w:t>
      </w:r>
      <w:proofErr w:type="spellEnd"/>
      <w:r w:rsidR="00B969CD" w:rsidRPr="00B969CD">
        <w:rPr>
          <w:rFonts w:eastAsia="Calibri" w:cs="Times New Roman"/>
          <w:color w:val="auto"/>
        </w:rPr>
        <w:t xml:space="preserve"> по Самарской области </w:t>
      </w:r>
      <w:r>
        <w:rPr>
          <w:rFonts w:eastAsia="Calibri" w:cs="Times New Roman"/>
          <w:color w:val="auto"/>
        </w:rPr>
        <w:t xml:space="preserve">было направлено </w:t>
      </w:r>
      <w:r w:rsidR="00AC56C2">
        <w:rPr>
          <w:rFonts w:eastAsia="Calibri" w:cs="Times New Roman"/>
          <w:color w:val="auto"/>
        </w:rPr>
        <w:t>5</w:t>
      </w:r>
      <w:r>
        <w:rPr>
          <w:rFonts w:eastAsia="Calibri" w:cs="Times New Roman"/>
          <w:color w:val="auto"/>
        </w:rPr>
        <w:t xml:space="preserve"> материал</w:t>
      </w:r>
      <w:r w:rsidR="00AC56C2">
        <w:rPr>
          <w:rFonts w:eastAsia="Calibri" w:cs="Times New Roman"/>
          <w:color w:val="auto"/>
        </w:rPr>
        <w:t>ов</w:t>
      </w:r>
      <w:r w:rsidR="00B969CD" w:rsidRPr="00B969CD">
        <w:rPr>
          <w:rFonts w:eastAsia="Calibri" w:cs="Times New Roman"/>
          <w:color w:val="auto"/>
        </w:rPr>
        <w:t xml:space="preserve"> </w:t>
      </w:r>
      <w:r>
        <w:rPr>
          <w:rFonts w:eastAsia="Calibri" w:cs="Times New Roman"/>
          <w:color w:val="auto"/>
        </w:rPr>
        <w:t>по признакам нарушения ст. 25, 26 Земельного кодекса РФ в отношении физических лиц</w:t>
      </w:r>
      <w:r w:rsidR="00CE1228">
        <w:rPr>
          <w:rFonts w:eastAsia="Calibri" w:cs="Times New Roman"/>
          <w:color w:val="auto"/>
        </w:rPr>
        <w:t xml:space="preserve">, </w:t>
      </w:r>
      <w:r w:rsidR="00AC56C2">
        <w:rPr>
          <w:rFonts w:eastAsia="Calibri" w:cs="Times New Roman"/>
          <w:color w:val="auto"/>
        </w:rPr>
        <w:t>2</w:t>
      </w:r>
      <w:r w:rsidR="00CE1228">
        <w:rPr>
          <w:rFonts w:eastAsia="Calibri" w:cs="Times New Roman"/>
          <w:color w:val="auto"/>
        </w:rPr>
        <w:t xml:space="preserve"> из которых завершился отказом в возбуждении административного производства.</w:t>
      </w:r>
    </w:p>
    <w:p w:rsidR="00CE1228" w:rsidRDefault="00CE1228" w:rsidP="00944B8C">
      <w:pPr>
        <w:ind w:firstLine="709"/>
        <w:jc w:val="both"/>
        <w:rPr>
          <w:rFonts w:eastAsia="Calibri" w:cs="Times New Roman"/>
          <w:color w:val="auto"/>
        </w:rPr>
      </w:pPr>
      <w:r>
        <w:rPr>
          <w:rFonts w:eastAsia="Calibri" w:cs="Times New Roman"/>
          <w:color w:val="auto"/>
        </w:rPr>
        <w:t>В отношении юридических лиц материалы по данной статье не направлялись</w:t>
      </w:r>
    </w:p>
    <w:p w:rsidR="00944B8C" w:rsidRPr="00944B8C" w:rsidRDefault="00944B8C" w:rsidP="00944B8C">
      <w:pPr>
        <w:ind w:firstLine="709"/>
        <w:jc w:val="both"/>
        <w:rPr>
          <w:rFonts w:eastAsia="Calibri" w:cs="Times New Roman"/>
          <w:color w:val="auto"/>
        </w:rPr>
      </w:pPr>
      <w:r>
        <w:rPr>
          <w:rFonts w:eastAsia="Calibri" w:cs="Times New Roman"/>
          <w:color w:val="auto"/>
        </w:rPr>
        <w:t xml:space="preserve">2. </w:t>
      </w:r>
      <w:r w:rsidRPr="00944B8C">
        <w:rPr>
          <w:rFonts w:eastAsia="Calibri" w:cs="Times New Roman"/>
          <w:color w:val="auto"/>
        </w:rPr>
        <w:t>КоАП РФ Статья 8.7. Невыполнение обязанностей по рекультивации земель, обязательных мероприятий по улучшению земель и охране почв</w:t>
      </w:r>
    </w:p>
    <w:p w:rsidR="00944B8C" w:rsidRPr="00944B8C" w:rsidRDefault="00944B8C" w:rsidP="00944B8C">
      <w:pPr>
        <w:ind w:firstLine="709"/>
        <w:jc w:val="both"/>
        <w:rPr>
          <w:rFonts w:eastAsia="Calibri" w:cs="Times New Roman"/>
          <w:color w:val="auto"/>
        </w:rPr>
      </w:pPr>
      <w:r w:rsidRPr="00944B8C">
        <w:rPr>
          <w:rFonts w:eastAsia="Calibri" w:cs="Times New Roman"/>
          <w:color w:val="auto"/>
        </w:rPr>
        <w:t>1</w:t>
      </w:r>
      <w:r>
        <w:rPr>
          <w:rFonts w:eastAsia="Calibri" w:cs="Times New Roman"/>
          <w:color w:val="auto"/>
        </w:rPr>
        <w:t>)</w:t>
      </w:r>
      <w:r w:rsidRPr="00944B8C">
        <w:rPr>
          <w:rFonts w:eastAsia="Calibri" w:cs="Times New Roman"/>
          <w:color w:val="auto"/>
        </w:rPr>
        <w:t xml:space="preserve">. </w:t>
      </w:r>
      <w:proofErr w:type="gramStart"/>
      <w:r w:rsidRPr="00944B8C">
        <w:rPr>
          <w:rFonts w:eastAsia="Calibri" w:cs="Times New Roman"/>
          <w:color w:val="auto"/>
        </w:rPr>
        <w:t xml:space="preserve">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w:t>
      </w:r>
      <w:r w:rsidRPr="00944B8C">
        <w:rPr>
          <w:rFonts w:eastAsia="Calibri" w:cs="Times New Roman"/>
          <w:color w:val="auto"/>
        </w:rPr>
        <w:lastRenderedPageBreak/>
        <w:t>(или) эксплуатации объектов, не связанных с созданием лесной инфраструктуры, сноса объектов лесной инфраструктуры -</w:t>
      </w:r>
      <w:proofErr w:type="gramEnd"/>
    </w:p>
    <w:p w:rsidR="00944B8C" w:rsidRPr="00944B8C" w:rsidRDefault="00944B8C" w:rsidP="00944B8C">
      <w:pPr>
        <w:ind w:firstLine="709"/>
        <w:jc w:val="both"/>
        <w:rPr>
          <w:rFonts w:eastAsia="Calibri" w:cs="Times New Roman"/>
          <w:color w:val="auto"/>
        </w:rPr>
      </w:pPr>
      <w:r w:rsidRPr="00944B8C">
        <w:rPr>
          <w:rFonts w:eastAsia="Calibri" w:cs="Times New Roman"/>
          <w:color w:val="auto"/>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944B8C" w:rsidRPr="00944B8C" w:rsidRDefault="00944B8C" w:rsidP="00944B8C">
      <w:pPr>
        <w:ind w:firstLine="709"/>
        <w:jc w:val="both"/>
        <w:rPr>
          <w:rFonts w:eastAsia="Calibri" w:cs="Times New Roman"/>
          <w:color w:val="auto"/>
        </w:rPr>
      </w:pPr>
      <w:r w:rsidRPr="00944B8C">
        <w:rPr>
          <w:rFonts w:eastAsia="Calibri" w:cs="Times New Roman"/>
          <w:color w:val="auto"/>
        </w:rPr>
        <w:t>2</w:t>
      </w:r>
      <w:r>
        <w:rPr>
          <w:rFonts w:eastAsia="Calibri" w:cs="Times New Roman"/>
          <w:color w:val="auto"/>
        </w:rPr>
        <w:t>)</w:t>
      </w:r>
      <w:r w:rsidRPr="00944B8C">
        <w:rPr>
          <w:rFonts w:eastAsia="Calibri" w:cs="Times New Roman"/>
          <w:color w:val="auto"/>
        </w:rPr>
        <w:t>.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944B8C" w:rsidRDefault="00944B8C" w:rsidP="00944B8C">
      <w:pPr>
        <w:ind w:firstLine="709"/>
        <w:jc w:val="both"/>
        <w:rPr>
          <w:rFonts w:eastAsia="Calibri" w:cs="Times New Roman"/>
          <w:color w:val="auto"/>
        </w:rPr>
      </w:pPr>
      <w:r w:rsidRPr="00944B8C">
        <w:rPr>
          <w:rFonts w:eastAsia="Calibri" w:cs="Times New Roman"/>
          <w:color w:val="auto"/>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944B8C" w:rsidRPr="00944B8C" w:rsidRDefault="00944B8C" w:rsidP="00944B8C">
      <w:pPr>
        <w:ind w:firstLine="709"/>
        <w:jc w:val="both"/>
        <w:rPr>
          <w:rFonts w:eastAsia="Calibri" w:cs="Times New Roman"/>
          <w:color w:val="auto"/>
        </w:rPr>
      </w:pPr>
      <w:r w:rsidRPr="00944B8C">
        <w:rPr>
          <w:rFonts w:eastAsia="Calibri" w:cs="Times New Roman"/>
          <w:color w:val="auto"/>
        </w:rPr>
        <w:t xml:space="preserve">За 2018 год в Управление </w:t>
      </w:r>
      <w:proofErr w:type="spellStart"/>
      <w:r w:rsidRPr="00944B8C">
        <w:rPr>
          <w:rFonts w:eastAsia="Calibri" w:cs="Times New Roman"/>
          <w:color w:val="auto"/>
        </w:rPr>
        <w:t>Рос</w:t>
      </w:r>
      <w:r>
        <w:rPr>
          <w:rFonts w:eastAsia="Calibri" w:cs="Times New Roman"/>
          <w:color w:val="auto"/>
        </w:rPr>
        <w:t>сельхознадзора</w:t>
      </w:r>
      <w:proofErr w:type="spellEnd"/>
      <w:r w:rsidRPr="00944B8C">
        <w:rPr>
          <w:rFonts w:eastAsia="Calibri" w:cs="Times New Roman"/>
          <w:color w:val="auto"/>
        </w:rPr>
        <w:t xml:space="preserve"> по Самарской области был направлен </w:t>
      </w:r>
      <w:r>
        <w:rPr>
          <w:rFonts w:eastAsia="Calibri" w:cs="Times New Roman"/>
          <w:color w:val="auto"/>
        </w:rPr>
        <w:t>1</w:t>
      </w:r>
      <w:r w:rsidRPr="00944B8C">
        <w:rPr>
          <w:rFonts w:eastAsia="Calibri" w:cs="Times New Roman"/>
          <w:color w:val="auto"/>
        </w:rPr>
        <w:t xml:space="preserve"> материал по признакам нарушения ст.</w:t>
      </w:r>
      <w:r w:rsidR="00D351A8">
        <w:rPr>
          <w:rFonts w:eastAsia="Calibri" w:cs="Times New Roman"/>
          <w:color w:val="auto"/>
        </w:rPr>
        <w:t xml:space="preserve"> ст.</w:t>
      </w:r>
      <w:r w:rsidRPr="00944B8C">
        <w:rPr>
          <w:rFonts w:eastAsia="Calibri" w:cs="Times New Roman"/>
          <w:color w:val="auto"/>
        </w:rPr>
        <w:t xml:space="preserve"> </w:t>
      </w:r>
      <w:r>
        <w:rPr>
          <w:rFonts w:eastAsia="Calibri" w:cs="Times New Roman"/>
          <w:color w:val="auto"/>
        </w:rPr>
        <w:t>13,</w:t>
      </w:r>
      <w:r w:rsidR="00D351A8">
        <w:rPr>
          <w:rFonts w:eastAsia="Calibri" w:cs="Times New Roman"/>
          <w:color w:val="auto"/>
        </w:rPr>
        <w:t xml:space="preserve"> </w:t>
      </w:r>
      <w:r>
        <w:rPr>
          <w:rFonts w:eastAsia="Calibri" w:cs="Times New Roman"/>
          <w:color w:val="auto"/>
        </w:rPr>
        <w:t>42</w:t>
      </w:r>
      <w:r w:rsidRPr="00944B8C">
        <w:rPr>
          <w:rFonts w:eastAsia="Calibri" w:cs="Times New Roman"/>
          <w:color w:val="auto"/>
        </w:rPr>
        <w:t xml:space="preserve"> Земельного кодекса РФ в отношении </w:t>
      </w:r>
      <w:r>
        <w:rPr>
          <w:rFonts w:eastAsia="Calibri" w:cs="Times New Roman"/>
          <w:color w:val="auto"/>
        </w:rPr>
        <w:t>юридического</w:t>
      </w:r>
      <w:r w:rsidRPr="00944B8C">
        <w:rPr>
          <w:rFonts w:eastAsia="Calibri" w:cs="Times New Roman"/>
          <w:color w:val="auto"/>
        </w:rPr>
        <w:t xml:space="preserve"> лиц</w:t>
      </w:r>
      <w:r>
        <w:rPr>
          <w:rFonts w:eastAsia="Calibri" w:cs="Times New Roman"/>
          <w:color w:val="auto"/>
        </w:rPr>
        <w:t>а</w:t>
      </w:r>
      <w:r w:rsidRPr="00944B8C">
        <w:rPr>
          <w:rFonts w:eastAsia="Calibri" w:cs="Times New Roman"/>
          <w:color w:val="auto"/>
        </w:rPr>
        <w:t xml:space="preserve">, </w:t>
      </w:r>
      <w:r>
        <w:rPr>
          <w:rFonts w:eastAsia="Calibri" w:cs="Times New Roman"/>
          <w:color w:val="auto"/>
        </w:rPr>
        <w:t>которому было выдано постановление по делу об административном правонарушении, назначен административный штраф</w:t>
      </w:r>
      <w:r w:rsidRPr="00944B8C">
        <w:rPr>
          <w:rFonts w:eastAsia="Calibri" w:cs="Times New Roman"/>
          <w:color w:val="auto"/>
        </w:rPr>
        <w:t>.</w:t>
      </w:r>
    </w:p>
    <w:p w:rsidR="00B969CD" w:rsidRPr="00B969CD" w:rsidRDefault="00944B8C" w:rsidP="00944B8C">
      <w:pPr>
        <w:ind w:firstLine="709"/>
        <w:jc w:val="both"/>
        <w:rPr>
          <w:rFonts w:eastAsia="Calibri" w:cs="Times New Roman"/>
          <w:color w:val="auto"/>
        </w:rPr>
      </w:pPr>
      <w:r>
        <w:rPr>
          <w:rFonts w:eastAsia="Calibri" w:cs="Times New Roman"/>
          <w:color w:val="auto"/>
        </w:rPr>
        <w:t>3</w:t>
      </w:r>
      <w:r w:rsidR="00B969CD" w:rsidRPr="00B969CD">
        <w:rPr>
          <w:rFonts w:eastAsia="Calibri" w:cs="Times New Roman"/>
          <w:color w:val="auto"/>
        </w:rPr>
        <w:t>. Статья 8.8 КоАП РФ.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B969CD" w:rsidRPr="00B969CD" w:rsidRDefault="00B969CD" w:rsidP="00944B8C">
      <w:pPr>
        <w:ind w:firstLine="709"/>
        <w:jc w:val="both"/>
        <w:rPr>
          <w:rFonts w:eastAsia="Calibri" w:cs="Times New Roman"/>
          <w:color w:val="auto"/>
        </w:rPr>
      </w:pPr>
      <w:r w:rsidRPr="00B969CD">
        <w:rPr>
          <w:rFonts w:eastAsia="Calibri" w:cs="Times New Roman"/>
          <w:color w:val="auto"/>
        </w:rPr>
        <w:t>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w:t>
      </w:r>
      <w:r w:rsidR="00CE1228">
        <w:rPr>
          <w:rFonts w:eastAsia="Calibri" w:cs="Times New Roman"/>
          <w:color w:val="auto"/>
        </w:rPr>
        <w:t xml:space="preserve">чением случаев, предусмотренных </w:t>
      </w:r>
      <w:hyperlink r:id="rId6" w:anchor="dst7226" w:history="1">
        <w:r w:rsidRPr="00B969CD">
          <w:rPr>
            <w:rFonts w:eastAsia="Calibri" w:cs="Times New Roman"/>
            <w:color w:val="0000FF"/>
            <w:u w:val="single"/>
          </w:rPr>
          <w:t>частями 2</w:t>
        </w:r>
      </w:hyperlink>
      <w:r w:rsidR="00CE1228">
        <w:rPr>
          <w:rFonts w:eastAsia="Calibri" w:cs="Times New Roman"/>
          <w:color w:val="auto"/>
        </w:rPr>
        <w:t xml:space="preserve">, </w:t>
      </w:r>
      <w:hyperlink r:id="rId7" w:anchor="dst7227" w:history="1">
        <w:r w:rsidRPr="00B969CD">
          <w:rPr>
            <w:rFonts w:eastAsia="Calibri" w:cs="Times New Roman"/>
            <w:color w:val="0000FF"/>
            <w:u w:val="single"/>
          </w:rPr>
          <w:t>2.1</w:t>
        </w:r>
      </w:hyperlink>
      <w:r w:rsidR="00CE1228">
        <w:rPr>
          <w:rFonts w:eastAsia="Calibri" w:cs="Times New Roman"/>
          <w:color w:val="auto"/>
        </w:rPr>
        <w:t xml:space="preserve"> и </w:t>
      </w:r>
      <w:hyperlink r:id="rId8" w:anchor="dst6403" w:history="1">
        <w:r w:rsidRPr="00B969CD">
          <w:rPr>
            <w:rFonts w:eastAsia="Calibri" w:cs="Times New Roman"/>
            <w:color w:val="0000FF"/>
            <w:u w:val="single"/>
          </w:rPr>
          <w:t>3</w:t>
        </w:r>
      </w:hyperlink>
      <w:r w:rsidR="00CE1228">
        <w:rPr>
          <w:rFonts w:eastAsia="Calibri" w:cs="Times New Roman"/>
          <w:color w:val="auto"/>
        </w:rPr>
        <w:t xml:space="preserve"> </w:t>
      </w:r>
      <w:r w:rsidRPr="00B969CD">
        <w:rPr>
          <w:rFonts w:eastAsia="Calibri" w:cs="Times New Roman"/>
          <w:color w:val="auto"/>
        </w:rPr>
        <w:t>настоящей статьи, -</w:t>
      </w:r>
    </w:p>
    <w:p w:rsidR="00B969CD" w:rsidRPr="00B969CD" w:rsidRDefault="00B969CD" w:rsidP="00944B8C">
      <w:pPr>
        <w:ind w:firstLine="709"/>
        <w:jc w:val="both"/>
        <w:rPr>
          <w:rFonts w:eastAsia="Calibri" w:cs="Times New Roman"/>
          <w:color w:val="auto"/>
        </w:rPr>
      </w:pPr>
      <w:bookmarkStart w:id="1" w:name="dst6400"/>
      <w:bookmarkEnd w:id="1"/>
      <w:r w:rsidRPr="00B969CD">
        <w:rPr>
          <w:rFonts w:eastAsia="Calibri" w:cs="Times New Roman"/>
          <w:color w:val="auto"/>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w:t>
      </w:r>
      <w:proofErr w:type="gramStart"/>
      <w:r w:rsidRPr="00B969CD">
        <w:rPr>
          <w:rFonts w:eastAsia="Calibri" w:cs="Times New Roman"/>
          <w:color w:val="auto"/>
        </w:rPr>
        <w:t>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roofErr w:type="gramEnd"/>
    </w:p>
    <w:p w:rsidR="00B969CD" w:rsidRPr="00B969CD" w:rsidRDefault="00B969CD" w:rsidP="00944B8C">
      <w:pPr>
        <w:ind w:firstLine="709"/>
        <w:jc w:val="both"/>
        <w:rPr>
          <w:rFonts w:eastAsia="Calibri" w:cs="Times New Roman"/>
          <w:color w:val="auto"/>
        </w:rPr>
      </w:pPr>
      <w:r w:rsidRPr="00B969CD">
        <w:rPr>
          <w:rFonts w:eastAsia="Calibri" w:cs="Times New Roman"/>
          <w:color w:val="auto"/>
        </w:rPr>
        <w:t>Квалифицирующими признаками являются:</w:t>
      </w:r>
    </w:p>
    <w:p w:rsidR="00B969CD" w:rsidRPr="00B969CD" w:rsidRDefault="00B969CD" w:rsidP="00944B8C">
      <w:pPr>
        <w:ind w:firstLine="709"/>
        <w:jc w:val="both"/>
        <w:rPr>
          <w:rFonts w:eastAsia="Calibri" w:cs="Times New Roman"/>
          <w:color w:val="auto"/>
        </w:rPr>
      </w:pPr>
      <w:r w:rsidRPr="00B969CD">
        <w:rPr>
          <w:rFonts w:eastAsia="Calibri" w:cs="Times New Roman"/>
          <w:color w:val="auto"/>
        </w:rPr>
        <w:t>- использование земель участка не по целевому назначению и виду разрешенного использования.</w:t>
      </w:r>
    </w:p>
    <w:p w:rsidR="00B969CD" w:rsidRPr="00B969CD" w:rsidRDefault="00944B8C" w:rsidP="00944B8C">
      <w:pPr>
        <w:ind w:firstLine="709"/>
        <w:jc w:val="both"/>
        <w:rPr>
          <w:rFonts w:eastAsia="Calibri" w:cs="Times New Roman"/>
          <w:color w:val="auto"/>
        </w:rPr>
      </w:pPr>
      <w:r>
        <w:rPr>
          <w:rFonts w:eastAsia="Calibri" w:cs="Times New Roman"/>
          <w:color w:val="auto"/>
        </w:rPr>
        <w:t>4</w:t>
      </w:r>
      <w:r w:rsidR="00B969CD" w:rsidRPr="00B969CD">
        <w:rPr>
          <w:rFonts w:eastAsia="Calibri" w:cs="Times New Roman"/>
          <w:color w:val="auto"/>
        </w:rPr>
        <w:t xml:space="preserve">. Статья 19.4.1 КоАП РФ. Воспрепятствование законной деятельности должностного лица органа государственного контроля (надзора), </w:t>
      </w:r>
      <w:r w:rsidR="00B969CD" w:rsidRPr="00B969CD">
        <w:rPr>
          <w:rFonts w:eastAsia="Calibri" w:cs="Times New Roman"/>
          <w:color w:val="auto"/>
        </w:rPr>
        <w:lastRenderedPageBreak/>
        <w:t>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1. </w:t>
      </w:r>
      <w:proofErr w:type="gramStart"/>
      <w:r w:rsidRPr="00B969CD">
        <w:rPr>
          <w:rFonts w:eastAsia="Calibri" w:cs="Times New Roman"/>
          <w:color w:val="auto"/>
        </w:rPr>
        <w:t xml:space="preserve">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r:id="rId9" w:anchor="dst4338" w:history="1">
        <w:r w:rsidRPr="00B969CD">
          <w:rPr>
            <w:rFonts w:eastAsia="Calibri" w:cs="Times New Roman"/>
            <w:color w:val="auto"/>
          </w:rPr>
          <w:t>частью 4 статьи 14.24</w:t>
        </w:r>
      </w:hyperlink>
      <w:r w:rsidRPr="00B969CD">
        <w:rPr>
          <w:rFonts w:eastAsia="Calibri" w:cs="Times New Roman"/>
          <w:color w:val="auto"/>
        </w:rPr>
        <w:t xml:space="preserve">, </w:t>
      </w:r>
      <w:hyperlink r:id="rId10" w:anchor="dst4344" w:history="1">
        <w:r w:rsidRPr="00B969CD">
          <w:rPr>
            <w:rFonts w:eastAsia="Calibri" w:cs="Times New Roman"/>
            <w:color w:val="auto"/>
          </w:rPr>
          <w:t>частью 9 статьи 15.29</w:t>
        </w:r>
      </w:hyperlink>
      <w:r w:rsidRPr="00B969CD">
        <w:rPr>
          <w:rFonts w:eastAsia="Calibri" w:cs="Times New Roman"/>
          <w:color w:val="auto"/>
        </w:rPr>
        <w:t xml:space="preserve"> и </w:t>
      </w:r>
      <w:hyperlink r:id="rId11" w:anchor="dst6546" w:history="1">
        <w:r w:rsidRPr="00B969CD">
          <w:rPr>
            <w:rFonts w:eastAsia="Calibri" w:cs="Times New Roman"/>
            <w:color w:val="auto"/>
          </w:rPr>
          <w:t>статьей 19.4.2</w:t>
        </w:r>
      </w:hyperlink>
      <w:r w:rsidRPr="00B969CD">
        <w:rPr>
          <w:rFonts w:eastAsia="Calibri" w:cs="Times New Roman"/>
          <w:color w:val="auto"/>
        </w:rPr>
        <w:t xml:space="preserve"> настоящего Кодекса, - </w:t>
      </w:r>
      <w:proofErr w:type="gramEnd"/>
    </w:p>
    <w:p w:rsidR="00B969CD" w:rsidRPr="00B969CD" w:rsidRDefault="00B969CD" w:rsidP="00860D52">
      <w:pPr>
        <w:ind w:firstLine="708"/>
        <w:jc w:val="both"/>
        <w:rPr>
          <w:rFonts w:eastAsia="Calibri" w:cs="Times New Roman"/>
          <w:color w:val="auto"/>
        </w:rPr>
      </w:pPr>
      <w:bookmarkStart w:id="2" w:name="dst2776"/>
      <w:bookmarkEnd w:id="2"/>
      <w:r w:rsidRPr="00B969CD">
        <w:rPr>
          <w:rFonts w:eastAsia="Calibri" w:cs="Times New Roman"/>
          <w:color w:val="auto"/>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B969CD" w:rsidRPr="00B969CD" w:rsidRDefault="00944B8C" w:rsidP="00944B8C">
      <w:pPr>
        <w:ind w:firstLine="708"/>
        <w:jc w:val="both"/>
        <w:rPr>
          <w:rFonts w:eastAsia="Calibri" w:cs="Times New Roman"/>
          <w:color w:val="auto"/>
        </w:rPr>
      </w:pPr>
      <w:r>
        <w:rPr>
          <w:rFonts w:eastAsia="Calibri" w:cs="Times New Roman"/>
          <w:color w:val="auto"/>
        </w:rPr>
        <w:t>5</w:t>
      </w:r>
      <w:r w:rsidR="00B969CD" w:rsidRPr="00B969CD">
        <w:rPr>
          <w:rFonts w:eastAsia="Calibri" w:cs="Times New Roman"/>
          <w:color w:val="auto"/>
        </w:rPr>
        <w:t xml:space="preserve">. Статья 19.5 КоАП РФ. </w:t>
      </w:r>
      <w:proofErr w:type="gramStart"/>
      <w:r w:rsidR="00B969CD" w:rsidRPr="00B969CD">
        <w:rPr>
          <w:rFonts w:eastAsia="Calibri" w:cs="Times New Roman"/>
          <w:color w:val="auto"/>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roofErr w:type="gramEnd"/>
    </w:p>
    <w:p w:rsidR="00B969CD" w:rsidRPr="00B969CD" w:rsidRDefault="00B969CD" w:rsidP="00860D52">
      <w:pPr>
        <w:ind w:firstLine="708"/>
        <w:jc w:val="both"/>
        <w:rPr>
          <w:rFonts w:eastAsia="Calibri" w:cs="Times New Roman"/>
          <w:color w:val="auto"/>
        </w:rPr>
      </w:pPr>
      <w:proofErr w:type="gramStart"/>
      <w:r w:rsidRPr="00B969CD">
        <w:rPr>
          <w:rFonts w:eastAsia="Calibri" w:cs="Times New Roman"/>
          <w:color w:val="auto"/>
        </w:rPr>
        <w:t>Данные протоколы рассматриваются в Миров</w:t>
      </w:r>
      <w:r w:rsidR="00CE1228">
        <w:rPr>
          <w:rFonts w:eastAsia="Calibri" w:cs="Times New Roman"/>
          <w:color w:val="auto"/>
        </w:rPr>
        <w:t>ом</w:t>
      </w:r>
      <w:r w:rsidRPr="00B969CD">
        <w:rPr>
          <w:rFonts w:eastAsia="Calibri" w:cs="Times New Roman"/>
          <w:color w:val="auto"/>
        </w:rPr>
        <w:t xml:space="preserve"> суд</w:t>
      </w:r>
      <w:r w:rsidR="00CE1228">
        <w:rPr>
          <w:rFonts w:eastAsia="Calibri" w:cs="Times New Roman"/>
          <w:color w:val="auto"/>
        </w:rPr>
        <w:t>е</w:t>
      </w:r>
      <w:r w:rsidR="00CE1228" w:rsidRPr="00CE1228">
        <w:t xml:space="preserve"> </w:t>
      </w:r>
      <w:r w:rsidR="00CE1228" w:rsidRPr="00CE1228">
        <w:rPr>
          <w:rFonts w:eastAsia="Calibri" w:cs="Times New Roman"/>
          <w:color w:val="auto"/>
        </w:rPr>
        <w:t xml:space="preserve">судебного участка № 123 </w:t>
      </w:r>
      <w:proofErr w:type="spellStart"/>
      <w:r w:rsidR="00CE1228" w:rsidRPr="00CE1228">
        <w:rPr>
          <w:rFonts w:eastAsia="Calibri" w:cs="Times New Roman"/>
          <w:color w:val="auto"/>
        </w:rPr>
        <w:t>Нефтегорского</w:t>
      </w:r>
      <w:proofErr w:type="spellEnd"/>
      <w:r w:rsidR="00CE1228" w:rsidRPr="00CE1228">
        <w:rPr>
          <w:rFonts w:eastAsia="Calibri" w:cs="Times New Roman"/>
          <w:color w:val="auto"/>
        </w:rPr>
        <w:t xml:space="preserve"> судебного района Самарской области  </w:t>
      </w:r>
      <w:r w:rsidRPr="00B969CD">
        <w:rPr>
          <w:rFonts w:eastAsia="Calibri" w:cs="Times New Roman"/>
          <w:color w:val="auto"/>
        </w:rPr>
        <w:t xml:space="preserve"> и</w:t>
      </w:r>
      <w:r w:rsidR="00394CED">
        <w:rPr>
          <w:rFonts w:eastAsia="Calibri" w:cs="Times New Roman"/>
          <w:color w:val="auto"/>
        </w:rPr>
        <w:t>,</w:t>
      </w:r>
      <w:r w:rsidRPr="00B969CD">
        <w:rPr>
          <w:rFonts w:eastAsia="Calibri" w:cs="Times New Roman"/>
          <w:color w:val="auto"/>
        </w:rPr>
        <w:t xml:space="preserve"> в случае  признания лица виновным в совершении административного правонарушения</w:t>
      </w:r>
      <w:r w:rsidR="00394CED">
        <w:rPr>
          <w:rFonts w:eastAsia="Calibri" w:cs="Times New Roman"/>
          <w:color w:val="auto"/>
        </w:rPr>
        <w:t>,</w:t>
      </w:r>
      <w:r w:rsidRPr="00B969CD">
        <w:rPr>
          <w:rFonts w:eastAsia="Calibri" w:cs="Times New Roman"/>
          <w:color w:val="auto"/>
        </w:rPr>
        <w:t xml:space="preserve"> накладывается административный штраф на граждан в размере от трехсот до пятисот рублей; на должностных лиц - от одной тысячи до двух тысяч рублей или дисквалификацию на срок до трех лет;</w:t>
      </w:r>
      <w:proofErr w:type="gramEnd"/>
      <w:r w:rsidRPr="00B969CD">
        <w:rPr>
          <w:rFonts w:eastAsia="Calibri" w:cs="Times New Roman"/>
          <w:color w:val="auto"/>
        </w:rPr>
        <w:t xml:space="preserve"> на юридических лиц - от десяти тысяч до двадцати тысяч рублей.</w:t>
      </w:r>
    </w:p>
    <w:p w:rsidR="00B969CD" w:rsidRDefault="00B969CD" w:rsidP="00860D52">
      <w:pPr>
        <w:ind w:firstLine="708"/>
        <w:jc w:val="both"/>
        <w:rPr>
          <w:rFonts w:eastAsia="Calibri" w:cs="Times New Roman"/>
          <w:color w:val="auto"/>
        </w:rPr>
      </w:pPr>
      <w:r w:rsidRPr="00B969CD">
        <w:rPr>
          <w:rFonts w:eastAsia="Calibri" w:cs="Times New Roman"/>
          <w:color w:val="auto"/>
        </w:rPr>
        <w:t xml:space="preserve">За невыполнение в установленный срок </w:t>
      </w:r>
      <w:proofErr w:type="gramStart"/>
      <w:r w:rsidRPr="00B969CD">
        <w:rPr>
          <w:rFonts w:eastAsia="Calibri" w:cs="Times New Roman"/>
          <w:color w:val="auto"/>
        </w:rPr>
        <w:t>законного предписания должностного лица, осуществляющего муниципальный земельный контроль в отношении физическ</w:t>
      </w:r>
      <w:r w:rsidR="00CE1228">
        <w:rPr>
          <w:rFonts w:eastAsia="Calibri" w:cs="Times New Roman"/>
          <w:color w:val="auto"/>
        </w:rPr>
        <w:t>ого</w:t>
      </w:r>
      <w:r w:rsidRPr="00B969CD">
        <w:rPr>
          <w:rFonts w:eastAsia="Calibri" w:cs="Times New Roman"/>
          <w:color w:val="auto"/>
        </w:rPr>
        <w:t xml:space="preserve"> лиц</w:t>
      </w:r>
      <w:r w:rsidR="00CE1228">
        <w:rPr>
          <w:rFonts w:eastAsia="Calibri" w:cs="Times New Roman"/>
          <w:color w:val="auto"/>
        </w:rPr>
        <w:t>а</w:t>
      </w:r>
      <w:r w:rsidRPr="00B969CD">
        <w:rPr>
          <w:rFonts w:eastAsia="Calibri" w:cs="Times New Roman"/>
          <w:color w:val="auto"/>
        </w:rPr>
        <w:t xml:space="preserve"> составлен</w:t>
      </w:r>
      <w:proofErr w:type="gramEnd"/>
      <w:r w:rsidRPr="00B969CD">
        <w:rPr>
          <w:rFonts w:eastAsia="Calibri" w:cs="Times New Roman"/>
          <w:color w:val="auto"/>
        </w:rPr>
        <w:t xml:space="preserve"> 1 протокол по части 1 статьи 19.5 КоАП РФ. </w:t>
      </w:r>
    </w:p>
    <w:p w:rsidR="00755025" w:rsidRPr="00B969CD" w:rsidRDefault="00755025" w:rsidP="00860D52">
      <w:pPr>
        <w:ind w:firstLine="708"/>
        <w:jc w:val="both"/>
        <w:rPr>
          <w:rFonts w:eastAsia="Calibri" w:cs="Times New Roman"/>
          <w:color w:val="auto"/>
        </w:rPr>
      </w:pPr>
      <w:r>
        <w:rPr>
          <w:rFonts w:eastAsia="Calibri" w:cs="Times New Roman"/>
          <w:color w:val="auto"/>
        </w:rPr>
        <w:t>Всего за 201</w:t>
      </w:r>
      <w:r w:rsidR="00AC56C2">
        <w:rPr>
          <w:rFonts w:eastAsia="Calibri" w:cs="Times New Roman"/>
          <w:color w:val="auto"/>
        </w:rPr>
        <w:t>8</w:t>
      </w:r>
      <w:r>
        <w:rPr>
          <w:rFonts w:eastAsia="Calibri" w:cs="Times New Roman"/>
          <w:color w:val="auto"/>
        </w:rPr>
        <w:t xml:space="preserve"> год были проведены </w:t>
      </w:r>
      <w:r w:rsidR="00AC56C2">
        <w:rPr>
          <w:rFonts w:eastAsia="Calibri" w:cs="Times New Roman"/>
          <w:color w:val="auto"/>
        </w:rPr>
        <w:t>4</w:t>
      </w:r>
      <w:r>
        <w:rPr>
          <w:rFonts w:eastAsia="Calibri" w:cs="Times New Roman"/>
          <w:color w:val="auto"/>
        </w:rPr>
        <w:t xml:space="preserve"> проверки в отношении юридических лиц (</w:t>
      </w:r>
      <w:r w:rsidR="00AC56C2">
        <w:rPr>
          <w:rFonts w:eastAsia="Calibri" w:cs="Times New Roman"/>
          <w:color w:val="auto"/>
        </w:rPr>
        <w:t>все 4 -</w:t>
      </w:r>
      <w:r>
        <w:rPr>
          <w:rFonts w:eastAsia="Calibri" w:cs="Times New Roman"/>
          <w:color w:val="auto"/>
        </w:rPr>
        <w:t xml:space="preserve"> планов</w:t>
      </w:r>
      <w:r w:rsidR="00AC56C2">
        <w:rPr>
          <w:rFonts w:eastAsia="Calibri" w:cs="Times New Roman"/>
          <w:color w:val="auto"/>
        </w:rPr>
        <w:t>ые</w:t>
      </w:r>
      <w:r>
        <w:rPr>
          <w:rFonts w:eastAsia="Calibri" w:cs="Times New Roman"/>
          <w:color w:val="auto"/>
        </w:rPr>
        <w:t xml:space="preserve">). По результатам </w:t>
      </w:r>
      <w:r w:rsidR="00AC56C2">
        <w:rPr>
          <w:rFonts w:eastAsia="Calibri" w:cs="Times New Roman"/>
          <w:color w:val="auto"/>
        </w:rPr>
        <w:t>данных</w:t>
      </w:r>
      <w:r>
        <w:rPr>
          <w:rFonts w:eastAsia="Calibri" w:cs="Times New Roman"/>
          <w:color w:val="auto"/>
        </w:rPr>
        <w:t xml:space="preserve"> провер</w:t>
      </w:r>
      <w:r w:rsidR="00AC56C2">
        <w:rPr>
          <w:rFonts w:eastAsia="Calibri" w:cs="Times New Roman"/>
          <w:color w:val="auto"/>
        </w:rPr>
        <w:t>о</w:t>
      </w:r>
      <w:r>
        <w:rPr>
          <w:rFonts w:eastAsia="Calibri" w:cs="Times New Roman"/>
          <w:color w:val="auto"/>
        </w:rPr>
        <w:t xml:space="preserve">к было выявлено </w:t>
      </w:r>
      <w:r w:rsidR="00AC56C2">
        <w:rPr>
          <w:rFonts w:eastAsia="Calibri" w:cs="Times New Roman"/>
          <w:color w:val="auto"/>
        </w:rPr>
        <w:t xml:space="preserve">2 </w:t>
      </w:r>
      <w:r>
        <w:rPr>
          <w:rFonts w:eastAsia="Calibri" w:cs="Times New Roman"/>
          <w:color w:val="auto"/>
        </w:rPr>
        <w:t>нарушени</w:t>
      </w:r>
      <w:r w:rsidR="00AC56C2">
        <w:rPr>
          <w:rFonts w:eastAsia="Calibri" w:cs="Times New Roman"/>
          <w:color w:val="auto"/>
        </w:rPr>
        <w:t>я</w:t>
      </w:r>
      <w:r>
        <w:rPr>
          <w:rFonts w:eastAsia="Calibri" w:cs="Times New Roman"/>
          <w:color w:val="auto"/>
        </w:rPr>
        <w:t xml:space="preserve">, выдано </w:t>
      </w:r>
      <w:r w:rsidR="00AC56C2">
        <w:rPr>
          <w:rFonts w:eastAsia="Calibri" w:cs="Times New Roman"/>
          <w:color w:val="auto"/>
        </w:rPr>
        <w:t xml:space="preserve">2 </w:t>
      </w:r>
      <w:r>
        <w:rPr>
          <w:rFonts w:eastAsia="Calibri" w:cs="Times New Roman"/>
          <w:color w:val="auto"/>
        </w:rPr>
        <w:t>предписани</w:t>
      </w:r>
      <w:r w:rsidR="00AC56C2">
        <w:rPr>
          <w:rFonts w:eastAsia="Calibri" w:cs="Times New Roman"/>
          <w:color w:val="auto"/>
        </w:rPr>
        <w:t>я</w:t>
      </w:r>
      <w:r>
        <w:rPr>
          <w:rFonts w:eastAsia="Calibri" w:cs="Times New Roman"/>
          <w:color w:val="auto"/>
        </w:rPr>
        <w:t>.</w:t>
      </w:r>
    </w:p>
    <w:p w:rsidR="00E07394" w:rsidRDefault="00E07394" w:rsidP="00E07394">
      <w:pPr>
        <w:tabs>
          <w:tab w:val="left" w:pos="1189"/>
        </w:tabs>
        <w:ind w:firstLine="708"/>
        <w:jc w:val="both"/>
        <w:rPr>
          <w:rFonts w:eastAsia="Calibri" w:cs="Times New Roman"/>
          <w:color w:val="auto"/>
        </w:rPr>
      </w:pPr>
      <w:r w:rsidRPr="00E07394">
        <w:rPr>
          <w:rFonts w:eastAsia="Calibri" w:cs="Times New Roman"/>
          <w:color w:val="auto"/>
        </w:rPr>
        <w:t>Кроме этого, в 201</w:t>
      </w:r>
      <w:r w:rsidR="00AC56C2">
        <w:rPr>
          <w:rFonts w:eastAsia="Calibri" w:cs="Times New Roman"/>
          <w:color w:val="auto"/>
        </w:rPr>
        <w:t>8</w:t>
      </w:r>
      <w:r w:rsidRPr="00E07394">
        <w:rPr>
          <w:rFonts w:eastAsia="Calibri" w:cs="Times New Roman"/>
          <w:color w:val="auto"/>
        </w:rPr>
        <w:t xml:space="preserve"> году было проведено </w:t>
      </w:r>
      <w:r w:rsidR="00F74DD6">
        <w:rPr>
          <w:rFonts w:eastAsia="Calibri" w:cs="Times New Roman"/>
          <w:color w:val="auto"/>
        </w:rPr>
        <w:t>91</w:t>
      </w:r>
      <w:r w:rsidRPr="00E07394">
        <w:rPr>
          <w:rFonts w:eastAsia="Calibri" w:cs="Times New Roman"/>
          <w:color w:val="auto"/>
        </w:rPr>
        <w:t xml:space="preserve"> выездных мероприятий в виде плановых (рейдовых) обследований (осмотров). Материалы были переданы в КУМИ м.</w:t>
      </w:r>
      <w:r>
        <w:rPr>
          <w:rFonts w:eastAsia="Calibri" w:cs="Times New Roman"/>
          <w:color w:val="auto"/>
        </w:rPr>
        <w:t xml:space="preserve"> </w:t>
      </w:r>
      <w:r w:rsidRPr="00E07394">
        <w:rPr>
          <w:rFonts w:eastAsia="Calibri" w:cs="Times New Roman"/>
          <w:color w:val="auto"/>
        </w:rPr>
        <w:t xml:space="preserve">р. </w:t>
      </w:r>
      <w:proofErr w:type="gramStart"/>
      <w:r w:rsidRPr="00E07394">
        <w:rPr>
          <w:rFonts w:eastAsia="Calibri" w:cs="Times New Roman"/>
          <w:color w:val="auto"/>
        </w:rPr>
        <w:t>Алексеевский</w:t>
      </w:r>
      <w:proofErr w:type="gramEnd"/>
      <w:r w:rsidR="00944B8C">
        <w:rPr>
          <w:rFonts w:eastAsia="Calibri" w:cs="Times New Roman"/>
          <w:color w:val="auto"/>
        </w:rPr>
        <w:t xml:space="preserve">, управление </w:t>
      </w:r>
      <w:proofErr w:type="spellStart"/>
      <w:r w:rsidR="00944B8C">
        <w:rPr>
          <w:rFonts w:eastAsia="Calibri" w:cs="Times New Roman"/>
          <w:color w:val="auto"/>
        </w:rPr>
        <w:t>Росреестра</w:t>
      </w:r>
      <w:proofErr w:type="spellEnd"/>
      <w:r w:rsidR="00944B8C">
        <w:rPr>
          <w:rFonts w:eastAsia="Calibri" w:cs="Times New Roman"/>
          <w:color w:val="auto"/>
        </w:rPr>
        <w:t xml:space="preserve"> по Самарской области, управление </w:t>
      </w:r>
      <w:proofErr w:type="spellStart"/>
      <w:r w:rsidR="00944B8C">
        <w:rPr>
          <w:rFonts w:eastAsia="Calibri" w:cs="Times New Roman"/>
          <w:color w:val="auto"/>
        </w:rPr>
        <w:t>Россельхознадзора</w:t>
      </w:r>
      <w:proofErr w:type="spellEnd"/>
      <w:r w:rsidR="00944B8C">
        <w:rPr>
          <w:rFonts w:eastAsia="Calibri" w:cs="Times New Roman"/>
          <w:color w:val="auto"/>
        </w:rPr>
        <w:t xml:space="preserve"> по Самарской области</w:t>
      </w:r>
      <w:r w:rsidRPr="00E07394">
        <w:rPr>
          <w:rFonts w:eastAsia="Calibri" w:cs="Times New Roman"/>
          <w:color w:val="auto"/>
        </w:rPr>
        <w:t xml:space="preserve">. По результатам </w:t>
      </w:r>
      <w:r>
        <w:rPr>
          <w:rFonts w:eastAsia="Calibri" w:cs="Times New Roman"/>
          <w:color w:val="auto"/>
        </w:rPr>
        <w:t>обследований, по факту</w:t>
      </w:r>
      <w:r w:rsidRPr="00E07394">
        <w:rPr>
          <w:rFonts w:eastAsia="Calibri" w:cs="Times New Roman"/>
          <w:color w:val="auto"/>
        </w:rPr>
        <w:t xml:space="preserve"> использование земельными участками без документов</w:t>
      </w:r>
      <w:r>
        <w:rPr>
          <w:rFonts w:eastAsia="Calibri" w:cs="Times New Roman"/>
          <w:color w:val="auto"/>
        </w:rPr>
        <w:t>,</w:t>
      </w:r>
      <w:r w:rsidRPr="00E07394">
        <w:rPr>
          <w:rFonts w:eastAsia="Calibri" w:cs="Times New Roman"/>
          <w:color w:val="auto"/>
        </w:rPr>
        <w:t xml:space="preserve"> в рамках требований ст. ст. 1102-1103 ГК РФ</w:t>
      </w:r>
      <w:r>
        <w:rPr>
          <w:rFonts w:eastAsia="Calibri" w:cs="Times New Roman"/>
          <w:color w:val="auto"/>
        </w:rPr>
        <w:t>,</w:t>
      </w:r>
      <w:r w:rsidRPr="00E07394">
        <w:rPr>
          <w:rFonts w:eastAsia="Calibri" w:cs="Times New Roman"/>
          <w:color w:val="auto"/>
        </w:rPr>
        <w:t xml:space="preserve"> было выдано </w:t>
      </w:r>
      <w:r w:rsidR="00F74DD6">
        <w:rPr>
          <w:rFonts w:eastAsia="Calibri" w:cs="Times New Roman"/>
          <w:color w:val="auto"/>
        </w:rPr>
        <w:t>68</w:t>
      </w:r>
      <w:r w:rsidRPr="00E07394">
        <w:rPr>
          <w:rFonts w:eastAsia="Calibri" w:cs="Times New Roman"/>
          <w:color w:val="auto"/>
        </w:rPr>
        <w:t xml:space="preserve"> претензий о взыскании сумм неосновательного обогащения</w:t>
      </w:r>
      <w:r>
        <w:rPr>
          <w:rFonts w:eastAsia="Calibri" w:cs="Times New Roman"/>
          <w:color w:val="auto"/>
        </w:rPr>
        <w:t>. Все претензии были оплачены в добровольном порядке.</w:t>
      </w:r>
      <w:r w:rsidR="00F74DD6">
        <w:rPr>
          <w:rFonts w:eastAsia="Calibri" w:cs="Times New Roman"/>
          <w:color w:val="auto"/>
        </w:rPr>
        <w:t xml:space="preserve"> Также п</w:t>
      </w:r>
      <w:r w:rsidR="00F74DD6" w:rsidRPr="00E07394">
        <w:rPr>
          <w:rFonts w:eastAsia="Calibri" w:cs="Times New Roman"/>
          <w:color w:val="auto"/>
        </w:rPr>
        <w:t xml:space="preserve">о результатам </w:t>
      </w:r>
      <w:r w:rsidR="00F74DD6">
        <w:rPr>
          <w:rFonts w:eastAsia="Calibri" w:cs="Times New Roman"/>
          <w:color w:val="auto"/>
        </w:rPr>
        <w:lastRenderedPageBreak/>
        <w:t>обследований</w:t>
      </w:r>
      <w:r w:rsidR="00944B8C">
        <w:rPr>
          <w:rFonts w:eastAsia="Calibri" w:cs="Times New Roman"/>
          <w:color w:val="auto"/>
        </w:rPr>
        <w:t xml:space="preserve"> и проведенных проверок</w:t>
      </w:r>
      <w:r w:rsidR="00F74DD6">
        <w:rPr>
          <w:rFonts w:eastAsia="Calibri" w:cs="Times New Roman"/>
          <w:color w:val="auto"/>
        </w:rPr>
        <w:t xml:space="preserve"> выдано 35 предписаний (предостережений), 10 из которых исполнены по состоянию на 01.01.2019г.</w:t>
      </w:r>
    </w:p>
    <w:p w:rsidR="00E07394" w:rsidRDefault="00E07394" w:rsidP="00860D52">
      <w:pPr>
        <w:ind w:firstLine="708"/>
        <w:jc w:val="both"/>
        <w:rPr>
          <w:rFonts w:eastAsia="Calibri" w:cs="Times New Roman"/>
          <w:color w:val="auto"/>
        </w:rPr>
      </w:pPr>
      <w:r w:rsidRPr="00E07394">
        <w:rPr>
          <w:rFonts w:eastAsia="Calibri" w:cs="Times New Roman"/>
          <w:color w:val="auto"/>
        </w:rPr>
        <w:t>Всего проверочными мероприятиями в 201</w:t>
      </w:r>
      <w:r w:rsidR="00F74DD6">
        <w:rPr>
          <w:rFonts w:eastAsia="Calibri" w:cs="Times New Roman"/>
          <w:color w:val="auto"/>
        </w:rPr>
        <w:t>8</w:t>
      </w:r>
      <w:r w:rsidRPr="00E07394">
        <w:rPr>
          <w:rFonts w:eastAsia="Calibri" w:cs="Times New Roman"/>
          <w:color w:val="auto"/>
        </w:rPr>
        <w:t xml:space="preserve"> году было охвачено </w:t>
      </w:r>
      <w:r w:rsidR="00F74DD6">
        <w:rPr>
          <w:rFonts w:eastAsia="Calibri" w:cs="Times New Roman"/>
          <w:color w:val="auto"/>
        </w:rPr>
        <w:t>941</w:t>
      </w:r>
      <w:r w:rsidRPr="00E07394">
        <w:rPr>
          <w:rFonts w:eastAsia="Calibri" w:cs="Times New Roman"/>
          <w:color w:val="auto"/>
        </w:rPr>
        <w:t xml:space="preserve"> га земель, из которых на населенные пункты пришлось </w:t>
      </w:r>
      <w:r w:rsidR="00F74DD6">
        <w:rPr>
          <w:rFonts w:eastAsia="Calibri" w:cs="Times New Roman"/>
          <w:color w:val="auto"/>
        </w:rPr>
        <w:t>5,8</w:t>
      </w:r>
      <w:r w:rsidRPr="00E07394">
        <w:rPr>
          <w:rFonts w:eastAsia="Calibri" w:cs="Times New Roman"/>
          <w:color w:val="auto"/>
        </w:rPr>
        <w:t xml:space="preserve"> га.</w:t>
      </w:r>
    </w:p>
    <w:p w:rsidR="00E07394" w:rsidRPr="00E07394" w:rsidRDefault="00E07394" w:rsidP="00E07394">
      <w:pPr>
        <w:ind w:firstLine="708"/>
        <w:jc w:val="both"/>
        <w:rPr>
          <w:rFonts w:eastAsia="Calibri" w:cs="Times New Roman"/>
          <w:color w:val="auto"/>
        </w:rPr>
      </w:pPr>
    </w:p>
    <w:p w:rsidR="00B969CD" w:rsidRPr="00B969CD" w:rsidRDefault="00B969CD" w:rsidP="00860D52">
      <w:pPr>
        <w:ind w:firstLine="708"/>
        <w:jc w:val="both"/>
        <w:rPr>
          <w:rFonts w:eastAsia="Calibri" w:cs="Times New Roman"/>
          <w:b/>
          <w:color w:val="auto"/>
        </w:rPr>
      </w:pPr>
      <w:r w:rsidRPr="00B969CD">
        <w:rPr>
          <w:rFonts w:eastAsia="Calibri" w:cs="Times New Roman"/>
          <w:b/>
          <w:color w:val="auto"/>
        </w:rPr>
        <w:t>Рекомендации в отношении мер и действий, принимаемых правообладателями земельных участков в целях недопущения правонарушений и их устранения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оформлять права на земельный участок (долю) в установленном законодательством порядке, использовать земельный участок исключительно при условии наличия, возникновения перехода права на земельный участок;</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 своевременно осуществлять государственную регистрацию права, как на земельный участок, так и на объекты недвижимости на нем; </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исключать самовольное использование земельных участков;</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не допускать порчу и загрязнение земель, как природного ресурса;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заключать договоры купли – продажи земельного участка в случаях установленных законодательством;</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обеспечить своевременный возврат земельных участков по истечению срока аренды;</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уплачивать земельный налог и арендную плату на землю;</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соблюдать сроки и условия использования земельных участков в случаях установленных законодательством;</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соблюдать границы отвода земельного участка;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использовать земельные участки в соответствии с целевым назначением и видом разрешенного использования;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реагировать  на предостережения и предписания органа муниципального контроля в отношении состояния, порядка и законности  и земельных участков.</w:t>
      </w:r>
    </w:p>
    <w:p w:rsidR="00590946" w:rsidRDefault="00590946" w:rsidP="00860D52"/>
    <w:p w:rsidR="00755025" w:rsidRDefault="00755025" w:rsidP="00860D52"/>
    <w:p w:rsidR="00E07394" w:rsidRPr="00E07394" w:rsidRDefault="00E07394" w:rsidP="00E07394">
      <w:pPr>
        <w:ind w:firstLine="709"/>
        <w:jc w:val="both"/>
        <w:rPr>
          <w:b/>
        </w:rPr>
      </w:pPr>
      <w:r w:rsidRPr="00E07394">
        <w:rPr>
          <w:b/>
        </w:rPr>
        <w:t>Информация для владельцев объектов недвижимости, не оформивших право собственности или иное вещное право на расположенный под данным объектом недвижимости земельный участок:</w:t>
      </w:r>
    </w:p>
    <w:p w:rsidR="00E07394" w:rsidRDefault="00E07394" w:rsidP="00E07394">
      <w:pPr>
        <w:ind w:firstLine="709"/>
        <w:jc w:val="both"/>
      </w:pPr>
      <w:r>
        <w:t xml:space="preserve">В силу пункта 10 статьи 3 Федерального закона от 25.10.2001 № 137-ФЗ «О введении в действие Земельного кодекса Российской Федерации» (далее - Закон № 137-ФЗ)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такими земельными участками. По общему правилу, если иное не предусмотрено законом, распоряжение такими участками осуществляется </w:t>
      </w:r>
      <w:r>
        <w:lastRenderedPageBreak/>
        <w:t xml:space="preserve">органами местного самоуправления муниципальных районов, городских округов. </w:t>
      </w:r>
    </w:p>
    <w:p w:rsidR="00E07394" w:rsidRPr="00B969CD" w:rsidRDefault="00E07394" w:rsidP="00E07394">
      <w:pPr>
        <w:ind w:firstLine="709"/>
        <w:jc w:val="both"/>
      </w:pPr>
      <w:r w:rsidRPr="00E07394">
        <w:t>Согласно ст. 36 Земельного Кодекса РФ гражданин, имеющий в собственности здания, строения, сооружения, расположенные на земельных участках, находящихся в государственной или муниципальной собственности приобретает право на использование земельного участка, занятого этой недвижимостью и необходимого для их использования. Одним из принципов земельного законодательства является платность использования земли. Пунктом 7 статьи 1 Земельного кодекса РФ установлен принцип платности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Использование земли в Российской Федерации является платным. Формами платы за пользование земли являются земельный налог (до введени</w:t>
      </w:r>
      <w:r w:rsidR="00755025">
        <w:t>я</w:t>
      </w:r>
      <w:r w:rsidRPr="00E07394">
        <w:t xml:space="preserve"> в действие налога на недвижимость) и арендная плата (пункт 1 статьи 65 Земельного кодекса РФ). На основании вышеизложенного</w:t>
      </w:r>
      <w:r w:rsidR="00394CED">
        <w:t>, владельцам здани</w:t>
      </w:r>
      <w:r w:rsidR="00755025">
        <w:t>й</w:t>
      </w:r>
      <w:r w:rsidR="00394CED">
        <w:t xml:space="preserve"> или иных объектов недвижимости в случае отсутствия прав на земельный участок под таким зданием, </w:t>
      </w:r>
      <w:r w:rsidR="00394CED" w:rsidRPr="00394CED">
        <w:t>необходимо заключить договор аренды земельного участка и вносить арендную плату в соответствии с действующими на территории муниципального образования ставками</w:t>
      </w:r>
      <w:r w:rsidR="00394CED">
        <w:t>, либо оформить право в рамках требований ст. 25,26 Земельного кодекса.</w:t>
      </w:r>
      <w:r w:rsidR="00755025">
        <w:t xml:space="preserve"> </w:t>
      </w:r>
    </w:p>
    <w:sectPr w:rsidR="00E07394" w:rsidRPr="00B969CD" w:rsidSect="00B969CD">
      <w:pgSz w:w="11906" w:h="16838"/>
      <w:pgMar w:top="1134" w:right="851"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35AA"/>
    <w:multiLevelType w:val="hybridMultilevel"/>
    <w:tmpl w:val="E39A31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D5C1106"/>
    <w:multiLevelType w:val="hybridMultilevel"/>
    <w:tmpl w:val="7B5CEE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E9454F1"/>
    <w:multiLevelType w:val="hybridMultilevel"/>
    <w:tmpl w:val="DD56B64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5E8A0FB7"/>
    <w:multiLevelType w:val="hybridMultilevel"/>
    <w:tmpl w:val="31667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7514F63"/>
    <w:multiLevelType w:val="hybridMultilevel"/>
    <w:tmpl w:val="B844B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8780624"/>
    <w:multiLevelType w:val="hybridMultilevel"/>
    <w:tmpl w:val="98B25B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74470D02"/>
    <w:multiLevelType w:val="hybridMultilevel"/>
    <w:tmpl w:val="4A46D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946"/>
    <w:rsid w:val="000B50E5"/>
    <w:rsid w:val="000C2786"/>
    <w:rsid w:val="00157B4B"/>
    <w:rsid w:val="00167D01"/>
    <w:rsid w:val="00293713"/>
    <w:rsid w:val="00394CED"/>
    <w:rsid w:val="003F7CFF"/>
    <w:rsid w:val="00403F8B"/>
    <w:rsid w:val="00456EFE"/>
    <w:rsid w:val="00474B43"/>
    <w:rsid w:val="005064DC"/>
    <w:rsid w:val="00590946"/>
    <w:rsid w:val="00602EB4"/>
    <w:rsid w:val="00633A70"/>
    <w:rsid w:val="006F2A63"/>
    <w:rsid w:val="00755025"/>
    <w:rsid w:val="0078443D"/>
    <w:rsid w:val="008360E2"/>
    <w:rsid w:val="00846732"/>
    <w:rsid w:val="00860D52"/>
    <w:rsid w:val="00896EBD"/>
    <w:rsid w:val="008F1992"/>
    <w:rsid w:val="00944B8C"/>
    <w:rsid w:val="009D22DF"/>
    <w:rsid w:val="009E236B"/>
    <w:rsid w:val="00A81ACC"/>
    <w:rsid w:val="00AC56C2"/>
    <w:rsid w:val="00B16153"/>
    <w:rsid w:val="00B969CD"/>
    <w:rsid w:val="00C510D0"/>
    <w:rsid w:val="00CC6472"/>
    <w:rsid w:val="00CE1228"/>
    <w:rsid w:val="00CE60DC"/>
    <w:rsid w:val="00CF39AE"/>
    <w:rsid w:val="00D351A8"/>
    <w:rsid w:val="00E07394"/>
    <w:rsid w:val="00F04EDC"/>
    <w:rsid w:val="00F74DD6"/>
    <w:rsid w:val="00FE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946"/>
    <w:pPr>
      <w:spacing w:after="0" w:line="240" w:lineRule="auto"/>
    </w:pPr>
    <w:rPr>
      <w:rFonts w:ascii="Times New Roman" w:eastAsia="Times New Roman" w:hAnsi="Times New Roman" w:cs="Tahoma"/>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0946"/>
    <w:rPr>
      <w:rFonts w:ascii="Tahoma" w:hAnsi="Tahoma"/>
      <w:sz w:val="16"/>
      <w:szCs w:val="16"/>
    </w:rPr>
  </w:style>
  <w:style w:type="character" w:customStyle="1" w:styleId="a4">
    <w:name w:val="Текст выноски Знак"/>
    <w:basedOn w:val="a0"/>
    <w:link w:val="a3"/>
    <w:uiPriority w:val="99"/>
    <w:semiHidden/>
    <w:rsid w:val="00590946"/>
    <w:rPr>
      <w:rFonts w:ascii="Tahoma" w:eastAsia="Times New Roman" w:hAnsi="Tahoma" w:cs="Tahoma"/>
      <w:color w:val="000000"/>
      <w:sz w:val="16"/>
      <w:szCs w:val="16"/>
      <w:lang w:eastAsia="ru-RU"/>
    </w:rPr>
  </w:style>
  <w:style w:type="paragraph" w:styleId="a5">
    <w:name w:val="List Paragraph"/>
    <w:basedOn w:val="a"/>
    <w:uiPriority w:val="34"/>
    <w:qFormat/>
    <w:rsid w:val="006F2A63"/>
    <w:pPr>
      <w:ind w:left="720"/>
      <w:contextualSpacing/>
    </w:pPr>
  </w:style>
  <w:style w:type="table" w:customStyle="1" w:styleId="1">
    <w:name w:val="Сетка таблицы1"/>
    <w:basedOn w:val="a1"/>
    <w:next w:val="a6"/>
    <w:uiPriority w:val="59"/>
    <w:rsid w:val="005064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506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946"/>
    <w:pPr>
      <w:spacing w:after="0" w:line="240" w:lineRule="auto"/>
    </w:pPr>
    <w:rPr>
      <w:rFonts w:ascii="Times New Roman" w:eastAsia="Times New Roman" w:hAnsi="Times New Roman" w:cs="Tahoma"/>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0946"/>
    <w:rPr>
      <w:rFonts w:ascii="Tahoma" w:hAnsi="Tahoma"/>
      <w:sz w:val="16"/>
      <w:szCs w:val="16"/>
    </w:rPr>
  </w:style>
  <w:style w:type="character" w:customStyle="1" w:styleId="a4">
    <w:name w:val="Текст выноски Знак"/>
    <w:basedOn w:val="a0"/>
    <w:link w:val="a3"/>
    <w:uiPriority w:val="99"/>
    <w:semiHidden/>
    <w:rsid w:val="00590946"/>
    <w:rPr>
      <w:rFonts w:ascii="Tahoma" w:eastAsia="Times New Roman" w:hAnsi="Tahoma" w:cs="Tahoma"/>
      <w:color w:val="000000"/>
      <w:sz w:val="16"/>
      <w:szCs w:val="16"/>
      <w:lang w:eastAsia="ru-RU"/>
    </w:rPr>
  </w:style>
  <w:style w:type="paragraph" w:styleId="a5">
    <w:name w:val="List Paragraph"/>
    <w:basedOn w:val="a"/>
    <w:uiPriority w:val="34"/>
    <w:qFormat/>
    <w:rsid w:val="006F2A63"/>
    <w:pPr>
      <w:ind w:left="720"/>
      <w:contextualSpacing/>
    </w:pPr>
  </w:style>
  <w:style w:type="table" w:customStyle="1" w:styleId="1">
    <w:name w:val="Сетка таблицы1"/>
    <w:basedOn w:val="a1"/>
    <w:next w:val="a6"/>
    <w:uiPriority w:val="59"/>
    <w:rsid w:val="005064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506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95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661/d4131daeffceff28e2dda2eba7105f88abc9e7e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consultant.ru/document/cons_doc_LAW_34661/d4131daeffceff28e2dda2eba7105f88abc9e7e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4661/d4131daeffceff28e2dda2eba7105f88abc9e7e9/" TargetMode="External"/><Relationship Id="rId11" Type="http://schemas.openxmlformats.org/officeDocument/2006/relationships/hyperlink" Target="http://www.consultant.ru/document/cons_doc_LAW_34661/0ff6dc8e71b0e8df9c1d8efae456e40f878903ee/" TargetMode="External"/><Relationship Id="rId5" Type="http://schemas.openxmlformats.org/officeDocument/2006/relationships/webSettings" Target="webSettings.xml"/><Relationship Id="rId10" Type="http://schemas.openxmlformats.org/officeDocument/2006/relationships/hyperlink" Target="http://www.consultant.ru/document/cons_doc_LAW_34661/2788968088989ebac9f105668a6a740a185fbe69/" TargetMode="External"/><Relationship Id="rId4" Type="http://schemas.openxmlformats.org/officeDocument/2006/relationships/settings" Target="settings.xml"/><Relationship Id="rId9" Type="http://schemas.openxmlformats.org/officeDocument/2006/relationships/hyperlink" Target="http://www.consultant.ru/document/cons_doc_LAW_34661/7d11e283c417dde451585f82d7b51ccf0a70dfd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1</Pages>
  <Words>3465</Words>
  <Characters>19754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Л.В.</dc:creator>
  <cp:lastModifiedBy>Трофимова Л.В.</cp:lastModifiedBy>
  <cp:revision>23</cp:revision>
  <cp:lastPrinted>2019-02-06T10:17:00Z</cp:lastPrinted>
  <dcterms:created xsi:type="dcterms:W3CDTF">2017-08-21T09:59:00Z</dcterms:created>
  <dcterms:modified xsi:type="dcterms:W3CDTF">2019-02-08T12:19:00Z</dcterms:modified>
</cp:coreProperties>
</file>