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77D" w:rsidRPr="0017777D" w:rsidRDefault="0017777D" w:rsidP="0017777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0" w:name="_GoBack"/>
      <w:r w:rsidRPr="0017777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О порядке осуществления муниципального земельного контроля на территории Самарской области (с изменениями на 10 октября 2017 года)</w:t>
      </w:r>
    </w:p>
    <w:bookmarkEnd w:id="0"/>
    <w:p w:rsidR="0017777D" w:rsidRPr="0017777D" w:rsidRDefault="0017777D" w:rsidP="0017777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ЗАКОН</w:t>
      </w: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САМАРСКОЙ ОБЛАСТИ</w:t>
      </w: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31 декабря 2014 года N 137-ГД</w:t>
      </w: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 порядке осуществления муниципального земельного контроля на территории Самарской области </w:t>
      </w:r>
    </w:p>
    <w:p w:rsidR="0017777D" w:rsidRPr="0017777D" w:rsidRDefault="0017777D" w:rsidP="0017777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>(с изменениями на 10 октября 2017 года)</w:t>
      </w:r>
    </w:p>
    <w:p w:rsidR="0017777D" w:rsidRPr="0017777D" w:rsidRDefault="0017777D" w:rsidP="0017777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</w:t>
      </w:r>
      <w:hyperlink r:id="rId5" w:history="1">
        <w:r w:rsidRPr="0017777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Законов Самарской области от 07.12.2015 N 119-ГД</w:t>
        </w:r>
      </w:hyperlink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6" w:history="1">
        <w:r w:rsidRPr="0017777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от 11.07.2016 N 101-ГД</w:t>
        </w:r>
      </w:hyperlink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7" w:history="1">
        <w:r w:rsidRPr="0017777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от 16.01.2017 N 6-ГД</w:t>
        </w:r>
      </w:hyperlink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8" w:history="1">
        <w:r w:rsidRPr="0017777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от 10.05.2017 N 54-ГД</w:t>
        </w:r>
      </w:hyperlink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9" w:history="1">
        <w:proofErr w:type="gramStart"/>
        <w:r w:rsidRPr="0017777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от</w:t>
        </w:r>
        <w:proofErr w:type="gramEnd"/>
        <w:r w:rsidRPr="0017777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17.07.2017 N 84-ГД</w:t>
        </w:r>
      </w:hyperlink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10.10.2017 N 91-ГД)</w:t>
      </w:r>
    </w:p>
    <w:p w:rsidR="0017777D" w:rsidRPr="0017777D" w:rsidRDefault="0017777D" w:rsidP="0017777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</w:t>
      </w:r>
      <w:proofErr w:type="gramEnd"/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Самарской Губернской Думой</w:t>
      </w: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23 декабря 2014 года </w:t>
      </w:r>
    </w:p>
    <w:p w:rsidR="0017777D" w:rsidRPr="0017777D" w:rsidRDefault="0017777D" w:rsidP="001777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7777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Статья 1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Под муниципальным земельным контролем понимается деятельность органов местного самоуправления по </w:t>
      </w:r>
      <w:proofErr w:type="gramStart"/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контролю за</w:t>
      </w:r>
      <w:proofErr w:type="gramEnd"/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соблюдением органами государственной власти, органами местного самоуправления, юридическими лицами, индивидуальными предпринимателями, гражданами в отношении объектов земельных отношений требований законодательства Российской Федерации, законодательства Самарской области, за нарушение которых законодательством Российской Федерации, законодательством Самарской области предусмотрена административная и иная ответственность.</w:t>
      </w:r>
    </w:p>
    <w:p w:rsidR="0017777D" w:rsidRPr="0017777D" w:rsidRDefault="0017777D" w:rsidP="001777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7777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Статья 2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Органы местного самоуправления городского округа, за исключением случая, предусмотренного абзацем вторым настоящей части, осуществляют муниципальный земельный контроль в отношении расположенных в границах городского округа объектов земельных отношений.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proofErr w:type="gramStart"/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случаях, предусмотренных законом Самарской области о разграничении полномочий между органами местного самоуправления городского округа с внутригородским делением и внутригородских районов городского округа по решению вопросов местного значения, органы местного самоуправления внутригородских районов городского округа осуществляют муниципальный земельный контроль в отношении расположенных в границах соответствующих внутригородских районов городского округа объектов земельных отношений.</w:t>
      </w:r>
      <w:proofErr w:type="gramEnd"/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(часть 1 в ред. </w:t>
      </w:r>
      <w:hyperlink r:id="rId10" w:history="1">
        <w:r w:rsidRPr="0017777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 Самарской области от 07.12.2015 N 119-ГД</w:t>
        </w:r>
      </w:hyperlink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Органы местного самоуправления городских и сельских поселений осуществляют муниципальный земельный контроль в отношении расположенных в границах городских и сельских поселений объектов земельных отношений.</w:t>
      </w:r>
    </w:p>
    <w:p w:rsidR="0017777D" w:rsidRPr="0017777D" w:rsidRDefault="0017777D" w:rsidP="001777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7777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Статья 3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Уполномоченный орган местного самоуправления муниципального образования: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1) утверждает перечень должностных лиц органа местного самоуправления, уполномоченного на осуществление муниципального земельного контроля (далее - орган муниципального земельного контроля), с указанием их полномочий в соответствующих сферах деятельности;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2) принимает решение об организации и осуществлении муниципального земельного контроля, которое в соответствии с законодательством Российской Федерации и законодательством Самарской области должно содержать: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полномочия органа муниципального земельного контроля, его должностных лиц в соответствующей сфере деятельности;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порядок разработки ежегодных планов проведения плановых проверок;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права и обязанности органа муниципального земельного контроля, его должностных лиц при проведении плановых и внеплановых проверок;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г) сроки проведения проверок;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д) порядок оформления и требования к содержанию заданий на проведение плановых (рейдовых) осмотров, а также порядок оформления должностными лицами органа муниципального земельного контроля результатов подобных мероприятий.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  <w:t>(</w:t>
      </w:r>
      <w:proofErr w:type="spellStart"/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"д" </w:t>
      </w:r>
      <w:proofErr w:type="gramStart"/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</w:t>
      </w:r>
      <w:proofErr w:type="gramEnd"/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1" w:history="1">
        <w:r w:rsidRPr="0017777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 Самарской области от 10.05.2017 N 54-ГД</w:t>
        </w:r>
      </w:hyperlink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17777D" w:rsidRPr="0017777D" w:rsidRDefault="0017777D" w:rsidP="001777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7777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Статья 4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Органы муниципального земельного контроля разрабатывают и принимают административные регламенты осуществления муниципального земельного контроля в соответствии с требованиями законодательства Российской Федерации и законодательства Самарской области.</w:t>
      </w:r>
    </w:p>
    <w:p w:rsidR="0017777D" w:rsidRPr="0017777D" w:rsidRDefault="0017777D" w:rsidP="001777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7777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Статья 5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Муниципальный земельный контроль в отношении юридических лиц и индивидуальных предпринимателей осуществляется в формах, по основаниям, в сроки и с периодичностью, установленных законодательством Российской Федерации.</w:t>
      </w:r>
    </w:p>
    <w:p w:rsidR="0017777D" w:rsidRPr="0017777D" w:rsidRDefault="0017777D" w:rsidP="001777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7777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Статья 6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Мероприятия по муниципальному земельному контролю, при проведении которых требуется взаимодействие органа муниципального контроля с гражданами, осуществляются в форме плановых и внеплановых проверок, проводимых в соответствии с приказом (распоряжением) руководителя (заместителя руководителя) органа муниципального земельного контроля.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</w:t>
      </w:r>
      <w:proofErr w:type="gramStart"/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proofErr w:type="gramEnd"/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асть 1 в ред. </w:t>
      </w:r>
      <w:hyperlink r:id="rId12" w:history="1">
        <w:r w:rsidRPr="0017777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 Самарской области от 10.05.2017 N 54-ГД</w:t>
        </w:r>
      </w:hyperlink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Плановые проверки в отношении граждан проводятся в соответствии с ежегодным планом, утверждаемым уполномоченным органом местного самоуправления (далее - ежегодный план).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Ежегодный план разрабатывается в срок до 1 декабря года, предшествующего проведению плановых проверок, и утверждается уполномоченным органом местного самоуправления до 1 января года проведения плановых проверок. Утвержденный ежегодный план доводится до сведения заинтересованных лиц посредством его размещения в сети Интернет на официальном сайте органа муниципального земельного контроля.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</w:t>
      </w:r>
      <w:proofErr w:type="gramStart"/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ред. </w:t>
      </w:r>
      <w:hyperlink r:id="rId13" w:history="1">
        <w:r w:rsidRPr="0017777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 Самарской области от 11.07.2016 N 101-ГД</w:t>
        </w:r>
      </w:hyperlink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Плановые проверки в отношении конкретного гражданина проводятся не чаще одного раза в три года.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  <w:t>3. Основанием для включения плановой проверки в ежегодный план в отношении земельных участков, находящихся во владении и (или) пользовании у граждан, является отсутствие сведений о правоустанавливающих документах на земельный участок либо истечение трех лет со дня: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1) возникновения права на земельный участок;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2) окончания проведения последней плановой проверки.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Основаниями проведения внеплановых проверок являются: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>1) истечение срока исполнения ранее выданного предписания об устранении выявленного нарушения обязательных требований, установленных земельным законодательством Российской Федерации, законодательством Самарской области;</w:t>
      </w:r>
      <w:proofErr w:type="gramEnd"/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2) поступление обращений, заявлений, документов, фактических данных от органов государственной власти, органов местного самоуправления, юридических лиц, индивидуальных предпринимателей и граждан, а также информации из средств массовой информации о фактах нарушения гражданами земельного законодательства Российской Федерации, законодательства Самарской области;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(п. 2 в ред. </w:t>
      </w:r>
      <w:hyperlink r:id="rId14" w:history="1">
        <w:r w:rsidRPr="0017777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 Самарской области от 11.07.2016 N 101-ГД</w:t>
        </w:r>
      </w:hyperlink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3) необходимость обследования земельного участка при подготовке решения уполномоченного органа местного самоуправления о предоставлении данного земельного участка заявителю;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4) приказ (распоряжение) руководителя органа государственного контроля (надзора), изданный в соответствии с поручениями Президента Российской Федерации,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обращениям;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5) непосредственное обнаружение должностными лицами органа муниципального земельного контроля при выполнении своих должностных обязанностей данных, свидетельствующих о наличии признаков нарушения земельного законодательства Российской Федерации, законодательства Самарской области.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(п. 5 </w:t>
      </w:r>
      <w:proofErr w:type="gramStart"/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</w:t>
      </w:r>
      <w:proofErr w:type="gramEnd"/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5" w:history="1">
        <w:r w:rsidRPr="0017777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 Самарской области от 11.07.2016 N 101-ГД</w:t>
        </w:r>
      </w:hyperlink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  <w:t>Обращения и заявления, не позволяющие установить лицо, обратившееся в орган муниципального земельного контроля, а также обращения и заявления, не содержащие сведений о конкретных фактах нарушения земельного законодательства Российской Федерации, законодательства Самарской области, не могут служить основанием для проведения внеплановой проверки.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5. О проведении плановой проверки граждане уведомляются органом муниципального земельного контроля не </w:t>
      </w:r>
      <w:proofErr w:type="gramStart"/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позднее</w:t>
      </w:r>
      <w:proofErr w:type="gramEnd"/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за два дня до начала ее проведения посредством направления уведомления о проведении плановой проверки (заказным почтовым отправлением с уведомлением о вручении или иным доступным способом).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 надлежащем уведомлении проверяемого гражданина отсутствие гражданина либо его уполномоченного лица на проверке не является препятствием для проведения проверки.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проведении внеплановой проверки гражданин уведомляется органом муниципального земельного контроля не менее чем за двадцать четыре часа до начала ее проведения любым доступным способом.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 Проверки проводятся с участием граждан либо их уполномоченных представителей.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 отказе гражданина от реализации своего права присутствовать при проведении проверки проверка осуществляется без его участия или участия его уполномоченных представителей.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 Проверка проводится в форме документарной проверки и (или) выездной проверки.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Предметом документарной проверки являются сведения, содержащиеся в документах гражданина, устанавливающих его права и обязанности, документы, связанные с исполнением им требований, установленных земельным законодательством Российской Федерации, законодательством Самарской области.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Предметом выездной проверки является выявление использования земель гражданами в соответствии либо не в соответствии с требованиями, установленными земельным законодательством Российской Федерации, законодательством Самарской области.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Выездная проверка проводится по месту нахождения используемого гражданином земельного участка.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Выездная проверка проводится в случае, если при документарной проверке не представляется возможным удостовериться в полноте и достоверности сведений о правах на земельный участок, содержащихся в имеющихся в распоряжении органа </w:t>
      </w: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муниципального земельного контроля документах гражданина, либо оценить использование гражданином земельного участка на предмет соответствия требованиям, установленным земельным законодательством Российской Федерации, законодательством Самарской области.</w:t>
      </w:r>
      <w:proofErr w:type="gramEnd"/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8. Срок проведения проверки в отношении одного гражданина не может превышать 20 рабочих дней.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отношении одного гражданина общий срок проведения одной выездной проверки не может превышать десяти часов.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</w:t>
      </w:r>
      <w:proofErr w:type="gramStart"/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proofErr w:type="gramEnd"/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асть 8 в ред. </w:t>
      </w:r>
      <w:hyperlink r:id="rId16" w:history="1">
        <w:r w:rsidRPr="0017777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 Самарской области от 11.07.2016 N 101-ГД</w:t>
        </w:r>
      </w:hyperlink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8.1. </w:t>
      </w:r>
      <w:proofErr w:type="gramStart"/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>В исключительных случаях, связанных с необходимостью проведения сложных и (или) длительных исследований, испытаний, специальных экспертиз и расследований на основании мотивированных предложений должностных лиц органа муниципального земельного контроля, проводящих проверку в отношении одного гражданина, срок проведения проверки может быть продлен руководителем (заместителем руководителя) такого органа, но не более чем на двадцать рабочих дней.</w:t>
      </w:r>
      <w:proofErr w:type="gramEnd"/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(часть 8.1 введена Законом Самарской области от 10.10.2017 N 91-ГД)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9. По результатам каждой проведенной проверки должностными лицами органа муниципального земельного контроля составляется а</w:t>
      </w:r>
      <w:proofErr w:type="gramStart"/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>кт в дв</w:t>
      </w:r>
      <w:proofErr w:type="gramEnd"/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>ух экземплярах по форме, утвержденной уполномоченным органом местного самоуправления, содержащий следующие необходимые данные: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1) дату, номер и место составления акта;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2) дату и номер приказа (распоряжения) руководителя (заместителя руководителя) органа муниципального земельного контроля о назначении проверки;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3) наименование органа муниципального земельного контроля, фамилию, имя, отчество и должность лица, составившего акт;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4) данные о лицах, присутствовавших при осмотре земельного участка и составлении акта;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5) сведения о земельном участке, на котором проводится проверка;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  <w:t>6) сведения о лице, использующем проверяемый земельный участок;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7) объяснения лица, использующего проверяемый земельный участок;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8) подписи всех лиц, присутствовавших при проведении проверки соблюдения земельного законодательства.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При необходимости к акту прилагаются: </w:t>
      </w:r>
      <w:proofErr w:type="spellStart"/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фототаблица</w:t>
      </w:r>
      <w:proofErr w:type="spellEnd"/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нумерацией каждого фотоснимка, обмер площади земельного участка и иная информация.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10. Выявленные нарушения требований, установленных земельным законодательством Российской Федерации, законодательством Самарской области, фиксируются в акте с указанием нарушенных правовых норм.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11. Проведение плановых и внеплановых проверок, оформление результатов проверок осуществляются в порядке и в сроки, установленные административным регламентом осуществления муниципального земельного контроля, разрабатываемым и утверждаемым уполномоченным органом местного самоуправления с учетом положений настоящей статьи.</w:t>
      </w:r>
    </w:p>
    <w:p w:rsidR="0017777D" w:rsidRPr="0017777D" w:rsidRDefault="0017777D" w:rsidP="001777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7777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Статья 7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Должностные лица органов муниципального земельного контроля в порядке, установленном законодательством Российской Федерации, законодательством Самарской области, муниципальными правовыми актами: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1) запрашивают и получают на основании мотивированных письменных запросов от органов государственной власти, органов местного самоуправления, юридических лиц, индивидуальных предпринимателей и граждан информацию и документы, необходимые для проверки соблюдения обязательных требований;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2) беспрепятственно по предъявлении служебного удостоверения и копии приказа (распоряжения) руководителя (заместителя руководителя) органа муниципального земельного контроля о назначении проверки посещают территории, помещения и проводят их обследования, а при необходимости также исследования, испытания, расследования, экспертизы и другие мероприятия по муниципальному земельному контролю.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В случае выявления при проведении проверок нарушений юридическим лицом, индивидуальным предпринимателем и гражданином обязательных требований должностные лица органов муниципального земельного контроля, проводившие проверку: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  <w:t>1) выдают предписания юридическому лицу, индивидуальному предпринимателю и гражданину об устранении выявленных нарушений обязательных требований с указанием сроков их устранения, о проведении мероприятий по обеспечению соблюдения обязательных требований;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принимают меры по контролю за устранением выявленных нарушений, их предупреждению, предотвращению возможного причинения вреда жизни, здоровью граждан, вреда животным, растениям, окружающей среде, обеспечению безопасности государства, предупреждению возникновения чрезвычайных ситуаций природного и техногенного характера, а также меры по привлечению лиц, допустивших выявленные нарушения, к ответственности, в том числе путем направления в уполномоченные органы материалов, связанных с нарушениями обязательных требований в</w:t>
      </w:r>
      <w:proofErr w:type="gramEnd"/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сфере земельных правоотношений, для решения вопросов о возбуждении дел об административных правонарушениях или для решения вопросов о возбуждении уголовных дел по признакам преступлений;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3) обращаются в суд в порядке, предусмотренном федеральным законодательством (в том числе по вопросам расторжения договора аренды земельного участка, внесения изменений в условия договора аренды земельного участка, прекращении права постоянного (бессрочного) пользования земельным участком, права пожизненного наследуемого владения земельным участком, изъятия земельного участка ввиду его ненадлежащего использования).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распоряжение земельными участками, которые являются объектом проверки, осуществляется органами государственной власти или органами местного самоуправления иного муниципального образования, должностные лица органов муниципального земельного контроля в течение пяти рабочих дней со дня получения материалов о привлечении уполномоченными органами к административной ответственности граждан, юридических лиц и индивидуальных предпринимателей за правонарушения в сфере земельного законодательства и за неисполнение предписаний органов</w:t>
      </w:r>
      <w:proofErr w:type="gramEnd"/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контроля направляют заверенные копии указанных материалов, содержащих акт проверки, в органы государственной власти или органы местного самоуправления, уполномоченные на распоряжение земельными участками, для обращения в суд в соответствии с абзацем первым настоящего пункта.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(абзац введен </w:t>
      </w:r>
      <w:hyperlink r:id="rId17" w:history="1">
        <w:r w:rsidRPr="0017777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 Самарской области от 17.07.2017 N 84-ГД</w:t>
        </w:r>
      </w:hyperlink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 Должностные лица органов муниципального земельного контроля, указанные в части 3 статьи 6 </w:t>
      </w:r>
      <w:hyperlink r:id="rId18" w:history="1">
        <w:r w:rsidRPr="0017777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 Самарской области "О земле"</w:t>
        </w:r>
      </w:hyperlink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вправе составлять протоколы об административных правонарушениях, предусмотренных частью 1 статьи 19.4, статьей 19.4.1, частью 1 статьи 19.5, статьей 19.7 </w:t>
      </w:r>
      <w:hyperlink r:id="rId19" w:history="1">
        <w:r w:rsidRPr="0017777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Кодекса Российской Федерации об административных правонарушениях</w:t>
        </w:r>
      </w:hyperlink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(в ред. </w:t>
      </w:r>
      <w:hyperlink r:id="rId20" w:history="1">
        <w:r w:rsidRPr="0017777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 Самарской области от 16.01.2017 N 6-ГД</w:t>
        </w:r>
      </w:hyperlink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17777D" w:rsidRPr="0017777D" w:rsidRDefault="0017777D" w:rsidP="001777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7777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Статья 8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Органы муниципального земельного контроля взаимодействуют с федеральными органами исполнительной власти, осуществляющими федеральный государственный земельный надзор, в соответствии с законодательством Российской Федерации.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Органы муниципального земельного контроля взаимодействуют с органами прокуратуры по вопросам подготовки ежегодных планов проведения плановых проверок юридических лиц, индивидуальных предпринимателей, согласования внеплановых выездных проверок юридических лиц, индивидуальных предпринимателей по основаниям, установленным законодательством Российской Федерации.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 Специально уполномоченные исполнительные органы государственной власти Самарской области осуществляют взаимодействие с органами муниципального земельного контроля в отношении земельных участков, государственная собственность на которые не разграничена, на основании соответствующих соглашений, в которых определяется порядок взаимодействия указанных органов по обмену информацией о выявленных фактах нарушения земельного законодательства и результатах </w:t>
      </w:r>
      <w:proofErr w:type="spellStart"/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претензионно</w:t>
      </w:r>
      <w:proofErr w:type="spellEnd"/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>-исковой работы.</w:t>
      </w:r>
    </w:p>
    <w:p w:rsidR="0017777D" w:rsidRPr="0017777D" w:rsidRDefault="0017777D" w:rsidP="001777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7777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Статья 9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Настоящий Закон вступает в силу с 1 января 2015 года.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 Органам местного самоуправления привести свои нормативные правовые акты </w:t>
      </w:r>
      <w:proofErr w:type="gramStart"/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соответствие с настоящим Законом в течение трех месяцев со дня вступления в силу</w:t>
      </w:r>
      <w:proofErr w:type="gramEnd"/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Закона.</w:t>
      </w:r>
    </w:p>
    <w:p w:rsidR="0017777D" w:rsidRPr="0017777D" w:rsidRDefault="0017777D" w:rsidP="0017777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Губернатор Самарской области</w:t>
      </w: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Н.И.МЕРКУШКИН </w:t>
      </w:r>
    </w:p>
    <w:p w:rsidR="0017777D" w:rsidRPr="0017777D" w:rsidRDefault="0017777D" w:rsidP="00177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г. Самара </w:t>
      </w: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31 декабря 2014 года </w:t>
      </w:r>
      <w:r w:rsidRPr="001777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N 137-ГД </w:t>
      </w:r>
    </w:p>
    <w:p w:rsidR="000A2FD6" w:rsidRPr="0017777D" w:rsidRDefault="0017777D" w:rsidP="0017777D"/>
    <w:sectPr w:rsidR="000A2FD6" w:rsidRPr="001777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AF6"/>
    <w:rsid w:val="001326E0"/>
    <w:rsid w:val="0017777D"/>
    <w:rsid w:val="00493C1D"/>
    <w:rsid w:val="00D01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25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34614507" TargetMode="External"/><Relationship Id="rId13" Type="http://schemas.openxmlformats.org/officeDocument/2006/relationships/hyperlink" Target="http://docs.cntd.ru/document/434605565" TargetMode="External"/><Relationship Id="rId18" Type="http://schemas.openxmlformats.org/officeDocument/2006/relationships/hyperlink" Target="http://docs.cntd.ru/document/945011164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docs.cntd.ru/document/434612164" TargetMode="External"/><Relationship Id="rId12" Type="http://schemas.openxmlformats.org/officeDocument/2006/relationships/hyperlink" Target="http://docs.cntd.ru/document/434614507" TargetMode="External"/><Relationship Id="rId17" Type="http://schemas.openxmlformats.org/officeDocument/2006/relationships/hyperlink" Target="http://docs.cntd.ru/document/450263793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docs.cntd.ru/document/434605565" TargetMode="External"/><Relationship Id="rId20" Type="http://schemas.openxmlformats.org/officeDocument/2006/relationships/hyperlink" Target="http://docs.cntd.ru/document/434612164" TargetMode="External"/><Relationship Id="rId1" Type="http://schemas.openxmlformats.org/officeDocument/2006/relationships/styles" Target="styles.xml"/><Relationship Id="rId6" Type="http://schemas.openxmlformats.org/officeDocument/2006/relationships/hyperlink" Target="http://docs.cntd.ru/document/434605565" TargetMode="External"/><Relationship Id="rId11" Type="http://schemas.openxmlformats.org/officeDocument/2006/relationships/hyperlink" Target="http://docs.cntd.ru/document/434614507" TargetMode="External"/><Relationship Id="rId5" Type="http://schemas.openxmlformats.org/officeDocument/2006/relationships/hyperlink" Target="http://docs.cntd.ru/document/434600143" TargetMode="External"/><Relationship Id="rId15" Type="http://schemas.openxmlformats.org/officeDocument/2006/relationships/hyperlink" Target="http://docs.cntd.ru/document/434605565" TargetMode="External"/><Relationship Id="rId10" Type="http://schemas.openxmlformats.org/officeDocument/2006/relationships/hyperlink" Target="http://docs.cntd.ru/document/434600143" TargetMode="External"/><Relationship Id="rId19" Type="http://schemas.openxmlformats.org/officeDocument/2006/relationships/hyperlink" Target="http://docs.cntd.ru/document/90180766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450263793" TargetMode="External"/><Relationship Id="rId14" Type="http://schemas.openxmlformats.org/officeDocument/2006/relationships/hyperlink" Target="http://docs.cntd.ru/document/434605565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2666</Words>
  <Characters>15198</Characters>
  <Application>Microsoft Office Word</Application>
  <DocSecurity>0</DocSecurity>
  <Lines>126</Lines>
  <Paragraphs>35</Paragraphs>
  <ScaleCrop>false</ScaleCrop>
  <Company/>
  <LinksUpToDate>false</LinksUpToDate>
  <CharactersWithSpaces>17829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penkov</dc:creator>
  <cp:keywords/>
  <dc:description/>
  <cp:lastModifiedBy>penkov</cp:lastModifiedBy>
  <cp:revision>2</cp:revision>
  <dcterms:created xsi:type="dcterms:W3CDTF">2018-08-27T07:43:00Z</dcterms:created>
  <dcterms:modified xsi:type="dcterms:W3CDTF">2018-08-27T07:44:00Z</dcterms:modified>
</cp:coreProperties>
</file>