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639" w:rsidRPr="003C6639" w:rsidRDefault="003C6639" w:rsidP="003C6639">
      <w:pPr>
        <w:jc w:val="center"/>
        <w:rPr>
          <w:rFonts w:ascii="Times New Roman" w:hAnsi="Times New Roman" w:cs="Times New Roman"/>
          <w:sz w:val="28"/>
          <w:szCs w:val="28"/>
        </w:rPr>
      </w:pPr>
      <w:bookmarkStart w:id="0" w:name="_GoBack"/>
      <w:r w:rsidRPr="003C6639">
        <w:rPr>
          <w:rFonts w:ascii="Times New Roman" w:hAnsi="Times New Roman" w:cs="Times New Roman"/>
          <w:sz w:val="28"/>
          <w:szCs w:val="28"/>
        </w:rPr>
        <w:t>Госдума приняла в первом чтении законопроект, разрешающий доступ родственников пациентов в реанимацию</w:t>
      </w:r>
    </w:p>
    <w:p w:rsidR="003C6639" w:rsidRPr="003C6639" w:rsidRDefault="003C6639" w:rsidP="003C6639">
      <w:pPr>
        <w:rPr>
          <w:rFonts w:ascii="Times New Roman" w:hAnsi="Times New Roman" w:cs="Times New Roman"/>
          <w:sz w:val="28"/>
          <w:szCs w:val="28"/>
        </w:rPr>
      </w:pPr>
    </w:p>
    <w:p w:rsidR="003C6639"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Государственная Дума на пленарном заседании приняла в первом чтении законопроект, разрешающий членам семьи посещать пациентов, находящихся в реанимации. Изменения, которые вносятся в часть 1 статьи 79 федерального закона "Об основах охраны здоровья граждан в РФ", обеспечивают возможность посещения родителями, иными членами семьи, законными представителями пациента отделений реанимации и интенсивной терапии при оказании больному стационарной медицинской помощи. При этом порядок посещения должен устанавливаться уполномоченным федеральным органом исполнительной власти.</w:t>
      </w:r>
    </w:p>
    <w:p w:rsidR="003C6639" w:rsidRPr="003C6639" w:rsidRDefault="003C6639" w:rsidP="003C6639">
      <w:pPr>
        <w:rPr>
          <w:rFonts w:ascii="Times New Roman" w:hAnsi="Times New Roman" w:cs="Times New Roman"/>
          <w:sz w:val="28"/>
          <w:szCs w:val="28"/>
        </w:rPr>
      </w:pPr>
    </w:p>
    <w:p w:rsidR="003C6639"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 xml:space="preserve">Член комитета Госдумы по охране здоровья, руководитель направления партийного проекта «Единой России» «Здоровое будущее» Николай Герасименко, внесший на рассмотрение нижней палаты парламента законопроект, подчеркнул, что принятия этого важного законопроекта ожидают миллионы людей. «Неоднократно обращались по поводу допуска родственников в отделения реанимации и интенсивной терапии общественные и </w:t>
      </w:r>
      <w:proofErr w:type="spellStart"/>
      <w:r w:rsidRPr="003C6639">
        <w:rPr>
          <w:rFonts w:ascii="Times New Roman" w:hAnsi="Times New Roman" w:cs="Times New Roman"/>
          <w:sz w:val="28"/>
          <w:szCs w:val="28"/>
        </w:rPr>
        <w:t>пациентские</w:t>
      </w:r>
      <w:proofErr w:type="spellEnd"/>
      <w:r w:rsidRPr="003C6639">
        <w:rPr>
          <w:rFonts w:ascii="Times New Roman" w:hAnsi="Times New Roman" w:cs="Times New Roman"/>
          <w:sz w:val="28"/>
          <w:szCs w:val="28"/>
        </w:rPr>
        <w:t xml:space="preserve"> организации, деятели искусства и культуры», – отметил он.</w:t>
      </w:r>
    </w:p>
    <w:p w:rsidR="003C6639" w:rsidRPr="003C6639" w:rsidRDefault="003C6639" w:rsidP="003C6639">
      <w:pPr>
        <w:rPr>
          <w:rFonts w:ascii="Times New Roman" w:hAnsi="Times New Roman" w:cs="Times New Roman"/>
          <w:sz w:val="28"/>
          <w:szCs w:val="28"/>
        </w:rPr>
      </w:pPr>
    </w:p>
    <w:p w:rsidR="003C6639"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По словам парламентария, сегодня доступ практически ограничен, так как в законе написано, что медучреждения должны создавать условия для посещения, но обязанности разрешить посещения нет.</w:t>
      </w:r>
    </w:p>
    <w:p w:rsidR="003C6639" w:rsidRPr="003C6639" w:rsidRDefault="003C6639" w:rsidP="003C6639">
      <w:pPr>
        <w:rPr>
          <w:rFonts w:ascii="Times New Roman" w:hAnsi="Times New Roman" w:cs="Times New Roman"/>
          <w:sz w:val="28"/>
          <w:szCs w:val="28"/>
        </w:rPr>
      </w:pPr>
    </w:p>
    <w:p w:rsidR="003C6639"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«Все отдается на откуп главного врача и заведующего отделением реанимации. Поэтому в одних отделениях допускают, например, у нас есть такое понятие, как «открытая реанимация», а в других – нет. Данный законопроект позволит упорядочить этот процесс и введет обязанность медицинской организации допускать пребывание родственников в реанимации», – пояснил Герасименко, отметив, что порядок посещения будет определяться нормативным актом Минздрава России.</w:t>
      </w:r>
    </w:p>
    <w:p w:rsidR="003C6639" w:rsidRPr="003C6639" w:rsidRDefault="003C6639" w:rsidP="003C6639">
      <w:pPr>
        <w:rPr>
          <w:rFonts w:ascii="Times New Roman" w:hAnsi="Times New Roman" w:cs="Times New Roman"/>
          <w:sz w:val="28"/>
          <w:szCs w:val="28"/>
        </w:rPr>
      </w:pPr>
    </w:p>
    <w:p w:rsidR="003C6639"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Депутат считает очень важным принятие законопроекта для родственников, особенно для родителей маленьких детей. В таком случае очень важна поддержка родственников, уверен парламентарий.</w:t>
      </w:r>
    </w:p>
    <w:p w:rsidR="003C6639" w:rsidRPr="003C6639" w:rsidRDefault="003C6639" w:rsidP="003C6639">
      <w:pPr>
        <w:rPr>
          <w:rFonts w:ascii="Times New Roman" w:hAnsi="Times New Roman" w:cs="Times New Roman"/>
          <w:sz w:val="28"/>
          <w:szCs w:val="28"/>
        </w:rPr>
      </w:pPr>
    </w:p>
    <w:bookmarkEnd w:id="0"/>
    <w:p w:rsidR="008100E0" w:rsidRPr="003C6639" w:rsidRDefault="003C6639" w:rsidP="003C6639">
      <w:pPr>
        <w:rPr>
          <w:rFonts w:ascii="Times New Roman" w:hAnsi="Times New Roman" w:cs="Times New Roman"/>
          <w:sz w:val="28"/>
          <w:szCs w:val="28"/>
        </w:rPr>
      </w:pPr>
      <w:r w:rsidRPr="003C6639">
        <w:rPr>
          <w:rFonts w:ascii="Times New Roman" w:hAnsi="Times New Roman" w:cs="Times New Roman"/>
          <w:sz w:val="28"/>
          <w:szCs w:val="28"/>
        </w:rPr>
        <w:t>Партийный проект «Единой России» «Здоровое будущее» направлен на получение гражданами качественной и доступной медицинской помощи, обеспечение дальнейшего совершенствования системы высокотехнологичной медицинской помощи, усиление пропаганды здорового образа жизни. Одним из основных направлений проекта является дальнейшее развитие системы амбулаторных и стационарных детских медицинских организаций, целенаправленное развитие системы школьной медицины, сохранение здоровья детского населения. Немаловажную роль играет в реализации проекта создание системного подхода к работе по улучшению качества природной среды и экологических условий жизни человека.</w:t>
      </w:r>
    </w:p>
    <w:sectPr w:rsidR="008100E0" w:rsidRPr="003C66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639"/>
    <w:rsid w:val="003C6639"/>
    <w:rsid w:val="00810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60A760-F2E7-45BC-927A-8A17A30F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2018-07-05T05:22:00Z</dcterms:created>
  <dcterms:modified xsi:type="dcterms:W3CDTF">2018-07-05T05:23:00Z</dcterms:modified>
</cp:coreProperties>
</file>