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7AA6" w:rsidRPr="00FB4004" w:rsidRDefault="00DE7AA6" w:rsidP="00DE7AA6">
      <w:pPr>
        <w:spacing w:after="0" w:line="240" w:lineRule="auto"/>
        <w:jc w:val="center"/>
        <w:outlineLvl w:val="0"/>
        <w:rPr>
          <w:rFonts w:ascii="Times New Roman" w:hAnsi="Times New Roman"/>
          <w:b/>
          <w:bCs/>
          <w:caps/>
          <w:sz w:val="28"/>
          <w:szCs w:val="28"/>
        </w:rPr>
      </w:pPr>
      <w:r w:rsidRPr="00FB4004">
        <w:rPr>
          <w:rFonts w:ascii="Times New Roman" w:hAnsi="Times New Roman"/>
          <w:b/>
          <w:bCs/>
          <w:caps/>
          <w:sz w:val="28"/>
          <w:szCs w:val="28"/>
        </w:rPr>
        <w:t xml:space="preserve">собрание представителей </w:t>
      </w:r>
    </w:p>
    <w:p w:rsidR="00DE7AA6" w:rsidRPr="00FB4004" w:rsidRDefault="00DE7AA6" w:rsidP="00DE7AA6">
      <w:pPr>
        <w:spacing w:after="0" w:line="240" w:lineRule="auto"/>
        <w:jc w:val="center"/>
        <w:outlineLvl w:val="0"/>
        <w:rPr>
          <w:rFonts w:ascii="Times New Roman" w:hAnsi="Times New Roman"/>
          <w:b/>
          <w:bCs/>
          <w:caps/>
          <w:sz w:val="28"/>
          <w:szCs w:val="28"/>
        </w:rPr>
      </w:pPr>
      <w:r w:rsidRPr="00FB4004">
        <w:rPr>
          <w:rFonts w:ascii="Times New Roman" w:hAnsi="Times New Roman"/>
          <w:b/>
          <w:bCs/>
          <w:caps/>
          <w:sz w:val="28"/>
          <w:szCs w:val="28"/>
        </w:rPr>
        <w:t xml:space="preserve">сельского поселения </w:t>
      </w:r>
      <w:r>
        <w:rPr>
          <w:rFonts w:ascii="Times New Roman" w:hAnsi="Times New Roman"/>
          <w:b/>
          <w:bCs/>
          <w:caps/>
          <w:sz w:val="28"/>
          <w:szCs w:val="28"/>
        </w:rPr>
        <w:t>Авангард</w:t>
      </w:r>
    </w:p>
    <w:p w:rsidR="00DE7AA6" w:rsidRPr="00FB4004" w:rsidRDefault="00DE7AA6" w:rsidP="00DE7AA6">
      <w:pPr>
        <w:spacing w:after="0" w:line="240" w:lineRule="auto"/>
        <w:jc w:val="center"/>
        <w:outlineLvl w:val="0"/>
        <w:rPr>
          <w:rFonts w:ascii="Times New Roman" w:hAnsi="Times New Roman"/>
          <w:b/>
          <w:bCs/>
          <w:caps/>
          <w:sz w:val="28"/>
          <w:szCs w:val="28"/>
        </w:rPr>
      </w:pPr>
      <w:r w:rsidRPr="00FB4004">
        <w:rPr>
          <w:rFonts w:ascii="Times New Roman" w:hAnsi="Times New Roman"/>
          <w:b/>
          <w:bCs/>
          <w:caps/>
          <w:sz w:val="28"/>
          <w:szCs w:val="28"/>
        </w:rPr>
        <w:t xml:space="preserve">муниципального района </w:t>
      </w:r>
      <w:proofErr w:type="gramStart"/>
      <w:r w:rsidRPr="00FB4004">
        <w:rPr>
          <w:rFonts w:ascii="Times New Roman" w:hAnsi="Times New Roman"/>
          <w:b/>
          <w:bCs/>
          <w:caps/>
          <w:sz w:val="28"/>
          <w:szCs w:val="28"/>
        </w:rPr>
        <w:t>алексеевский</w:t>
      </w:r>
      <w:proofErr w:type="gramEnd"/>
    </w:p>
    <w:p w:rsidR="00DE7AA6" w:rsidRPr="00FB4004" w:rsidRDefault="00DE7AA6" w:rsidP="00DE7AA6">
      <w:pPr>
        <w:spacing w:after="0" w:line="240" w:lineRule="auto"/>
        <w:jc w:val="center"/>
        <w:outlineLvl w:val="0"/>
        <w:rPr>
          <w:rFonts w:ascii="Times New Roman" w:hAnsi="Times New Roman"/>
          <w:b/>
          <w:bCs/>
          <w:caps/>
          <w:sz w:val="28"/>
          <w:szCs w:val="28"/>
        </w:rPr>
      </w:pPr>
      <w:r w:rsidRPr="00FB4004">
        <w:rPr>
          <w:rFonts w:ascii="Times New Roman" w:hAnsi="Times New Roman"/>
          <w:b/>
          <w:bCs/>
          <w:caps/>
          <w:sz w:val="28"/>
          <w:szCs w:val="28"/>
        </w:rPr>
        <w:t>самарской области</w:t>
      </w:r>
    </w:p>
    <w:p w:rsidR="00DE7AA6" w:rsidRPr="00FB4004" w:rsidRDefault="00DE7AA6" w:rsidP="00DE7AA6">
      <w:pPr>
        <w:spacing w:line="360" w:lineRule="auto"/>
        <w:outlineLvl w:val="0"/>
        <w:rPr>
          <w:rFonts w:ascii="Times New Roman" w:hAnsi="Times New Roman"/>
          <w:b/>
          <w:sz w:val="28"/>
          <w:szCs w:val="28"/>
        </w:rPr>
      </w:pPr>
    </w:p>
    <w:p w:rsidR="00DE7AA6" w:rsidRPr="00FB4004" w:rsidRDefault="00DE7AA6" w:rsidP="00DE7AA6">
      <w:pPr>
        <w:spacing w:line="360" w:lineRule="auto"/>
        <w:jc w:val="center"/>
        <w:outlineLvl w:val="0"/>
        <w:rPr>
          <w:rFonts w:ascii="Times New Roman" w:hAnsi="Times New Roman"/>
          <w:b/>
          <w:sz w:val="28"/>
          <w:szCs w:val="28"/>
        </w:rPr>
      </w:pPr>
      <w:r w:rsidRPr="00FB4004">
        <w:rPr>
          <w:rFonts w:ascii="Times New Roman" w:hAnsi="Times New Roman"/>
          <w:b/>
          <w:sz w:val="28"/>
          <w:szCs w:val="28"/>
        </w:rPr>
        <w:t>РЕШЕНИЕ</w:t>
      </w:r>
    </w:p>
    <w:p w:rsidR="00DE7AA6" w:rsidRPr="00882664" w:rsidRDefault="00DE7AA6" w:rsidP="006603C2">
      <w:pPr>
        <w:spacing w:line="240" w:lineRule="auto"/>
        <w:jc w:val="center"/>
        <w:outlineLvl w:val="0"/>
        <w:rPr>
          <w:rFonts w:ascii="Times New Roman" w:hAnsi="Times New Roman"/>
          <w:b/>
          <w:sz w:val="28"/>
          <w:szCs w:val="28"/>
        </w:rPr>
      </w:pPr>
      <w:r w:rsidRPr="00FB4004">
        <w:rPr>
          <w:rFonts w:ascii="Times New Roman" w:hAnsi="Times New Roman"/>
          <w:b/>
          <w:sz w:val="28"/>
          <w:szCs w:val="28"/>
        </w:rPr>
        <w:t xml:space="preserve">от </w:t>
      </w:r>
      <w:r>
        <w:rPr>
          <w:rFonts w:ascii="Times New Roman" w:hAnsi="Times New Roman"/>
          <w:b/>
          <w:sz w:val="28"/>
          <w:szCs w:val="28"/>
        </w:rPr>
        <w:t xml:space="preserve">26 сентября 2017 года </w:t>
      </w:r>
      <w:r w:rsidRPr="00FB4004">
        <w:rPr>
          <w:rFonts w:ascii="Times New Roman" w:hAnsi="Times New Roman"/>
          <w:b/>
          <w:sz w:val="28"/>
          <w:szCs w:val="28"/>
        </w:rPr>
        <w:t xml:space="preserve"> № _</w:t>
      </w:r>
      <w:r>
        <w:rPr>
          <w:rFonts w:ascii="Times New Roman" w:hAnsi="Times New Roman"/>
          <w:b/>
          <w:sz w:val="28"/>
          <w:szCs w:val="28"/>
        </w:rPr>
        <w:t>66</w:t>
      </w:r>
      <w:r w:rsidRPr="00FB4004">
        <w:rPr>
          <w:rFonts w:ascii="Times New Roman" w:hAnsi="Times New Roman"/>
          <w:b/>
          <w:sz w:val="28"/>
          <w:szCs w:val="28"/>
        </w:rPr>
        <w:t>_</w:t>
      </w:r>
    </w:p>
    <w:p w:rsidR="00DE7AA6" w:rsidRPr="006603C2" w:rsidRDefault="00DE7AA6" w:rsidP="006603C2">
      <w:pPr>
        <w:shd w:val="clear" w:color="auto" w:fill="FFFFFF"/>
        <w:spacing w:line="240" w:lineRule="auto"/>
        <w:jc w:val="center"/>
        <w:rPr>
          <w:rFonts w:ascii="Times New Roman" w:hAnsi="Times New Roman"/>
          <w:b/>
          <w:sz w:val="24"/>
          <w:szCs w:val="24"/>
        </w:rPr>
      </w:pPr>
      <w:r w:rsidRPr="006603C2">
        <w:rPr>
          <w:rFonts w:ascii="Times New Roman" w:eastAsia="Times New Roman" w:hAnsi="Times New Roman"/>
          <w:color w:val="000000"/>
          <w:sz w:val="24"/>
          <w:szCs w:val="24"/>
        </w:rPr>
        <w:t>  </w:t>
      </w:r>
      <w:r w:rsidRPr="006603C2">
        <w:rPr>
          <w:rFonts w:ascii="Times New Roman" w:hAnsi="Times New Roman"/>
          <w:b/>
          <w:sz w:val="24"/>
          <w:szCs w:val="24"/>
        </w:rPr>
        <w:t>«Об утверждении правил благоустройства на территории сельского поселения Авангард муниципального района Алексеевский Самарской области».</w:t>
      </w:r>
    </w:p>
    <w:p w:rsidR="00DE7AA6" w:rsidRPr="006603C2" w:rsidRDefault="00DE7AA6" w:rsidP="006603C2">
      <w:pPr>
        <w:spacing w:line="240" w:lineRule="auto"/>
        <w:jc w:val="center"/>
        <w:rPr>
          <w:rFonts w:ascii="Times New Roman" w:hAnsi="Times New Roman"/>
          <w:b/>
          <w:sz w:val="24"/>
          <w:szCs w:val="24"/>
        </w:rPr>
      </w:pPr>
    </w:p>
    <w:p w:rsidR="00DE7AA6" w:rsidRPr="006603C2" w:rsidRDefault="00DE7AA6" w:rsidP="00094F6D">
      <w:pPr>
        <w:ind w:firstLine="709"/>
        <w:jc w:val="center"/>
        <w:rPr>
          <w:rFonts w:ascii="Times New Roman" w:hAnsi="Times New Roman"/>
          <w:sz w:val="24"/>
          <w:szCs w:val="24"/>
        </w:rPr>
      </w:pPr>
      <w:proofErr w:type="gramStart"/>
      <w:r w:rsidRPr="006603C2">
        <w:rPr>
          <w:rFonts w:ascii="Times New Roman" w:hAnsi="Times New Roman"/>
          <w:sz w:val="24"/>
          <w:szCs w:val="24"/>
        </w:rPr>
        <w:t xml:space="preserve">Руководствуясь Федеральным законом от 06 октября 2003 года № 131-ФЗ «Об общих принципах организации местного самоуправления в Российской Федерации», Уставом сельского поселения Авангард муниципального района Алексеевский Самарской области, с учетом заключения о результатах публичных слушаний по проекту Правил благоустройства на территории сельского поселения Авангард муниципального района Алексеевский Самарской области от 25.09.2017 г., Собрание представителей сельского поселения Авангард  </w:t>
      </w:r>
      <w:r w:rsidRPr="006603C2">
        <w:rPr>
          <w:rFonts w:ascii="Times New Roman" w:hAnsi="Times New Roman"/>
          <w:b/>
          <w:sz w:val="24"/>
          <w:szCs w:val="24"/>
        </w:rPr>
        <w:t>РЕШИЛО:</w:t>
      </w:r>
      <w:proofErr w:type="gramEnd"/>
    </w:p>
    <w:p w:rsidR="00DE7AA6" w:rsidRPr="006603C2" w:rsidRDefault="00DE7AA6" w:rsidP="00094F6D">
      <w:pPr>
        <w:ind w:firstLine="709"/>
        <w:jc w:val="both"/>
        <w:rPr>
          <w:rFonts w:ascii="Times New Roman" w:hAnsi="Times New Roman"/>
          <w:sz w:val="24"/>
          <w:szCs w:val="24"/>
        </w:rPr>
      </w:pPr>
      <w:r w:rsidRPr="006603C2">
        <w:rPr>
          <w:rFonts w:ascii="Times New Roman" w:hAnsi="Times New Roman"/>
          <w:sz w:val="24"/>
          <w:szCs w:val="24"/>
        </w:rPr>
        <w:t>1. Утвердить правила благоустройства на территории сельского поселения Авангард муниципального района Алексеевский Самарской области.</w:t>
      </w:r>
    </w:p>
    <w:p w:rsidR="00DE7AA6" w:rsidRPr="006603C2" w:rsidRDefault="00DE7AA6" w:rsidP="00094F6D">
      <w:pPr>
        <w:ind w:firstLine="709"/>
        <w:jc w:val="both"/>
        <w:rPr>
          <w:rFonts w:ascii="Times New Roman" w:hAnsi="Times New Roman"/>
          <w:sz w:val="24"/>
          <w:szCs w:val="24"/>
        </w:rPr>
      </w:pPr>
      <w:r w:rsidRPr="006603C2">
        <w:rPr>
          <w:rFonts w:ascii="Times New Roman" w:hAnsi="Times New Roman"/>
          <w:sz w:val="24"/>
          <w:szCs w:val="24"/>
        </w:rPr>
        <w:t>2. Решение Собрания представителей сельского поселения Авангард от 08.04.2015 г. №143 «Об утверждении правил благоустройства и санитарного содержания территории сельского поселения Авангард муниципального района Алексеевский Самарской области» считать утратившим силу.</w:t>
      </w:r>
    </w:p>
    <w:p w:rsidR="00DE7AA6" w:rsidRPr="006603C2" w:rsidRDefault="00DE7AA6" w:rsidP="00094F6D">
      <w:pPr>
        <w:ind w:firstLine="709"/>
        <w:jc w:val="both"/>
        <w:rPr>
          <w:rFonts w:ascii="Times New Roman" w:hAnsi="Times New Roman"/>
          <w:sz w:val="24"/>
          <w:szCs w:val="24"/>
        </w:rPr>
      </w:pPr>
      <w:r w:rsidRPr="006603C2">
        <w:rPr>
          <w:rFonts w:ascii="Times New Roman" w:hAnsi="Times New Roman"/>
          <w:sz w:val="24"/>
          <w:szCs w:val="24"/>
        </w:rPr>
        <w:t xml:space="preserve">3. Решение Собрания представителей сельского поселения Авангард от 18.03.2016 г. №32 «Об утверждении правил  содержания продуктивных и непродуктивных животных и птицы на территории сельского поселения Авангард муниципального района Алексеевский Самарской области» считать утратившим силу. </w:t>
      </w:r>
    </w:p>
    <w:p w:rsidR="00DE7AA6" w:rsidRPr="006603C2" w:rsidRDefault="00DE7AA6" w:rsidP="00094F6D">
      <w:pPr>
        <w:ind w:firstLine="709"/>
        <w:jc w:val="both"/>
        <w:rPr>
          <w:rFonts w:ascii="Times New Roman" w:hAnsi="Times New Roman"/>
          <w:sz w:val="24"/>
          <w:szCs w:val="24"/>
        </w:rPr>
      </w:pPr>
      <w:r w:rsidRPr="006603C2">
        <w:rPr>
          <w:rFonts w:ascii="Times New Roman" w:hAnsi="Times New Roman"/>
          <w:sz w:val="24"/>
          <w:szCs w:val="24"/>
        </w:rPr>
        <w:t>4.Опубликовать настоящее решение в газете «Авангард».</w:t>
      </w:r>
    </w:p>
    <w:p w:rsidR="00DE7AA6" w:rsidRPr="006603C2" w:rsidRDefault="00DE7AA6" w:rsidP="00094F6D">
      <w:pPr>
        <w:ind w:firstLine="709"/>
        <w:jc w:val="both"/>
        <w:rPr>
          <w:rFonts w:ascii="Times New Roman" w:hAnsi="Times New Roman"/>
          <w:sz w:val="24"/>
          <w:szCs w:val="24"/>
        </w:rPr>
      </w:pPr>
      <w:r w:rsidRPr="006603C2">
        <w:rPr>
          <w:rFonts w:ascii="Times New Roman" w:hAnsi="Times New Roman"/>
          <w:sz w:val="24"/>
          <w:szCs w:val="24"/>
        </w:rPr>
        <w:t>5. Настоящее решение вступает в силу со дня его официального опубликования.</w:t>
      </w:r>
    </w:p>
    <w:p w:rsidR="00DE7AA6" w:rsidRPr="006603C2" w:rsidRDefault="00DE7AA6" w:rsidP="00DE7AA6">
      <w:pPr>
        <w:spacing w:line="360" w:lineRule="auto"/>
        <w:ind w:firstLine="709"/>
        <w:jc w:val="both"/>
        <w:rPr>
          <w:rFonts w:ascii="Times New Roman" w:hAnsi="Times New Roman"/>
          <w:sz w:val="24"/>
          <w:szCs w:val="24"/>
        </w:rPr>
      </w:pPr>
    </w:p>
    <w:p w:rsidR="00DE7AA6" w:rsidRPr="006603C2" w:rsidRDefault="00DE7AA6" w:rsidP="00DE7AA6">
      <w:pPr>
        <w:ind w:firstLine="709"/>
        <w:jc w:val="both"/>
        <w:rPr>
          <w:rFonts w:ascii="Times New Roman" w:hAnsi="Times New Roman"/>
          <w:sz w:val="24"/>
          <w:szCs w:val="24"/>
        </w:rPr>
      </w:pPr>
      <w:r w:rsidRPr="006603C2">
        <w:rPr>
          <w:rFonts w:ascii="Times New Roman" w:hAnsi="Times New Roman"/>
          <w:sz w:val="24"/>
          <w:szCs w:val="24"/>
        </w:rPr>
        <w:t>Глава сельского поселения Авангард                                 Н.А.Зотов</w:t>
      </w:r>
    </w:p>
    <w:p w:rsidR="00DE7AA6" w:rsidRPr="006603C2" w:rsidRDefault="00DE7AA6" w:rsidP="00DE7AA6">
      <w:pPr>
        <w:spacing w:after="0" w:line="240" w:lineRule="auto"/>
        <w:ind w:firstLine="709"/>
        <w:jc w:val="both"/>
        <w:rPr>
          <w:rFonts w:ascii="Times New Roman" w:hAnsi="Times New Roman"/>
          <w:sz w:val="24"/>
          <w:szCs w:val="24"/>
        </w:rPr>
      </w:pPr>
      <w:r w:rsidRPr="006603C2">
        <w:rPr>
          <w:rFonts w:ascii="Times New Roman" w:hAnsi="Times New Roman"/>
          <w:sz w:val="24"/>
          <w:szCs w:val="24"/>
        </w:rPr>
        <w:t>Председатель Собрания представителей</w:t>
      </w:r>
    </w:p>
    <w:p w:rsidR="00DE7AA6" w:rsidRDefault="00DE7AA6" w:rsidP="00DE7AA6">
      <w:pPr>
        <w:spacing w:after="0" w:line="240" w:lineRule="auto"/>
        <w:ind w:firstLine="709"/>
        <w:jc w:val="both"/>
        <w:rPr>
          <w:rFonts w:ascii="Times New Roman" w:hAnsi="Times New Roman"/>
          <w:sz w:val="24"/>
          <w:szCs w:val="24"/>
        </w:rPr>
      </w:pPr>
      <w:r w:rsidRPr="006603C2">
        <w:rPr>
          <w:rFonts w:ascii="Times New Roman" w:hAnsi="Times New Roman"/>
          <w:sz w:val="24"/>
          <w:szCs w:val="24"/>
        </w:rPr>
        <w:t>сельского поселения Авангард                                         В.А.Ртищев</w:t>
      </w:r>
    </w:p>
    <w:p w:rsidR="006603C2" w:rsidRDefault="006603C2" w:rsidP="00DE7AA6">
      <w:pPr>
        <w:spacing w:after="0" w:line="240" w:lineRule="auto"/>
        <w:ind w:firstLine="709"/>
        <w:jc w:val="both"/>
        <w:rPr>
          <w:rFonts w:ascii="Times New Roman" w:hAnsi="Times New Roman"/>
          <w:sz w:val="24"/>
          <w:szCs w:val="24"/>
        </w:rPr>
      </w:pPr>
    </w:p>
    <w:p w:rsidR="006603C2" w:rsidRDefault="006603C2" w:rsidP="00DE7AA6">
      <w:pPr>
        <w:spacing w:after="0" w:line="240" w:lineRule="auto"/>
        <w:ind w:firstLine="709"/>
        <w:jc w:val="both"/>
        <w:rPr>
          <w:rFonts w:ascii="Times New Roman" w:hAnsi="Times New Roman"/>
          <w:sz w:val="24"/>
          <w:szCs w:val="24"/>
        </w:rPr>
      </w:pPr>
    </w:p>
    <w:p w:rsidR="006603C2" w:rsidRDefault="006603C2" w:rsidP="00DE7AA6">
      <w:pPr>
        <w:spacing w:after="0" w:line="240" w:lineRule="auto"/>
        <w:ind w:firstLine="709"/>
        <w:jc w:val="both"/>
        <w:rPr>
          <w:rFonts w:ascii="Times New Roman" w:hAnsi="Times New Roman"/>
          <w:sz w:val="24"/>
          <w:szCs w:val="24"/>
        </w:rPr>
      </w:pPr>
    </w:p>
    <w:p w:rsidR="006603C2" w:rsidRDefault="006603C2" w:rsidP="00DE7AA6">
      <w:pPr>
        <w:spacing w:after="0" w:line="240" w:lineRule="auto"/>
        <w:ind w:firstLine="709"/>
        <w:jc w:val="both"/>
        <w:rPr>
          <w:rFonts w:ascii="Times New Roman" w:hAnsi="Times New Roman"/>
          <w:sz w:val="24"/>
          <w:szCs w:val="24"/>
        </w:rPr>
      </w:pPr>
    </w:p>
    <w:p w:rsidR="006603C2" w:rsidRDefault="006603C2" w:rsidP="00DE7AA6">
      <w:pPr>
        <w:spacing w:after="0" w:line="240" w:lineRule="auto"/>
        <w:ind w:firstLine="709"/>
        <w:jc w:val="both"/>
        <w:rPr>
          <w:rFonts w:ascii="Times New Roman" w:hAnsi="Times New Roman"/>
          <w:sz w:val="24"/>
          <w:szCs w:val="24"/>
        </w:rPr>
      </w:pPr>
    </w:p>
    <w:p w:rsidR="006603C2" w:rsidRPr="006603C2" w:rsidRDefault="006603C2" w:rsidP="00DE7AA6">
      <w:pPr>
        <w:spacing w:after="0" w:line="240" w:lineRule="auto"/>
        <w:ind w:firstLine="709"/>
        <w:jc w:val="both"/>
        <w:rPr>
          <w:rFonts w:ascii="Times New Roman" w:hAnsi="Times New Roman"/>
          <w:sz w:val="24"/>
          <w:szCs w:val="24"/>
        </w:rPr>
      </w:pPr>
    </w:p>
    <w:p w:rsidR="00DE7AA6" w:rsidRPr="006603C2" w:rsidRDefault="00DE7AA6" w:rsidP="00DE7AA6">
      <w:pPr>
        <w:spacing w:after="0" w:line="240" w:lineRule="auto"/>
        <w:ind w:firstLine="709"/>
        <w:jc w:val="both"/>
        <w:rPr>
          <w:rFonts w:ascii="Times New Roman" w:hAnsi="Times New Roman"/>
          <w:sz w:val="24"/>
          <w:szCs w:val="24"/>
        </w:rPr>
      </w:pPr>
    </w:p>
    <w:p w:rsidR="00DE7AA6" w:rsidRPr="006603C2" w:rsidRDefault="00DE7AA6" w:rsidP="00DE7AA6">
      <w:pPr>
        <w:spacing w:after="0"/>
        <w:ind w:firstLine="709"/>
        <w:jc w:val="both"/>
        <w:rPr>
          <w:rFonts w:ascii="Times New Roman" w:hAnsi="Times New Roman"/>
          <w:sz w:val="24"/>
          <w:szCs w:val="24"/>
        </w:rPr>
      </w:pPr>
      <w:r w:rsidRPr="006603C2">
        <w:rPr>
          <w:rFonts w:ascii="Times New Roman" w:hAnsi="Times New Roman"/>
          <w:sz w:val="24"/>
          <w:szCs w:val="24"/>
        </w:rPr>
        <w:t xml:space="preserve">                                                                                                              Утверждено </w:t>
      </w:r>
    </w:p>
    <w:p w:rsidR="00DE7AA6" w:rsidRPr="006603C2" w:rsidRDefault="00DE7AA6" w:rsidP="00DE7AA6">
      <w:pPr>
        <w:spacing w:after="0"/>
        <w:ind w:firstLine="709"/>
        <w:jc w:val="both"/>
        <w:rPr>
          <w:rFonts w:ascii="Times New Roman" w:hAnsi="Times New Roman"/>
          <w:sz w:val="24"/>
          <w:szCs w:val="24"/>
        </w:rPr>
      </w:pPr>
      <w:r w:rsidRPr="006603C2">
        <w:rPr>
          <w:rFonts w:ascii="Times New Roman" w:hAnsi="Times New Roman"/>
          <w:sz w:val="24"/>
          <w:szCs w:val="24"/>
        </w:rPr>
        <w:t xml:space="preserve">                                                                                 решением Собрания представителей </w:t>
      </w:r>
    </w:p>
    <w:p w:rsidR="00DE7AA6" w:rsidRPr="006603C2" w:rsidRDefault="00DE7AA6" w:rsidP="00DE7AA6">
      <w:pPr>
        <w:spacing w:after="0"/>
        <w:ind w:firstLine="709"/>
        <w:jc w:val="both"/>
        <w:rPr>
          <w:rFonts w:ascii="Times New Roman" w:hAnsi="Times New Roman"/>
          <w:sz w:val="24"/>
          <w:szCs w:val="24"/>
        </w:rPr>
      </w:pPr>
      <w:r w:rsidRPr="006603C2">
        <w:rPr>
          <w:rFonts w:ascii="Times New Roman" w:hAnsi="Times New Roman"/>
          <w:sz w:val="24"/>
          <w:szCs w:val="24"/>
        </w:rPr>
        <w:t xml:space="preserve">                                                                                       сельского поселения Авангард</w:t>
      </w:r>
    </w:p>
    <w:p w:rsidR="00DE7AA6" w:rsidRPr="006603C2" w:rsidRDefault="00DE7AA6" w:rsidP="00DE7AA6">
      <w:pPr>
        <w:spacing w:after="0"/>
        <w:ind w:firstLine="709"/>
        <w:jc w:val="both"/>
        <w:rPr>
          <w:rFonts w:ascii="Times New Roman" w:hAnsi="Times New Roman"/>
          <w:sz w:val="24"/>
          <w:szCs w:val="24"/>
        </w:rPr>
      </w:pPr>
      <w:r w:rsidRPr="006603C2">
        <w:rPr>
          <w:rFonts w:ascii="Times New Roman" w:hAnsi="Times New Roman"/>
          <w:sz w:val="24"/>
          <w:szCs w:val="24"/>
        </w:rPr>
        <w:t xml:space="preserve">                                                                                          </w:t>
      </w:r>
      <w:r w:rsidR="006603C2" w:rsidRPr="006603C2">
        <w:rPr>
          <w:rFonts w:ascii="Times New Roman" w:hAnsi="Times New Roman"/>
          <w:sz w:val="24"/>
          <w:szCs w:val="24"/>
        </w:rPr>
        <w:t>26.09.</w:t>
      </w:r>
      <w:r w:rsidRPr="006603C2">
        <w:rPr>
          <w:rFonts w:ascii="Times New Roman" w:hAnsi="Times New Roman"/>
          <w:sz w:val="24"/>
          <w:szCs w:val="24"/>
        </w:rPr>
        <w:t>2017 г. №_</w:t>
      </w:r>
      <w:r w:rsidR="006603C2" w:rsidRPr="006603C2">
        <w:rPr>
          <w:rFonts w:ascii="Times New Roman" w:hAnsi="Times New Roman"/>
          <w:sz w:val="24"/>
          <w:szCs w:val="24"/>
        </w:rPr>
        <w:t>66</w:t>
      </w:r>
      <w:r w:rsidRPr="006603C2">
        <w:rPr>
          <w:rFonts w:ascii="Times New Roman" w:hAnsi="Times New Roman"/>
          <w:sz w:val="24"/>
          <w:szCs w:val="24"/>
        </w:rPr>
        <w:t xml:space="preserve">__ </w:t>
      </w:r>
    </w:p>
    <w:p w:rsidR="00DE7AA6" w:rsidRPr="006603C2" w:rsidRDefault="00DE7AA6" w:rsidP="00DE7AA6">
      <w:pPr>
        <w:shd w:val="clear" w:color="auto" w:fill="FFFFFF"/>
        <w:rPr>
          <w:rFonts w:ascii="Times New Roman" w:eastAsia="Times New Roman" w:hAnsi="Times New Roman"/>
          <w:sz w:val="24"/>
          <w:szCs w:val="24"/>
        </w:rPr>
      </w:pPr>
    </w:p>
    <w:p w:rsidR="00DE7AA6" w:rsidRPr="006603C2" w:rsidRDefault="00DE7AA6" w:rsidP="00DE7AA6">
      <w:pPr>
        <w:shd w:val="clear" w:color="auto" w:fill="FFFFFF"/>
        <w:jc w:val="center"/>
        <w:rPr>
          <w:rFonts w:ascii="Times New Roman" w:eastAsia="Times New Roman" w:hAnsi="Times New Roman"/>
          <w:sz w:val="24"/>
          <w:szCs w:val="24"/>
        </w:rPr>
      </w:pPr>
      <w:r w:rsidRPr="006603C2">
        <w:rPr>
          <w:rFonts w:ascii="Times New Roman" w:eastAsia="Times New Roman" w:hAnsi="Times New Roman"/>
          <w:b/>
          <w:bCs/>
          <w:color w:val="000000"/>
          <w:sz w:val="24"/>
          <w:szCs w:val="24"/>
        </w:rPr>
        <w:t xml:space="preserve">ПРАВИЛА   </w:t>
      </w:r>
    </w:p>
    <w:p w:rsidR="00DE7AA6" w:rsidRPr="006603C2" w:rsidRDefault="00DE7AA6" w:rsidP="00DE7AA6">
      <w:pPr>
        <w:shd w:val="clear" w:color="auto" w:fill="FFFFFF"/>
        <w:jc w:val="center"/>
        <w:rPr>
          <w:rFonts w:ascii="Times New Roman" w:eastAsia="Times New Roman" w:hAnsi="Times New Roman"/>
          <w:sz w:val="24"/>
          <w:szCs w:val="24"/>
        </w:rPr>
      </w:pPr>
      <w:r w:rsidRPr="006603C2">
        <w:rPr>
          <w:rFonts w:ascii="Times New Roman" w:eastAsia="Times New Roman" w:hAnsi="Times New Roman"/>
          <w:b/>
          <w:bCs/>
          <w:color w:val="000000"/>
          <w:sz w:val="24"/>
          <w:szCs w:val="24"/>
        </w:rPr>
        <w:t xml:space="preserve"> БЛАГОУСТРОЙСТВА НА ТЕРРИТОРИИ   СЕЛЬСКОГО  ПОСЕЛЕНИЯ  АВАНГАРД  МУНИЦИПАЛЬНОГО   РАЙОНА АЛЕКСЕЕВСКИЙ  САМАРСКОЙ  ОБЛАСТИ.</w:t>
      </w:r>
    </w:p>
    <w:p w:rsidR="00DE7AA6" w:rsidRPr="006603C2" w:rsidRDefault="00DE7AA6" w:rsidP="00DE7AA6">
      <w:pPr>
        <w:shd w:val="clear" w:color="auto" w:fill="FFFFFF"/>
        <w:jc w:val="center"/>
        <w:rPr>
          <w:rFonts w:ascii="Times New Roman" w:eastAsia="Times New Roman" w:hAnsi="Times New Roman"/>
          <w:sz w:val="24"/>
          <w:szCs w:val="24"/>
        </w:rPr>
      </w:pPr>
      <w:r w:rsidRPr="006603C2">
        <w:rPr>
          <w:rFonts w:ascii="Times New Roman" w:eastAsia="Times New Roman" w:hAnsi="Times New Roman"/>
          <w:b/>
          <w:bCs/>
          <w:color w:val="000000"/>
          <w:sz w:val="24"/>
          <w:szCs w:val="24"/>
        </w:rPr>
        <w:t> </w:t>
      </w:r>
    </w:p>
    <w:p w:rsidR="00DE7AA6" w:rsidRPr="006603C2" w:rsidRDefault="00DE7AA6" w:rsidP="00DE7AA6">
      <w:pPr>
        <w:jc w:val="both"/>
        <w:outlineLvl w:val="1"/>
        <w:rPr>
          <w:rFonts w:ascii="Times New Roman" w:eastAsia="Times New Roman" w:hAnsi="Times New Roman"/>
          <w:sz w:val="24"/>
          <w:szCs w:val="24"/>
        </w:rPr>
      </w:pPr>
      <w:r w:rsidRPr="006603C2">
        <w:rPr>
          <w:rFonts w:ascii="Times New Roman" w:eastAsia="Times New Roman" w:hAnsi="Times New Roman"/>
          <w:b/>
          <w:color w:val="000000"/>
          <w:sz w:val="24"/>
          <w:szCs w:val="24"/>
        </w:rPr>
        <w:t xml:space="preserve">Раздел </w:t>
      </w:r>
      <w:r w:rsidRPr="006603C2">
        <w:rPr>
          <w:rFonts w:ascii="Times New Roman" w:eastAsia="Times New Roman" w:hAnsi="Times New Roman"/>
          <w:b/>
          <w:color w:val="000000"/>
          <w:sz w:val="24"/>
          <w:szCs w:val="24"/>
          <w:lang w:val="en-US"/>
        </w:rPr>
        <w:t>I</w:t>
      </w:r>
      <w:r w:rsidRPr="006603C2">
        <w:rPr>
          <w:rFonts w:ascii="Times New Roman" w:eastAsia="Times New Roman" w:hAnsi="Times New Roman"/>
          <w:b/>
          <w:color w:val="000000"/>
          <w:sz w:val="24"/>
          <w:szCs w:val="24"/>
        </w:rPr>
        <w:t>.  Общие положения</w:t>
      </w:r>
    </w:p>
    <w:p w:rsidR="00DE7AA6" w:rsidRPr="006603C2" w:rsidRDefault="00DE7AA6" w:rsidP="00DE7AA6">
      <w:pPr>
        <w:shd w:val="clear" w:color="auto" w:fill="FFFFFF"/>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1.1.Настоящие Правила благоустройства на территории сельского  поселения Авангард  муниципального  района Алексеевский Самарской  области (дале</w:t>
      </w:r>
      <w:proofErr w:type="gramStart"/>
      <w:r w:rsidRPr="006603C2">
        <w:rPr>
          <w:rFonts w:ascii="Times New Roman" w:eastAsia="Times New Roman" w:hAnsi="Times New Roman"/>
          <w:color w:val="000000"/>
          <w:sz w:val="24"/>
          <w:szCs w:val="24"/>
        </w:rPr>
        <w:t>е-</w:t>
      </w:r>
      <w:proofErr w:type="gramEnd"/>
      <w:r w:rsidRPr="006603C2">
        <w:rPr>
          <w:rFonts w:ascii="Times New Roman" w:eastAsia="Times New Roman" w:hAnsi="Times New Roman"/>
          <w:color w:val="000000"/>
          <w:sz w:val="24"/>
          <w:szCs w:val="24"/>
        </w:rPr>
        <w:t xml:space="preserve"> Правила) разработаны с целью обеспечения чистоты, порядка и благоустройства территории сельского  поселения Авангард  муниципального  района Алексеевский Самарской  области , в соответствии с Федеральным законом от 06.10.2003 №131-ФЗ «Об общих принципах организации местного самоуправления в Российской Федерации», Методическими рекомендациями по подготовке правил благоустройства территорий поселений, городских округов, внутригородских районов, утвержденных Приказом  Министерства строительства и жилищно-коммунального хозяйства Российской Федерации №711/</w:t>
      </w:r>
      <w:proofErr w:type="spellStart"/>
      <w:proofErr w:type="gramStart"/>
      <w:r w:rsidRPr="006603C2">
        <w:rPr>
          <w:rFonts w:ascii="Times New Roman" w:eastAsia="Times New Roman" w:hAnsi="Times New Roman"/>
          <w:color w:val="000000"/>
          <w:sz w:val="24"/>
          <w:szCs w:val="24"/>
        </w:rPr>
        <w:t>пр</w:t>
      </w:r>
      <w:proofErr w:type="spellEnd"/>
      <w:proofErr w:type="gramEnd"/>
      <w:r w:rsidRPr="006603C2">
        <w:rPr>
          <w:rFonts w:ascii="Times New Roman" w:eastAsia="Times New Roman" w:hAnsi="Times New Roman"/>
          <w:color w:val="000000"/>
          <w:sz w:val="24"/>
          <w:szCs w:val="24"/>
        </w:rPr>
        <w:t xml:space="preserve"> от 13.04.2017.</w:t>
      </w:r>
    </w:p>
    <w:p w:rsidR="00DE7AA6" w:rsidRPr="006603C2" w:rsidRDefault="00DE7AA6" w:rsidP="00DE7AA6">
      <w:pPr>
        <w:shd w:val="clear" w:color="auto" w:fill="FFFFFF"/>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w:t>
      </w:r>
      <w:proofErr w:type="gramStart"/>
      <w:r w:rsidRPr="006603C2">
        <w:rPr>
          <w:rFonts w:ascii="Times New Roman" w:eastAsia="Times New Roman" w:hAnsi="Times New Roman"/>
          <w:color w:val="000000"/>
          <w:sz w:val="24"/>
          <w:szCs w:val="24"/>
        </w:rPr>
        <w:t>1.2.Правила устанавливают единые нормы и требования в сфере обеспечения внешнего благоустройства, санитарного содержания территории и определяют порядок выполнения работ по уборке, содержанию объектов благоустройства, мест производства земляных, ремонтных и иных видов работ, содержанию ограждений, зданий, включая прилегающие территории, а также внутренних производственных территорий, обязательные к исполнению для юридических и физических лиц, являющихся собственниками, владельцами, пользователями расположенных на территории  сельского</w:t>
      </w:r>
      <w:proofErr w:type="gramEnd"/>
      <w:r w:rsidRPr="006603C2">
        <w:rPr>
          <w:rFonts w:ascii="Times New Roman" w:eastAsia="Times New Roman" w:hAnsi="Times New Roman"/>
          <w:color w:val="000000"/>
          <w:sz w:val="24"/>
          <w:szCs w:val="24"/>
        </w:rPr>
        <w:t xml:space="preserve">  поселения Авангард  муниципального  района Алексеевский Самарской  области  земельных участков, зданий, строений и сооружений в целях формирования безопасной, комфортной и привлекательной   среды проживания, к которой   относится совокупность территориально выраженных природных, архитектурно-планировочных, экологических, социально-культурных и других факторов, характеризующих среду обитания на территории сельского  поселения Авангард.</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Правила благоустройства территории обязательны для всех физических и юридических лиц, независимо от их организационно-правовых форм.</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1.3. К объектам благоустройства относятся территории различного функционального назначения, на которых осуществляется деятельность по благоустройству, в том числе:</w:t>
      </w:r>
    </w:p>
    <w:p w:rsidR="00DE7AA6" w:rsidRPr="006603C2" w:rsidRDefault="00DE7AA6" w:rsidP="00DE7AA6">
      <w:pPr>
        <w:spacing w:after="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детские площадки, спортивные и другие площадки отдыха и досуга;</w:t>
      </w:r>
    </w:p>
    <w:p w:rsidR="00DE7AA6" w:rsidRPr="006603C2" w:rsidRDefault="00DE7AA6" w:rsidP="00DE7AA6">
      <w:pPr>
        <w:spacing w:after="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площадки для выгула и дрессировки собак;</w:t>
      </w:r>
    </w:p>
    <w:p w:rsidR="00DE7AA6" w:rsidRPr="006603C2" w:rsidRDefault="00DE7AA6" w:rsidP="00DE7AA6">
      <w:pPr>
        <w:spacing w:after="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площадки автостоянок;</w:t>
      </w:r>
    </w:p>
    <w:p w:rsidR="00DE7AA6" w:rsidRPr="006603C2" w:rsidRDefault="00DE7AA6" w:rsidP="00DE7AA6">
      <w:pPr>
        <w:spacing w:after="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улицы (в том числе пешеходные) и дороги;</w:t>
      </w:r>
    </w:p>
    <w:p w:rsidR="00DE7AA6" w:rsidRPr="006603C2" w:rsidRDefault="00DE7AA6" w:rsidP="00DE7AA6">
      <w:pPr>
        <w:spacing w:after="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парки, скверы, иные зеленые зоны;</w:t>
      </w:r>
    </w:p>
    <w:p w:rsidR="00DE7AA6" w:rsidRPr="006603C2" w:rsidRDefault="00DE7AA6" w:rsidP="00094F6D">
      <w:pPr>
        <w:spacing w:after="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lastRenderedPageBreak/>
        <w:t>- площади, набережные и другие территории;</w:t>
      </w:r>
    </w:p>
    <w:p w:rsidR="00DE7AA6" w:rsidRPr="006603C2" w:rsidRDefault="00DE7AA6" w:rsidP="00094F6D">
      <w:pPr>
        <w:spacing w:after="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технические зоны транспортных, инженерных коммуникаций, </w:t>
      </w:r>
      <w:proofErr w:type="spellStart"/>
      <w:r w:rsidRPr="006603C2">
        <w:rPr>
          <w:rFonts w:ascii="Times New Roman" w:eastAsia="Times New Roman" w:hAnsi="Times New Roman"/>
          <w:color w:val="000000"/>
          <w:sz w:val="24"/>
          <w:szCs w:val="24"/>
        </w:rPr>
        <w:t>водоохранные</w:t>
      </w:r>
      <w:proofErr w:type="spellEnd"/>
      <w:r w:rsidRPr="006603C2">
        <w:rPr>
          <w:rFonts w:ascii="Times New Roman" w:eastAsia="Times New Roman" w:hAnsi="Times New Roman"/>
          <w:color w:val="000000"/>
          <w:sz w:val="24"/>
          <w:szCs w:val="24"/>
        </w:rPr>
        <w:t xml:space="preserve"> зоны;</w:t>
      </w:r>
    </w:p>
    <w:p w:rsidR="00DE7AA6" w:rsidRPr="006603C2" w:rsidRDefault="00DE7AA6" w:rsidP="00094F6D">
      <w:pPr>
        <w:spacing w:after="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контейнерные площадки и площадки для складирования отдельных групп коммунальных отходов.</w:t>
      </w:r>
    </w:p>
    <w:p w:rsidR="00DE7AA6" w:rsidRPr="006603C2" w:rsidRDefault="00DE7AA6" w:rsidP="006603C2">
      <w:pPr>
        <w:spacing w:after="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1.4. К элементам благоустройства   относят:</w:t>
      </w:r>
    </w:p>
    <w:p w:rsidR="00DE7AA6" w:rsidRPr="006603C2" w:rsidRDefault="00DE7AA6" w:rsidP="006603C2">
      <w:pPr>
        <w:spacing w:after="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элементы озеленения;</w:t>
      </w:r>
    </w:p>
    <w:p w:rsidR="00DE7AA6" w:rsidRPr="006603C2" w:rsidRDefault="00DE7AA6" w:rsidP="006603C2">
      <w:pPr>
        <w:spacing w:after="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покрытия;</w:t>
      </w:r>
    </w:p>
    <w:p w:rsidR="00DE7AA6" w:rsidRPr="006603C2" w:rsidRDefault="00DE7AA6" w:rsidP="006603C2">
      <w:pPr>
        <w:spacing w:after="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ограждения (заборы);</w:t>
      </w:r>
    </w:p>
    <w:p w:rsidR="00DE7AA6" w:rsidRPr="006603C2" w:rsidRDefault="00DE7AA6" w:rsidP="006603C2">
      <w:pPr>
        <w:spacing w:after="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водные устройства;</w:t>
      </w:r>
    </w:p>
    <w:p w:rsidR="00DE7AA6" w:rsidRPr="006603C2" w:rsidRDefault="00DE7AA6" w:rsidP="006603C2">
      <w:pPr>
        <w:spacing w:after="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уличное коммунально-бытовое и техническое оборудование;</w:t>
      </w:r>
    </w:p>
    <w:p w:rsidR="00DE7AA6" w:rsidRPr="006603C2" w:rsidRDefault="00DE7AA6" w:rsidP="006603C2">
      <w:pPr>
        <w:spacing w:after="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игровое и спортивное оборудование;</w:t>
      </w:r>
    </w:p>
    <w:p w:rsidR="00DE7AA6" w:rsidRPr="006603C2" w:rsidRDefault="00DE7AA6" w:rsidP="006603C2">
      <w:pPr>
        <w:spacing w:after="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элементы освещения;</w:t>
      </w:r>
    </w:p>
    <w:p w:rsidR="00DE7AA6" w:rsidRPr="006603C2" w:rsidRDefault="00DE7AA6" w:rsidP="006603C2">
      <w:pPr>
        <w:spacing w:after="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средства размещения информации и рекламные конструкции;</w:t>
      </w:r>
    </w:p>
    <w:p w:rsidR="00DE7AA6" w:rsidRPr="006603C2" w:rsidRDefault="00DE7AA6" w:rsidP="006603C2">
      <w:pPr>
        <w:spacing w:after="0"/>
        <w:rPr>
          <w:rFonts w:ascii="Times New Roman" w:eastAsia="Times New Roman" w:hAnsi="Times New Roman"/>
          <w:sz w:val="24"/>
          <w:szCs w:val="24"/>
        </w:rPr>
      </w:pPr>
      <w:r w:rsidRPr="006603C2">
        <w:rPr>
          <w:rFonts w:ascii="Times New Roman" w:eastAsia="Times New Roman" w:hAnsi="Times New Roman"/>
          <w:color w:val="000000"/>
          <w:sz w:val="24"/>
          <w:szCs w:val="24"/>
        </w:rPr>
        <w:t>- малые архитектурные формы и городская мебель;</w:t>
      </w:r>
    </w:p>
    <w:p w:rsidR="00DE7AA6" w:rsidRPr="006603C2" w:rsidRDefault="00DE7AA6" w:rsidP="006603C2">
      <w:pPr>
        <w:spacing w:after="0"/>
        <w:rPr>
          <w:rFonts w:ascii="Times New Roman" w:eastAsia="Times New Roman" w:hAnsi="Times New Roman"/>
          <w:sz w:val="24"/>
          <w:szCs w:val="24"/>
        </w:rPr>
      </w:pPr>
      <w:r w:rsidRPr="006603C2">
        <w:rPr>
          <w:rFonts w:ascii="Times New Roman" w:eastAsia="Times New Roman" w:hAnsi="Times New Roman"/>
          <w:color w:val="000000"/>
          <w:sz w:val="24"/>
          <w:szCs w:val="24"/>
        </w:rPr>
        <w:t>- некапитальные нестационарные сооружения;</w:t>
      </w:r>
    </w:p>
    <w:p w:rsidR="00DE7AA6" w:rsidRPr="006603C2" w:rsidRDefault="00DE7AA6" w:rsidP="006603C2">
      <w:pPr>
        <w:spacing w:after="0"/>
        <w:rPr>
          <w:rFonts w:ascii="Times New Roman" w:eastAsia="Times New Roman" w:hAnsi="Times New Roman"/>
          <w:sz w:val="24"/>
          <w:szCs w:val="24"/>
        </w:rPr>
      </w:pPr>
      <w:r w:rsidRPr="006603C2">
        <w:rPr>
          <w:rFonts w:ascii="Times New Roman" w:eastAsia="Times New Roman" w:hAnsi="Times New Roman"/>
          <w:color w:val="000000"/>
          <w:sz w:val="24"/>
          <w:szCs w:val="24"/>
        </w:rPr>
        <w:t>- элементы объектов капитального строительства.</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1.5. К деятельности по благоустройству на территории сельского  поселения Авангард относится разработка проектной документации по благоустройству территории</w:t>
      </w:r>
      <w:proofErr w:type="gramStart"/>
      <w:r w:rsidRPr="006603C2">
        <w:rPr>
          <w:rFonts w:ascii="Times New Roman" w:eastAsia="Times New Roman" w:hAnsi="Times New Roman"/>
          <w:color w:val="000000"/>
          <w:sz w:val="24"/>
          <w:szCs w:val="24"/>
        </w:rPr>
        <w:t xml:space="preserve"> ,</w:t>
      </w:r>
      <w:proofErr w:type="gramEnd"/>
      <w:r w:rsidRPr="006603C2">
        <w:rPr>
          <w:rFonts w:ascii="Times New Roman" w:eastAsia="Times New Roman" w:hAnsi="Times New Roman"/>
          <w:color w:val="000000"/>
          <w:sz w:val="24"/>
          <w:szCs w:val="24"/>
        </w:rPr>
        <w:t xml:space="preserve"> выполнение мероприятий по благоустройству территории сельского  поселения Авангард и содержание объектов благоустройства. </w:t>
      </w:r>
    </w:p>
    <w:p w:rsidR="00DE7AA6" w:rsidRPr="006603C2" w:rsidRDefault="00DE7AA6" w:rsidP="00DE7AA6">
      <w:pPr>
        <w:spacing w:before="240" w:after="240"/>
        <w:ind w:firstLine="708"/>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Под проектной документацией по благоустройству территории сельского поселения Авангард понимается пакет документации, основанной на стратегии развития  сельского  поселения Авангард и концепции, отражающей потребности жителей, который содержит материалы в текстовой и графической форме и определяет проектные решения по благоустройству территории сельского  поселения Авангард. Состав данной документации может быть различным в зависимости от того, к какому объекту благоустройства он относится, с учетом результатов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1.6. Основные принципы обеспечение качества  при реализации проектов благоустройства территории сельского  поселения Авангард:</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-принцип функционального разнообразия - насыщенность территории  жилого комплекса разнообразными социальными и коммерческими сервисами.</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-принцип комфортной организации пешеходной среды – создание на территории сельского  поселения Авангард условий для приятных, безопасных, удобных пешеходных прогулок.   Обеспечение доступности пешеходных прогулок для различных категорий граждан, в том числе для </w:t>
      </w:r>
      <w:proofErr w:type="spellStart"/>
      <w:r w:rsidRPr="006603C2">
        <w:rPr>
          <w:rFonts w:ascii="Times New Roman" w:eastAsia="Times New Roman" w:hAnsi="Times New Roman"/>
          <w:color w:val="000000"/>
          <w:sz w:val="24"/>
          <w:szCs w:val="24"/>
        </w:rPr>
        <w:t>маломобильных</w:t>
      </w:r>
      <w:proofErr w:type="spellEnd"/>
      <w:r w:rsidRPr="006603C2">
        <w:rPr>
          <w:rFonts w:ascii="Times New Roman" w:eastAsia="Times New Roman" w:hAnsi="Times New Roman"/>
          <w:color w:val="000000"/>
          <w:sz w:val="24"/>
          <w:szCs w:val="24"/>
        </w:rPr>
        <w:t xml:space="preserve"> групп граждан при различных погодных условиях.</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w:t>
      </w:r>
      <w:proofErr w:type="gramStart"/>
      <w:r w:rsidRPr="006603C2">
        <w:rPr>
          <w:rFonts w:ascii="Times New Roman" w:eastAsia="Times New Roman" w:hAnsi="Times New Roman"/>
          <w:color w:val="000000"/>
          <w:sz w:val="24"/>
          <w:szCs w:val="24"/>
        </w:rPr>
        <w:t>п</w:t>
      </w:r>
      <w:proofErr w:type="gramEnd"/>
      <w:r w:rsidRPr="006603C2">
        <w:rPr>
          <w:rFonts w:ascii="Times New Roman" w:eastAsia="Times New Roman" w:hAnsi="Times New Roman"/>
          <w:color w:val="000000"/>
          <w:sz w:val="24"/>
          <w:szCs w:val="24"/>
        </w:rPr>
        <w:t>ринцип комфортной мобильности - наличие у жителей сопоставимых по скорости и уровню комфорта возможностей доступа к основным точкам притяжения на территории сельского  поселения Авангард  при помощи различных видов транспорта (личный автотранспорт, велосипед).</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lastRenderedPageBreak/>
        <w:t xml:space="preserve"> - </w:t>
      </w:r>
      <w:proofErr w:type="gramStart"/>
      <w:r w:rsidRPr="006603C2">
        <w:rPr>
          <w:rFonts w:ascii="Times New Roman" w:eastAsia="Times New Roman" w:hAnsi="Times New Roman"/>
          <w:color w:val="000000"/>
          <w:sz w:val="24"/>
          <w:szCs w:val="24"/>
        </w:rPr>
        <w:t>п</w:t>
      </w:r>
      <w:proofErr w:type="gramEnd"/>
      <w:r w:rsidRPr="006603C2">
        <w:rPr>
          <w:rFonts w:ascii="Times New Roman" w:eastAsia="Times New Roman" w:hAnsi="Times New Roman"/>
          <w:color w:val="000000"/>
          <w:sz w:val="24"/>
          <w:szCs w:val="24"/>
        </w:rPr>
        <w:t>ринцип комфортной среды для общения - гармоничное размещение  территорий, которые постоянно и без платы за посещение доступны для населения, в том числе площади, набережные, улицы, пешеходные зоны, скверы, парки (далее - общественные пространства) и территорий с ограниченным доступом посторонних людей, предназначенных для уединенного общения и проведения времени (далее - приватное пространство);</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принцип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1.7. Приоритетными  объектами благоустройства являются активно посещаемые или имеющие очевидный потенциал для роста пешеходных потоков территории  сельского  поселения Авангард, с учетом объективной потребности в развитии тех или иных общественных пространств, экономической эффективности реализации и планов развития  сельского  поселения Авангард.</w:t>
      </w:r>
    </w:p>
    <w:p w:rsidR="00DE7AA6" w:rsidRPr="006603C2" w:rsidRDefault="00DE7AA6" w:rsidP="00DE7AA6">
      <w:pPr>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1.8. В настоящих Правилах используются понятия:</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b/>
          <w:color w:val="000000"/>
          <w:sz w:val="24"/>
          <w:szCs w:val="24"/>
        </w:rPr>
        <w:t>Благоустройство территории</w:t>
      </w:r>
      <w:r w:rsidRPr="006603C2">
        <w:rPr>
          <w:rFonts w:ascii="Times New Roman" w:eastAsia="Times New Roman" w:hAnsi="Times New Roman"/>
          <w:color w:val="000000"/>
          <w:sz w:val="24"/>
          <w:szCs w:val="24"/>
        </w:rPr>
        <w:t xml:space="preserve"> - комплекс мероприятий по инженерной подготовке и обеспечению безопасности, озеленению, устройству покрытий, освещению, размещению малых архитектурных форм и объектов монументального искусства.</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b/>
          <w:color w:val="000000"/>
          <w:sz w:val="24"/>
          <w:szCs w:val="24"/>
        </w:rPr>
        <w:t>Элементы благоустройства территории</w:t>
      </w:r>
      <w:r w:rsidRPr="006603C2">
        <w:rPr>
          <w:rFonts w:ascii="Times New Roman" w:eastAsia="Times New Roman" w:hAnsi="Times New Roman"/>
          <w:color w:val="000000"/>
          <w:sz w:val="24"/>
          <w:szCs w:val="24"/>
        </w:rPr>
        <w:t xml:space="preserve">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b/>
          <w:color w:val="000000"/>
          <w:sz w:val="24"/>
          <w:szCs w:val="24"/>
        </w:rPr>
        <w:t>Нормируемый комплекс элементов благоустройства</w:t>
      </w:r>
      <w:r w:rsidRPr="006603C2">
        <w:rPr>
          <w:rFonts w:ascii="Times New Roman" w:eastAsia="Times New Roman" w:hAnsi="Times New Roman"/>
          <w:color w:val="000000"/>
          <w:sz w:val="24"/>
          <w:szCs w:val="24"/>
        </w:rPr>
        <w:t xml:space="preserve"> - необходимое минимальное сочетание элементов благоустройства для создания на территории муниципального образования безопасной, удобной и привлекательной среды.</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Нормируемый комплекс элементов благоустройства устанавливается в составе местных норм и правил благоустройства территории  сельского  поселения Авангард.</w:t>
      </w:r>
    </w:p>
    <w:p w:rsidR="00DE7AA6" w:rsidRPr="006603C2" w:rsidRDefault="00DE7AA6" w:rsidP="00DE7AA6">
      <w:pPr>
        <w:ind w:firstLine="540"/>
        <w:jc w:val="both"/>
        <w:rPr>
          <w:rFonts w:ascii="Times New Roman" w:eastAsia="Times New Roman" w:hAnsi="Times New Roman"/>
          <w:sz w:val="24"/>
          <w:szCs w:val="24"/>
        </w:rPr>
      </w:pPr>
      <w:proofErr w:type="gramStart"/>
      <w:r w:rsidRPr="006603C2">
        <w:rPr>
          <w:rFonts w:ascii="Times New Roman" w:eastAsia="Times New Roman" w:hAnsi="Times New Roman"/>
          <w:b/>
          <w:color w:val="000000"/>
          <w:sz w:val="24"/>
          <w:szCs w:val="24"/>
        </w:rPr>
        <w:t>Объекты благоустройства территории</w:t>
      </w:r>
      <w:r w:rsidRPr="006603C2">
        <w:rPr>
          <w:rFonts w:ascii="Times New Roman" w:eastAsia="Times New Roman" w:hAnsi="Times New Roman"/>
          <w:color w:val="000000"/>
          <w:sz w:val="24"/>
          <w:szCs w:val="24"/>
        </w:rPr>
        <w:t xml:space="preserve"> - территории  сельского  поселения Авангард, на которых осуществляется деятельность по благоустройству: площадки, дворы, кварталы, функционально-планировочные образования,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муниципального образования.</w:t>
      </w:r>
      <w:proofErr w:type="gramEnd"/>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b/>
          <w:color w:val="000000"/>
          <w:sz w:val="24"/>
          <w:szCs w:val="24"/>
        </w:rPr>
        <w:t>Объекты нормирования благоустройства территории</w:t>
      </w:r>
      <w:r w:rsidRPr="006603C2">
        <w:rPr>
          <w:rFonts w:ascii="Times New Roman" w:eastAsia="Times New Roman" w:hAnsi="Times New Roman"/>
          <w:color w:val="000000"/>
          <w:sz w:val="24"/>
          <w:szCs w:val="24"/>
        </w:rPr>
        <w:t xml:space="preserve"> - территории  сельского  поселения Авангард, для которых в нормах и правилах по благоустройству территории устанавливаются: нормируемый комплекс элементов благоустройства, нормы и правила их размещения на данной территории. </w:t>
      </w:r>
      <w:proofErr w:type="gramStart"/>
      <w:r w:rsidRPr="006603C2">
        <w:rPr>
          <w:rFonts w:ascii="Times New Roman" w:eastAsia="Times New Roman" w:hAnsi="Times New Roman"/>
          <w:color w:val="000000"/>
          <w:sz w:val="24"/>
          <w:szCs w:val="24"/>
        </w:rPr>
        <w:t xml:space="preserve">Такими территориями могут являться: площадки различного функционального назначения, пешеходные коммуникации, проезды, общественные пространства, участки и зоны общественной, жилой застройки, санитарно-защитные зоны производственной застройки, объекты рекреации, улично-дорожная сеть </w:t>
      </w:r>
      <w:r w:rsidRPr="006603C2">
        <w:rPr>
          <w:rFonts w:ascii="Times New Roman" w:eastAsia="Times New Roman" w:hAnsi="Times New Roman"/>
          <w:color w:val="000000"/>
          <w:sz w:val="24"/>
          <w:szCs w:val="24"/>
        </w:rPr>
        <w:lastRenderedPageBreak/>
        <w:t>населенного пункта, технические (охранно-эксплуатационные) зоны инженерных коммуникаций.</w:t>
      </w:r>
      <w:proofErr w:type="gramEnd"/>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b/>
          <w:color w:val="000000"/>
          <w:sz w:val="24"/>
          <w:szCs w:val="24"/>
        </w:rPr>
        <w:t>Уборка территорий</w:t>
      </w:r>
      <w:r w:rsidRPr="006603C2">
        <w:rPr>
          <w:rFonts w:ascii="Times New Roman" w:eastAsia="Times New Roman" w:hAnsi="Times New Roman"/>
          <w:color w:val="000000"/>
          <w:sz w:val="24"/>
          <w:szCs w:val="24"/>
        </w:rPr>
        <w:t xml:space="preserve">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b/>
          <w:color w:val="000000"/>
          <w:sz w:val="24"/>
          <w:szCs w:val="24"/>
        </w:rPr>
        <w:t>Отходы производства и потребления (далее - отходы)</w:t>
      </w:r>
      <w:r w:rsidRPr="006603C2">
        <w:rPr>
          <w:rFonts w:ascii="Times New Roman" w:eastAsia="Times New Roman" w:hAnsi="Times New Roman"/>
          <w:color w:val="000000"/>
          <w:sz w:val="24"/>
          <w:szCs w:val="24"/>
        </w:rPr>
        <w:t xml:space="preserve"> - остатки сырья, материалов, полуфабрикатов, иных изделий или продуктов, которые образовались в процессе производства или потребления, а также товары (продукция), утратившие свои потребительские свойства.</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b/>
          <w:color w:val="000000"/>
          <w:sz w:val="24"/>
          <w:szCs w:val="24"/>
        </w:rPr>
        <w:t>Твердые бытовые отходы (ТБО)</w:t>
      </w:r>
      <w:r w:rsidRPr="006603C2">
        <w:rPr>
          <w:rFonts w:ascii="Times New Roman" w:eastAsia="Times New Roman" w:hAnsi="Times New Roman"/>
          <w:color w:val="000000"/>
          <w:sz w:val="24"/>
          <w:szCs w:val="24"/>
        </w:rPr>
        <w:t xml:space="preserve"> - твердые остатки сырья, материалов, полуфабрикатов, иных изделий и продуктов, утратившие свои потребительские свойства товары (продукция), образующиеся в результате жизнедеятельности населения.</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b/>
          <w:color w:val="000000"/>
          <w:sz w:val="24"/>
          <w:szCs w:val="24"/>
        </w:rPr>
        <w:t>Крупногабаритный мусор (КГМ)</w:t>
      </w:r>
      <w:r w:rsidRPr="006603C2">
        <w:rPr>
          <w:rFonts w:ascii="Times New Roman" w:eastAsia="Times New Roman" w:hAnsi="Times New Roman"/>
          <w:color w:val="000000"/>
          <w:sz w:val="24"/>
          <w:szCs w:val="24"/>
        </w:rPr>
        <w:t xml:space="preserve"> - отходы потребления и хозяйственной деятельности (бытовая техника, мебель и др.), утратившие свои потребительские свойства и по габаритам не помещающиеся в стандартные контейнеры вместимостью 0,75 куб. </w:t>
      </w:r>
      <w:proofErr w:type="gramStart"/>
      <w:r w:rsidRPr="006603C2">
        <w:rPr>
          <w:rFonts w:ascii="Times New Roman" w:eastAsia="Times New Roman" w:hAnsi="Times New Roman"/>
          <w:color w:val="000000"/>
          <w:sz w:val="24"/>
          <w:szCs w:val="24"/>
        </w:rPr>
        <w:t>м</w:t>
      </w:r>
      <w:proofErr w:type="gramEnd"/>
      <w:r w:rsidRPr="006603C2">
        <w:rPr>
          <w:rFonts w:ascii="Times New Roman" w:eastAsia="Times New Roman" w:hAnsi="Times New Roman"/>
          <w:color w:val="000000"/>
          <w:sz w:val="24"/>
          <w:szCs w:val="24"/>
        </w:rPr>
        <w:t>.</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b/>
          <w:color w:val="000000"/>
          <w:sz w:val="24"/>
          <w:szCs w:val="24"/>
        </w:rPr>
        <w:t xml:space="preserve">Мусор </w:t>
      </w:r>
      <w:r w:rsidRPr="006603C2">
        <w:rPr>
          <w:rFonts w:ascii="Times New Roman" w:eastAsia="Times New Roman" w:hAnsi="Times New Roman"/>
          <w:color w:val="000000"/>
          <w:sz w:val="24"/>
          <w:szCs w:val="24"/>
        </w:rPr>
        <w:t>- любые отходы, включая твердые бытовые отходы, крупногабаритный мусор и отходы производства, а также ветки деревьев и сухая растительность.</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b/>
          <w:color w:val="000000"/>
          <w:sz w:val="24"/>
          <w:szCs w:val="24"/>
        </w:rPr>
        <w:t>Несанкционированное размещение отходов</w:t>
      </w:r>
      <w:r w:rsidRPr="006603C2">
        <w:rPr>
          <w:rFonts w:ascii="Times New Roman" w:eastAsia="Times New Roman" w:hAnsi="Times New Roman"/>
          <w:color w:val="000000"/>
          <w:sz w:val="24"/>
          <w:szCs w:val="24"/>
        </w:rPr>
        <w:t xml:space="preserve"> – размещение отходов на необорудованных территориях без соответствующего разрешения.</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b/>
          <w:color w:val="000000"/>
          <w:sz w:val="24"/>
          <w:szCs w:val="24"/>
        </w:rPr>
        <w:t>Санитарная очистка территории</w:t>
      </w:r>
      <w:r w:rsidRPr="006603C2">
        <w:rPr>
          <w:rFonts w:ascii="Times New Roman" w:eastAsia="Times New Roman" w:hAnsi="Times New Roman"/>
          <w:color w:val="000000"/>
          <w:sz w:val="24"/>
          <w:szCs w:val="24"/>
        </w:rPr>
        <w:t xml:space="preserve"> - очистка территорий, сбор, вывоз и утилизация (обезвреживание) твердых бытовых отходов (ТБО) и крупногабаритного мусора (КГМ) на полигонах.</w:t>
      </w:r>
    </w:p>
    <w:p w:rsidR="00DE7AA6" w:rsidRPr="006603C2" w:rsidRDefault="00DE7AA6" w:rsidP="00DE7AA6">
      <w:pPr>
        <w:ind w:firstLine="540"/>
        <w:jc w:val="both"/>
        <w:rPr>
          <w:rFonts w:ascii="Times New Roman" w:eastAsia="Times New Roman" w:hAnsi="Times New Roman"/>
          <w:sz w:val="24"/>
          <w:szCs w:val="24"/>
        </w:rPr>
      </w:pPr>
      <w:proofErr w:type="gramStart"/>
      <w:r w:rsidRPr="006603C2">
        <w:rPr>
          <w:rFonts w:ascii="Times New Roman" w:eastAsia="Times New Roman" w:hAnsi="Times New Roman"/>
          <w:b/>
          <w:color w:val="000000"/>
          <w:sz w:val="24"/>
          <w:szCs w:val="24"/>
        </w:rPr>
        <w:t>Прилегающая территория</w:t>
      </w:r>
      <w:r w:rsidRPr="006603C2">
        <w:rPr>
          <w:rFonts w:ascii="Times New Roman" w:eastAsia="Times New Roman" w:hAnsi="Times New Roman"/>
          <w:color w:val="000000"/>
          <w:sz w:val="24"/>
          <w:szCs w:val="24"/>
        </w:rPr>
        <w:t xml:space="preserve"> - территория, непосредственно примыкающая к границам землеотвода здания, сооружения, ограждения, строительной площадки, объектам торговли, рекламы и иным объектам, находящимся в собственности, владении, аренде, в ведении у юридических или физических лиц.</w:t>
      </w:r>
      <w:proofErr w:type="gramEnd"/>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b/>
          <w:color w:val="000000"/>
          <w:sz w:val="24"/>
          <w:szCs w:val="24"/>
        </w:rPr>
        <w:t>Сквер -</w:t>
      </w:r>
      <w:r w:rsidRPr="006603C2">
        <w:rPr>
          <w:rFonts w:ascii="Times New Roman" w:eastAsia="Times New Roman" w:hAnsi="Times New Roman"/>
          <w:color w:val="000000"/>
          <w:sz w:val="24"/>
          <w:szCs w:val="24"/>
        </w:rPr>
        <w:t xml:space="preserve"> озелененная территория общего пользования небольшого размера, являющаяся элементом оформления площади, общественного центра,  используемая для кратковременного отдыха и пешеходного транзитного движения.</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b/>
          <w:color w:val="000000"/>
          <w:sz w:val="24"/>
          <w:szCs w:val="24"/>
        </w:rPr>
        <w:t>Парк -</w:t>
      </w:r>
      <w:r w:rsidRPr="006603C2">
        <w:rPr>
          <w:rFonts w:ascii="Times New Roman" w:eastAsia="Times New Roman" w:hAnsi="Times New Roman"/>
          <w:color w:val="000000"/>
          <w:sz w:val="24"/>
          <w:szCs w:val="24"/>
        </w:rPr>
        <w:t xml:space="preserve"> озелененная территория общего пользования, характеризующаяся наличием функционального зонирования и предназначенная для продолжительного отдыха.</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b/>
          <w:color w:val="000000"/>
          <w:sz w:val="24"/>
          <w:szCs w:val="24"/>
        </w:rPr>
        <w:t>Дворовая территория</w:t>
      </w:r>
      <w:r w:rsidRPr="006603C2">
        <w:rPr>
          <w:rFonts w:ascii="Times New Roman" w:eastAsia="Times New Roman" w:hAnsi="Times New Roman"/>
          <w:color w:val="000000"/>
          <w:sz w:val="24"/>
          <w:szCs w:val="24"/>
        </w:rPr>
        <w:t xml:space="preserve"> - территория, прилегающая к жилому зданию и находящаяся в общем пользовании проживающих в нем лиц, ограниченная по периметру жилыми зданиями, строениями, сооружениями или ограждениями. На дворовой территории в интересах лиц, проживающих в жилом здании, к которому она прилегает, размещаются детские площадки, места для отдыха, сушки белья, парковки автомобилей, зеленые насаждения и иные объекты общественного пользования.</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b/>
          <w:color w:val="000000"/>
          <w:sz w:val="24"/>
          <w:szCs w:val="24"/>
        </w:rPr>
        <w:lastRenderedPageBreak/>
        <w:t>Зеленые насаждения</w:t>
      </w:r>
      <w:r w:rsidRPr="006603C2">
        <w:rPr>
          <w:rFonts w:ascii="Times New Roman" w:eastAsia="Times New Roman" w:hAnsi="Times New Roman"/>
          <w:color w:val="000000"/>
          <w:sz w:val="24"/>
          <w:szCs w:val="24"/>
        </w:rPr>
        <w:t xml:space="preserve"> - это совокупность древесно-кустарниковой и травянистой растительности естественного и искусственного происхождения (включая парки, бульвары, скверы, сады, газоны, цветники, а также отдельно стоящие деревья и кустарники).</w:t>
      </w:r>
    </w:p>
    <w:p w:rsidR="00DE7AA6" w:rsidRPr="006603C2" w:rsidRDefault="00DE7AA6" w:rsidP="00DE7AA6">
      <w:pPr>
        <w:ind w:firstLine="540"/>
        <w:jc w:val="both"/>
        <w:rPr>
          <w:rFonts w:ascii="Times New Roman" w:eastAsia="Times New Roman" w:hAnsi="Times New Roman"/>
          <w:sz w:val="24"/>
          <w:szCs w:val="24"/>
        </w:rPr>
      </w:pPr>
      <w:proofErr w:type="gramStart"/>
      <w:r w:rsidRPr="006603C2">
        <w:rPr>
          <w:rFonts w:ascii="Times New Roman" w:eastAsia="Times New Roman" w:hAnsi="Times New Roman"/>
          <w:b/>
          <w:color w:val="000000"/>
          <w:sz w:val="24"/>
          <w:szCs w:val="24"/>
        </w:rPr>
        <w:t>Озелененные территории</w:t>
      </w:r>
      <w:r w:rsidRPr="006603C2">
        <w:rPr>
          <w:rFonts w:ascii="Times New Roman" w:eastAsia="Times New Roman" w:hAnsi="Times New Roman"/>
          <w:color w:val="000000"/>
          <w:sz w:val="24"/>
          <w:szCs w:val="24"/>
        </w:rPr>
        <w:t xml:space="preserve"> - участки земли, на которых располагаются растительность естественного происхождения, искусственно созданные садово-парковые комплексы и объекты, бульвары, скверы, газоны, цветники, малозастроенная территория</w:t>
      </w:r>
      <w:r w:rsidR="006603C2" w:rsidRPr="006603C2">
        <w:rPr>
          <w:rFonts w:ascii="Times New Roman" w:eastAsia="Times New Roman" w:hAnsi="Times New Roman"/>
          <w:color w:val="000000"/>
          <w:sz w:val="24"/>
          <w:szCs w:val="24"/>
        </w:rPr>
        <w:t xml:space="preserve"> </w:t>
      </w:r>
      <w:r w:rsidRPr="006603C2">
        <w:rPr>
          <w:rFonts w:ascii="Times New Roman" w:eastAsia="Times New Roman" w:hAnsi="Times New Roman"/>
          <w:color w:val="000000"/>
          <w:sz w:val="24"/>
          <w:szCs w:val="24"/>
        </w:rPr>
        <w:t>жилого, общественного, делового, коммунального, производственного назначения.</w:t>
      </w:r>
      <w:proofErr w:type="gramEnd"/>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b/>
          <w:color w:val="000000"/>
          <w:sz w:val="24"/>
          <w:szCs w:val="24"/>
        </w:rPr>
        <w:t>Фасад здания</w:t>
      </w:r>
      <w:r w:rsidRPr="006603C2">
        <w:rPr>
          <w:rFonts w:ascii="Times New Roman" w:eastAsia="Times New Roman" w:hAnsi="Times New Roman"/>
          <w:color w:val="000000"/>
          <w:sz w:val="24"/>
          <w:szCs w:val="24"/>
        </w:rPr>
        <w:t xml:space="preserve"> - наружная сторона здания или сооружения. Различают главный фасад, уличный фасад, дворовый фасад и др.</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b/>
          <w:color w:val="000000"/>
          <w:sz w:val="24"/>
          <w:szCs w:val="24"/>
        </w:rPr>
        <w:t>Текущий ремонт зданий и сооружений</w:t>
      </w:r>
      <w:r w:rsidRPr="006603C2">
        <w:rPr>
          <w:rFonts w:ascii="Times New Roman" w:eastAsia="Times New Roman" w:hAnsi="Times New Roman"/>
          <w:color w:val="000000"/>
          <w:sz w:val="24"/>
          <w:szCs w:val="24"/>
        </w:rPr>
        <w:t xml:space="preserve">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b/>
          <w:color w:val="000000"/>
          <w:sz w:val="24"/>
          <w:szCs w:val="24"/>
        </w:rPr>
        <w:t xml:space="preserve">Капитальный ремонт </w:t>
      </w:r>
      <w:r w:rsidRPr="006603C2">
        <w:rPr>
          <w:rFonts w:ascii="Times New Roman" w:eastAsia="Times New Roman" w:hAnsi="Times New Roman"/>
          <w:color w:val="000000"/>
          <w:sz w:val="24"/>
          <w:szCs w:val="24"/>
        </w:rPr>
        <w:t>- ремонт строений, зданий, сооружений и иных объектов надзора с целью восстановления ресурса с заменой при необходимости конструктивных элементов систем инженерного оборудования, а также улучшения эксплуатационных показателей.</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w:t>
      </w:r>
    </w:p>
    <w:p w:rsidR="00DE7AA6" w:rsidRPr="006603C2" w:rsidRDefault="00DE7AA6" w:rsidP="00DE7AA6">
      <w:pPr>
        <w:spacing w:before="240" w:after="240"/>
        <w:jc w:val="center"/>
        <w:rPr>
          <w:rFonts w:ascii="Times New Roman" w:eastAsia="Times New Roman" w:hAnsi="Times New Roman"/>
          <w:sz w:val="24"/>
          <w:szCs w:val="24"/>
        </w:rPr>
      </w:pPr>
      <w:r w:rsidRPr="006603C2">
        <w:rPr>
          <w:rFonts w:ascii="Times New Roman" w:eastAsia="Times New Roman" w:hAnsi="Times New Roman"/>
          <w:b/>
          <w:color w:val="000000"/>
          <w:sz w:val="24"/>
          <w:szCs w:val="24"/>
        </w:rPr>
        <w:t xml:space="preserve">Раздел </w:t>
      </w:r>
      <w:r w:rsidRPr="006603C2">
        <w:rPr>
          <w:rFonts w:ascii="Times New Roman" w:eastAsia="Times New Roman" w:hAnsi="Times New Roman"/>
          <w:b/>
          <w:color w:val="000000"/>
          <w:sz w:val="24"/>
          <w:szCs w:val="24"/>
          <w:lang w:val="en-US"/>
        </w:rPr>
        <w:t>II</w:t>
      </w:r>
      <w:r w:rsidRPr="006603C2">
        <w:rPr>
          <w:rFonts w:ascii="Times New Roman" w:eastAsia="Times New Roman" w:hAnsi="Times New Roman"/>
          <w:b/>
          <w:color w:val="000000"/>
          <w:sz w:val="24"/>
          <w:szCs w:val="24"/>
        </w:rPr>
        <w:t xml:space="preserve">. Общие требования к состоянию общественных пространств, состоянию, облику зданий различного назначения и разной формы собственности к имеющимся на территории сельского  поселения Авангард объектам благоустройства и их отдельным элементам. </w:t>
      </w:r>
    </w:p>
    <w:p w:rsidR="00DE7AA6" w:rsidRPr="006603C2" w:rsidRDefault="00DE7AA6" w:rsidP="00DE7AA6">
      <w:pPr>
        <w:spacing w:before="240" w:after="240"/>
        <w:ind w:firstLine="708"/>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2.1.</w:t>
      </w:r>
      <w:r w:rsidRPr="006603C2">
        <w:rPr>
          <w:rFonts w:ascii="Times New Roman" w:eastAsia="Times New Roman" w:hAnsi="Times New Roman"/>
          <w:b/>
          <w:bCs/>
          <w:color w:val="000000"/>
          <w:sz w:val="24"/>
          <w:szCs w:val="24"/>
        </w:rPr>
        <w:t xml:space="preserve"> Благоустройство на территориях общественного назначения  </w:t>
      </w:r>
    </w:p>
    <w:p w:rsidR="00DE7AA6" w:rsidRPr="006603C2" w:rsidRDefault="00DE7AA6" w:rsidP="00DE7AA6">
      <w:pPr>
        <w:widowControl w:val="0"/>
        <w:suppressLineNumbers/>
        <w:suppressAutoHyphens/>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2.1.1.Объектами нормирования благоустройства территории  общественного назначения на территории сельского  поселения Авангард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сельского  поселения Авангард: центры общепоселкового и локального значения, многофункциональные и специализированные общественные зоны  сельского  поселения Авангард.</w:t>
      </w:r>
    </w:p>
    <w:p w:rsidR="00DE7AA6" w:rsidRPr="006603C2" w:rsidRDefault="00DE7AA6" w:rsidP="00DE7AA6">
      <w:pPr>
        <w:widowControl w:val="0"/>
        <w:suppressLineNumbers/>
        <w:suppressAutoHyphens/>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2.1.2. Общественные пространства на территории сельского  поселения Авангард включают пешеходные коммуникации, пешеходные зоны, участки активно посещаемой общественной застройки, участки озеленения, расположенные в с</w:t>
      </w:r>
      <w:proofErr w:type="gramStart"/>
      <w:r w:rsidRPr="006603C2">
        <w:rPr>
          <w:rFonts w:ascii="Times New Roman" w:eastAsia="Times New Roman" w:hAnsi="Times New Roman"/>
          <w:color w:val="000000"/>
          <w:sz w:val="24"/>
          <w:szCs w:val="24"/>
        </w:rPr>
        <w:t>.А</w:t>
      </w:r>
      <w:proofErr w:type="gramEnd"/>
      <w:r w:rsidRPr="006603C2">
        <w:rPr>
          <w:rFonts w:ascii="Times New Roman" w:eastAsia="Times New Roman" w:hAnsi="Times New Roman"/>
          <w:color w:val="000000"/>
          <w:sz w:val="24"/>
          <w:szCs w:val="24"/>
        </w:rPr>
        <w:t>вангард  (далее - населенный пункт)   многофункциональные зоны, центры локального значения.</w:t>
      </w:r>
    </w:p>
    <w:p w:rsidR="00DE7AA6" w:rsidRPr="006603C2" w:rsidRDefault="00DE7AA6" w:rsidP="00DE7AA6">
      <w:pPr>
        <w:widowControl w:val="0"/>
        <w:suppressLineNumbers/>
        <w:suppressAutoHyphens/>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2.1.3 Пешеходные коммуникации и пешеходные зоны, обеспечивают пешеходные связи и передвижения по территории   населенного пункта.</w:t>
      </w:r>
    </w:p>
    <w:p w:rsidR="00DE7AA6" w:rsidRPr="006603C2" w:rsidRDefault="00DE7AA6" w:rsidP="00DE7AA6">
      <w:pPr>
        <w:widowControl w:val="0"/>
        <w:suppressLineNumbers/>
        <w:suppressAutoHyphens/>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2.1.4. Участки общественной застройки с активным режимом посещения,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это учреждения торговли, культуры, искусства, образования и   объекты муниципального значения; они могут быть организованы с выделением </w:t>
      </w:r>
      <w:proofErr w:type="spellStart"/>
      <w:r w:rsidRPr="006603C2">
        <w:rPr>
          <w:rFonts w:ascii="Times New Roman" w:eastAsia="Times New Roman" w:hAnsi="Times New Roman"/>
          <w:color w:val="000000"/>
          <w:sz w:val="24"/>
          <w:szCs w:val="24"/>
        </w:rPr>
        <w:t>приобъектной</w:t>
      </w:r>
      <w:proofErr w:type="spellEnd"/>
      <w:r w:rsidRPr="006603C2">
        <w:rPr>
          <w:rFonts w:ascii="Times New Roman" w:eastAsia="Times New Roman" w:hAnsi="Times New Roman"/>
          <w:color w:val="000000"/>
          <w:sz w:val="24"/>
          <w:szCs w:val="24"/>
        </w:rPr>
        <w:t xml:space="preserve"> территории, либо без нее, в этом случае границы участка  необходимо устанавливать совпадающими с внешним </w:t>
      </w:r>
      <w:r w:rsidRPr="006603C2">
        <w:rPr>
          <w:rFonts w:ascii="Times New Roman" w:eastAsia="Times New Roman" w:hAnsi="Times New Roman"/>
          <w:color w:val="000000"/>
          <w:sz w:val="24"/>
          <w:szCs w:val="24"/>
        </w:rPr>
        <w:lastRenderedPageBreak/>
        <w:t>контуром подошвы застройки зданий и сооружений.</w:t>
      </w:r>
    </w:p>
    <w:p w:rsidR="00DE7AA6" w:rsidRPr="006603C2" w:rsidRDefault="00DE7AA6" w:rsidP="00DE7AA6">
      <w:pPr>
        <w:widowControl w:val="0"/>
        <w:suppressLineNumbers/>
        <w:suppressAutoHyphens/>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2.1.5. На территориях общественного назначения при разработке проектных мероприятий по благоустройству  необходимо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w:t>
      </w:r>
      <w:proofErr w:type="spellStart"/>
      <w:r w:rsidRPr="006603C2">
        <w:rPr>
          <w:rFonts w:ascii="Times New Roman" w:eastAsia="Times New Roman" w:hAnsi="Times New Roman"/>
          <w:color w:val="000000"/>
          <w:sz w:val="24"/>
          <w:szCs w:val="24"/>
        </w:rPr>
        <w:t>маломобильные</w:t>
      </w:r>
      <w:proofErr w:type="spellEnd"/>
      <w:r w:rsidRPr="006603C2">
        <w:rPr>
          <w:rFonts w:ascii="Times New Roman" w:eastAsia="Times New Roman" w:hAnsi="Times New Roman"/>
          <w:color w:val="000000"/>
          <w:sz w:val="24"/>
          <w:szCs w:val="24"/>
        </w:rPr>
        <w:t xml:space="preserve">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2.1.6. Разработка проекта благоустройства территорий общественных пространств  на территории населенного пункта должна осуществляется на основании предварительных </w:t>
      </w:r>
      <w:proofErr w:type="spellStart"/>
      <w:r w:rsidRPr="006603C2">
        <w:rPr>
          <w:rFonts w:ascii="Times New Roman" w:eastAsia="Times New Roman" w:hAnsi="Times New Roman"/>
          <w:color w:val="000000"/>
          <w:sz w:val="24"/>
          <w:szCs w:val="24"/>
        </w:rPr>
        <w:t>предпроектных</w:t>
      </w:r>
      <w:proofErr w:type="spellEnd"/>
      <w:r w:rsidRPr="006603C2">
        <w:rPr>
          <w:rFonts w:ascii="Times New Roman" w:eastAsia="Times New Roman" w:hAnsi="Times New Roman"/>
          <w:color w:val="000000"/>
          <w:sz w:val="24"/>
          <w:szCs w:val="24"/>
        </w:rPr>
        <w:t xml:space="preserve"> исследований, определяющих потребности жителей  и возможные виды деятельности на  территории сельского  поселения Авангард. Проект благоустройства территорий общественных пространств  на территории  населенного пункта должен обеспечивать высокий уровень комфорта пребывания, визуальную привлекательность среды, экологическую обоснованность, рассматривать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rsidR="00DE7AA6" w:rsidRPr="006603C2" w:rsidRDefault="00DE7AA6" w:rsidP="00DE7AA6">
      <w:pPr>
        <w:widowControl w:val="0"/>
        <w:suppressLineNumbers/>
        <w:suppressAutoHyphens/>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2.1.7.  К конструктивным элементам внешнего благоустройства на территории общественных пространств  населенного пункта относятся: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DE7AA6" w:rsidRPr="006603C2" w:rsidRDefault="00DE7AA6" w:rsidP="00DE7AA6">
      <w:pPr>
        <w:widowControl w:val="0"/>
        <w:suppressLineNumbers/>
        <w:suppressAutoHyphens/>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2.1.8. Озелененные территории общего пользования   формируются в виде единой системы озеленения жилых групп. </w:t>
      </w:r>
      <w:proofErr w:type="gramStart"/>
      <w:r w:rsidRPr="006603C2">
        <w:rPr>
          <w:rFonts w:ascii="Times New Roman" w:eastAsia="Times New Roman" w:hAnsi="Times New Roman"/>
          <w:color w:val="000000"/>
          <w:sz w:val="24"/>
          <w:szCs w:val="24"/>
        </w:rPr>
        <w:t>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объекты рекреации (скверы, бульвары, сады, парки)</w:t>
      </w:r>
      <w:proofErr w:type="gramEnd"/>
    </w:p>
    <w:p w:rsidR="00DE7AA6" w:rsidRPr="006603C2" w:rsidRDefault="00DE7AA6" w:rsidP="00DE7AA6">
      <w:pPr>
        <w:widowControl w:val="0"/>
        <w:suppressLineNumbers/>
        <w:suppressAutoHyphens/>
        <w:jc w:val="both"/>
        <w:rPr>
          <w:rFonts w:ascii="Times New Roman" w:eastAsia="Times New Roman" w:hAnsi="Times New Roman"/>
          <w:color w:val="000000"/>
          <w:sz w:val="24"/>
          <w:szCs w:val="24"/>
        </w:rPr>
      </w:pPr>
      <w:r w:rsidRPr="006603C2">
        <w:rPr>
          <w:rFonts w:ascii="Times New Roman" w:eastAsia="Times New Roman" w:hAnsi="Times New Roman"/>
          <w:color w:val="000000"/>
          <w:sz w:val="24"/>
          <w:szCs w:val="24"/>
        </w:rPr>
        <w:t xml:space="preserve">         2.1.9. На территории общественных пространств населенного пункта допускается размещение произведений декоративно-прикладного искусства, декоративных водных устройств.</w:t>
      </w:r>
    </w:p>
    <w:p w:rsidR="00DE7AA6" w:rsidRPr="006603C2" w:rsidRDefault="00DE7AA6" w:rsidP="00DE7AA6">
      <w:pPr>
        <w:widowControl w:val="0"/>
        <w:suppressLineNumbers/>
        <w:suppressAutoHyphens/>
        <w:jc w:val="both"/>
        <w:rPr>
          <w:rFonts w:ascii="Times New Roman" w:eastAsia="Times New Roman" w:hAnsi="Times New Roman"/>
          <w:sz w:val="24"/>
          <w:szCs w:val="24"/>
        </w:rPr>
      </w:pP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b/>
          <w:bCs/>
          <w:iCs/>
          <w:color w:val="000000"/>
          <w:sz w:val="24"/>
          <w:szCs w:val="24"/>
        </w:rPr>
        <w:t>2.2. Озеленение</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2.2.1. Озеленение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элемент благоустройства и ландшафтной организации территории, обеспечивающий формирование среды обитания на территории сельского  поселения Авангард с активным использованием растительных компонентов, а также поддержание ранее созданной или изначально существующей природной среды.</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2.2.2. </w:t>
      </w:r>
      <w:proofErr w:type="gramStart"/>
      <w:r w:rsidRPr="006603C2">
        <w:rPr>
          <w:rFonts w:ascii="Times New Roman" w:eastAsia="Times New Roman" w:hAnsi="Times New Roman"/>
          <w:color w:val="000000"/>
          <w:sz w:val="24"/>
          <w:szCs w:val="24"/>
        </w:rPr>
        <w:t>Основными типами насаждений и озеленения  являются: массивы, группы,   живые изгороди, кулисы, газоны, цветники, различные виды посадок (аллейные, рядовые, букетные).</w:t>
      </w:r>
      <w:proofErr w:type="gramEnd"/>
      <w:r w:rsidRPr="006603C2">
        <w:rPr>
          <w:rFonts w:ascii="Times New Roman" w:eastAsia="Times New Roman" w:hAnsi="Times New Roman"/>
          <w:color w:val="000000"/>
          <w:sz w:val="24"/>
          <w:szCs w:val="24"/>
        </w:rPr>
        <w:t xml:space="preserve"> В зависимости от выбора типов насаждений определяется объемно-пространственная структура насаждений и обеспечивается визуально-композиционные и </w:t>
      </w:r>
      <w:r w:rsidRPr="006603C2">
        <w:rPr>
          <w:rFonts w:ascii="Times New Roman" w:eastAsia="Times New Roman" w:hAnsi="Times New Roman"/>
          <w:color w:val="000000"/>
          <w:sz w:val="24"/>
          <w:szCs w:val="24"/>
        </w:rPr>
        <w:lastRenderedPageBreak/>
        <w:t>функциональные связи участков озелененных территорий между собой и с застройкой населенного пункта.</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2.2.3. На территории  сельского  поселения Авангард  допускается использование двух видов озеленения: стационарное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посадка растений в грунт и мобильное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посадка растений в специальные передвижные емкости (контейнеры, вазоны</w:t>
      </w:r>
      <w:proofErr w:type="gramStart"/>
      <w:r w:rsidRPr="006603C2">
        <w:rPr>
          <w:rFonts w:ascii="Times New Roman" w:eastAsia="Times New Roman" w:hAnsi="Times New Roman"/>
          <w:color w:val="000000"/>
          <w:sz w:val="24"/>
          <w:szCs w:val="24"/>
        </w:rPr>
        <w:t xml:space="preserve"> )</w:t>
      </w:r>
      <w:proofErr w:type="gramEnd"/>
      <w:r w:rsidRPr="006603C2">
        <w:rPr>
          <w:rFonts w:ascii="Times New Roman" w:eastAsia="Times New Roman" w:hAnsi="Times New Roman"/>
          <w:color w:val="000000"/>
          <w:sz w:val="24"/>
          <w:szCs w:val="24"/>
        </w:rPr>
        <w:t>. Стационарное и мобильное озеленение используют для создания архитектурно-ландшафтных объектов (газонов, садов, цветников, площадок с кустами и деревьями) на естественных и искусственных элементах рельефа, фасадах (вертикальное озеленение) зданий и сооружений.</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2.2.4. При озеленении должны учитываться: минимальные расстояния посадок деревьев и кустарников до инженерных сетей, зданий и сооружений, размеры </w:t>
      </w:r>
      <w:proofErr w:type="spellStart"/>
      <w:r w:rsidRPr="006603C2">
        <w:rPr>
          <w:rFonts w:ascii="Times New Roman" w:eastAsia="Times New Roman" w:hAnsi="Times New Roman"/>
          <w:color w:val="000000"/>
          <w:sz w:val="24"/>
          <w:szCs w:val="24"/>
        </w:rPr>
        <w:t>комов</w:t>
      </w:r>
      <w:proofErr w:type="spellEnd"/>
      <w:r w:rsidRPr="006603C2">
        <w:rPr>
          <w:rFonts w:ascii="Times New Roman" w:eastAsia="Times New Roman" w:hAnsi="Times New Roman"/>
          <w:color w:val="000000"/>
          <w:sz w:val="24"/>
          <w:szCs w:val="24"/>
        </w:rPr>
        <w:t xml:space="preserve">, ям и траншей для посадки насаждений.  </w:t>
      </w:r>
    </w:p>
    <w:p w:rsidR="00DE7AA6" w:rsidRPr="006603C2" w:rsidRDefault="00DE7AA6" w:rsidP="00DE7AA6">
      <w:pPr>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2.2.5.При проектировании и проведении озеленения следует учитывать: минимальные расстояния посадок деревьев и кустарников до инженерных сетей, зданий и сооружений, размеры ям и траншей для посадки насаждений и руководствоваться параметрами, а также соблюдать максимальное количество насаждений на различных территориях согласно </w:t>
      </w:r>
      <w:hyperlink r:id="rId5" w:history="1">
        <w:proofErr w:type="spellStart"/>
        <w:r w:rsidRPr="006603C2">
          <w:rPr>
            <w:rFonts w:ascii="Times New Roman" w:eastAsia="Times New Roman" w:hAnsi="Times New Roman"/>
            <w:bCs/>
            <w:sz w:val="24"/>
            <w:szCs w:val="24"/>
          </w:rPr>
          <w:t>СНиП</w:t>
        </w:r>
        <w:proofErr w:type="spellEnd"/>
        <w:r w:rsidRPr="006603C2">
          <w:rPr>
            <w:rFonts w:ascii="Times New Roman" w:eastAsia="Times New Roman" w:hAnsi="Times New Roman"/>
            <w:bCs/>
            <w:sz w:val="24"/>
            <w:szCs w:val="24"/>
          </w:rPr>
          <w:t xml:space="preserve"> 2.07.01-89</w:t>
        </w:r>
      </w:hyperlink>
      <w:r w:rsidRPr="006603C2">
        <w:rPr>
          <w:rFonts w:ascii="Times New Roman" w:eastAsia="Times New Roman" w:hAnsi="Times New Roman"/>
          <w:color w:val="000000"/>
          <w:sz w:val="24"/>
          <w:szCs w:val="24"/>
        </w:rPr>
        <w:t xml:space="preserve"> «Градостроительство. Планировка и застройка  и сельских поселений».</w:t>
      </w:r>
    </w:p>
    <w:p w:rsidR="00DE7AA6" w:rsidRPr="006603C2" w:rsidRDefault="00DE7AA6" w:rsidP="00DE7AA6">
      <w:pPr>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Высаживание деревьев и кустарников в охранной зоне инженерных коммуникаций должно осуществляться при условии положительного согласования организаций, эксплуатирующих эти сети.</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При посадке деревьев в зонах действия теплотрасс необходимо учитывать фактор прогревания почвы в обе стороны от оси теплотрассы на расстояние: интенсивного прогревания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до 2 м, среднего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2-6 м, слабого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6-10 м. У теплотрасс не рекомендуется размещать:   тополь, дерен, лиственницу, березу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ближе 3-4 м.</w:t>
      </w:r>
    </w:p>
    <w:p w:rsidR="00DE7AA6" w:rsidRPr="006603C2" w:rsidRDefault="00DE7AA6" w:rsidP="00DE7AA6">
      <w:pPr>
        <w:jc w:val="both"/>
        <w:rPr>
          <w:rFonts w:ascii="Times New Roman" w:eastAsia="Times New Roman" w:hAnsi="Times New Roman"/>
          <w:sz w:val="24"/>
          <w:szCs w:val="24"/>
        </w:rPr>
      </w:pPr>
      <w:bookmarkStart w:id="0" w:name="sub_622"/>
      <w:bookmarkEnd w:id="0"/>
      <w:r w:rsidRPr="006603C2">
        <w:rPr>
          <w:rFonts w:ascii="Times New Roman" w:eastAsia="Times New Roman" w:hAnsi="Times New Roman"/>
          <w:color w:val="000000"/>
          <w:sz w:val="24"/>
          <w:szCs w:val="24"/>
        </w:rPr>
        <w:t xml:space="preserve">        2.2.6. При воздействии неблагоприятных техногенных и климатических факторов на различные территории  необходимо формировать защитные насаждения; при воздействии нескольких факторов - выбирать ведущий по интенсивности и (или) наиболее значимый для функционального назначения территории.</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2.2.7. Для защиты от ветра следует использовать зеленые насаждения ажурной конструкции с вертикальной сомкнутостью полога 60-70%.</w:t>
      </w:r>
    </w:p>
    <w:p w:rsidR="00DE7AA6" w:rsidRPr="006603C2" w:rsidRDefault="00DE7AA6" w:rsidP="00DE7AA6">
      <w:pPr>
        <w:jc w:val="both"/>
        <w:rPr>
          <w:rFonts w:ascii="Times New Roman" w:eastAsia="Times New Roman" w:hAnsi="Times New Roman"/>
          <w:sz w:val="24"/>
          <w:szCs w:val="24"/>
        </w:rPr>
      </w:pPr>
      <w:r w:rsidRPr="006603C2">
        <w:rPr>
          <w:rFonts w:ascii="Times New Roman" w:eastAsia="Times New Roman" w:hAnsi="Times New Roman"/>
          <w:bCs/>
          <w:iCs/>
          <w:color w:val="000000"/>
          <w:sz w:val="24"/>
          <w:szCs w:val="24"/>
        </w:rPr>
        <w:t xml:space="preserve"> 2.2.8.</w:t>
      </w:r>
      <w:r w:rsidRPr="006603C2">
        <w:rPr>
          <w:rFonts w:ascii="Times New Roman" w:eastAsia="Times New Roman" w:hAnsi="Times New Roman"/>
          <w:b/>
          <w:bCs/>
          <w:i/>
          <w:iCs/>
          <w:color w:val="000000"/>
          <w:sz w:val="24"/>
          <w:szCs w:val="24"/>
        </w:rPr>
        <w:t> </w:t>
      </w:r>
      <w:proofErr w:type="spellStart"/>
      <w:r w:rsidRPr="006603C2">
        <w:rPr>
          <w:rFonts w:ascii="Times New Roman" w:eastAsia="Times New Roman" w:hAnsi="Times New Roman"/>
          <w:color w:val="000000"/>
          <w:sz w:val="24"/>
          <w:szCs w:val="24"/>
        </w:rPr>
        <w:t>Шумозащитные</w:t>
      </w:r>
      <w:proofErr w:type="spellEnd"/>
      <w:r w:rsidRPr="006603C2">
        <w:rPr>
          <w:rFonts w:ascii="Times New Roman" w:eastAsia="Times New Roman" w:hAnsi="Times New Roman"/>
          <w:color w:val="000000"/>
          <w:sz w:val="24"/>
          <w:szCs w:val="24"/>
        </w:rPr>
        <w:t xml:space="preserve"> насаждения проектируются и высаживаются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узкой кроной), </w:t>
      </w:r>
      <w:proofErr w:type="spellStart"/>
      <w:r w:rsidRPr="006603C2">
        <w:rPr>
          <w:rFonts w:ascii="Times New Roman" w:eastAsia="Times New Roman" w:hAnsi="Times New Roman"/>
          <w:color w:val="000000"/>
          <w:sz w:val="24"/>
          <w:szCs w:val="24"/>
        </w:rPr>
        <w:t>подкроновое</w:t>
      </w:r>
      <w:proofErr w:type="spellEnd"/>
      <w:r w:rsidRPr="006603C2">
        <w:rPr>
          <w:rFonts w:ascii="Times New Roman" w:eastAsia="Times New Roman" w:hAnsi="Times New Roman"/>
          <w:color w:val="000000"/>
          <w:sz w:val="24"/>
          <w:szCs w:val="24"/>
        </w:rPr>
        <w:t xml:space="preserve"> пространство следует заполнять рядами кустарника. </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b/>
          <w:bCs/>
          <w:iCs/>
          <w:color w:val="000000"/>
          <w:sz w:val="24"/>
          <w:szCs w:val="24"/>
        </w:rPr>
        <w:t>2.3. Виды покрытий</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2.3.1. При создании и благоустройстве покрытий необходимо учитывать принцип организации комфортной пешеходной среды в части поддержания и развития удобных и безопасных пешеходных коммуникаций. Покрытия поверхности должны обеспечивать на территории  сельского  поселения Авангард   условия безопасного и комфортного передвижения, а также - формируют архитектурно-художественный облик среды. </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lastRenderedPageBreak/>
        <w:t>Для целей благоустройства территории сельского  поселения Авангард  необходимо использовать следующие виды покрытий:</w:t>
      </w:r>
    </w:p>
    <w:p w:rsidR="00DE7AA6" w:rsidRPr="006603C2" w:rsidRDefault="00DE7AA6" w:rsidP="00DE7AA6">
      <w:pPr>
        <w:widowControl w:val="0"/>
        <w:suppressLineNumbers/>
        <w:tabs>
          <w:tab w:val="left" w:pos="1134"/>
        </w:tabs>
        <w:suppressAutoHyphens/>
        <w:ind w:firstLine="567"/>
        <w:jc w:val="both"/>
        <w:rPr>
          <w:rFonts w:ascii="Times New Roman" w:eastAsia="Times New Roman" w:hAnsi="Times New Roman"/>
          <w:sz w:val="24"/>
          <w:szCs w:val="24"/>
        </w:rPr>
      </w:pPr>
      <w:r w:rsidRPr="006603C2">
        <w:rPr>
          <w:rFonts w:ascii="Symbol" w:eastAsia="Symbol" w:hAnsi="Symbol" w:cs="Symbol"/>
          <w:color w:val="000000"/>
          <w:sz w:val="24"/>
          <w:szCs w:val="24"/>
        </w:rPr>
        <w:t></w:t>
      </w:r>
      <w:r w:rsidRPr="006603C2">
        <w:rPr>
          <w:rFonts w:ascii="Times New Roman" w:eastAsia="Symbol" w:hAnsi="Times New Roman"/>
          <w:color w:val="000000"/>
          <w:sz w:val="24"/>
          <w:szCs w:val="24"/>
        </w:rPr>
        <w:t xml:space="preserve">                </w:t>
      </w:r>
      <w:r w:rsidRPr="006603C2">
        <w:rPr>
          <w:rFonts w:ascii="Times New Roman" w:eastAsia="Times New Roman" w:hAnsi="Times New Roman"/>
          <w:color w:val="000000"/>
          <w:sz w:val="24"/>
          <w:szCs w:val="24"/>
        </w:rPr>
        <w:t xml:space="preserve">твердые (капитальные)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монолитные или сборные, выполняемые из асфальтобетона, </w:t>
      </w:r>
      <w:proofErr w:type="spellStart"/>
      <w:r w:rsidRPr="006603C2">
        <w:rPr>
          <w:rFonts w:ascii="Times New Roman" w:eastAsia="Times New Roman" w:hAnsi="Times New Roman"/>
          <w:color w:val="000000"/>
          <w:sz w:val="24"/>
          <w:szCs w:val="24"/>
        </w:rPr>
        <w:t>цементобетона</w:t>
      </w:r>
      <w:proofErr w:type="spellEnd"/>
      <w:r w:rsidRPr="006603C2">
        <w:rPr>
          <w:rFonts w:ascii="Times New Roman" w:eastAsia="Times New Roman" w:hAnsi="Times New Roman"/>
          <w:color w:val="000000"/>
          <w:sz w:val="24"/>
          <w:szCs w:val="24"/>
        </w:rPr>
        <w:t>, природного камня и материалов;</w:t>
      </w:r>
    </w:p>
    <w:p w:rsidR="00DE7AA6" w:rsidRPr="006603C2" w:rsidRDefault="00DE7AA6" w:rsidP="00DE7AA6">
      <w:pPr>
        <w:widowControl w:val="0"/>
        <w:suppressLineNumbers/>
        <w:tabs>
          <w:tab w:val="left" w:pos="1134"/>
        </w:tabs>
        <w:suppressAutoHyphens/>
        <w:ind w:firstLine="567"/>
        <w:jc w:val="both"/>
        <w:rPr>
          <w:rFonts w:ascii="Times New Roman" w:eastAsia="Times New Roman" w:hAnsi="Times New Roman"/>
          <w:sz w:val="24"/>
          <w:szCs w:val="24"/>
        </w:rPr>
      </w:pPr>
      <w:r w:rsidRPr="006603C2">
        <w:rPr>
          <w:rFonts w:ascii="Symbol" w:eastAsia="Symbol" w:hAnsi="Symbol" w:cs="Symbol"/>
          <w:color w:val="000000"/>
          <w:sz w:val="24"/>
          <w:szCs w:val="24"/>
        </w:rPr>
        <w:t></w:t>
      </w:r>
      <w:r w:rsidRPr="006603C2">
        <w:rPr>
          <w:rFonts w:ascii="Times New Roman" w:eastAsia="Symbol" w:hAnsi="Times New Roman"/>
          <w:color w:val="000000"/>
          <w:sz w:val="24"/>
          <w:szCs w:val="24"/>
        </w:rPr>
        <w:t xml:space="preserve">                </w:t>
      </w:r>
      <w:r w:rsidRPr="006603C2">
        <w:rPr>
          <w:rFonts w:ascii="Times New Roman" w:eastAsia="Times New Roman" w:hAnsi="Times New Roman"/>
          <w:color w:val="000000"/>
          <w:sz w:val="24"/>
          <w:szCs w:val="24"/>
        </w:rPr>
        <w:t xml:space="preserve">мягкие (некапитальные)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выполняемые из природных или искусственных сыпучих материалов (песок, щебень, гранитные высевки, керамзит, резиновая крошка</w:t>
      </w:r>
      <w:proofErr w:type="gramStart"/>
      <w:r w:rsidRPr="006603C2">
        <w:rPr>
          <w:rFonts w:ascii="Times New Roman" w:eastAsia="Times New Roman" w:hAnsi="Times New Roman"/>
          <w:color w:val="000000"/>
          <w:sz w:val="24"/>
          <w:szCs w:val="24"/>
        </w:rPr>
        <w:t xml:space="preserve"> )</w:t>
      </w:r>
      <w:proofErr w:type="gramEnd"/>
      <w:r w:rsidRPr="006603C2">
        <w:rPr>
          <w:rFonts w:ascii="Times New Roman" w:eastAsia="Times New Roman" w:hAnsi="Times New Roman"/>
          <w:color w:val="000000"/>
          <w:sz w:val="24"/>
          <w:szCs w:val="24"/>
        </w:rPr>
        <w:t>, находящихся в естественном состоянии, сухих смесях, уплотненных или укрепленных вяжущими;</w:t>
      </w:r>
    </w:p>
    <w:p w:rsidR="00DE7AA6" w:rsidRPr="006603C2" w:rsidRDefault="00DE7AA6" w:rsidP="00DE7AA6">
      <w:pPr>
        <w:widowControl w:val="0"/>
        <w:suppressLineNumbers/>
        <w:tabs>
          <w:tab w:val="left" w:pos="1134"/>
        </w:tabs>
        <w:suppressAutoHyphens/>
        <w:ind w:firstLine="567"/>
        <w:jc w:val="both"/>
        <w:rPr>
          <w:rFonts w:ascii="Times New Roman" w:eastAsia="Times New Roman" w:hAnsi="Times New Roman"/>
          <w:sz w:val="24"/>
          <w:szCs w:val="24"/>
        </w:rPr>
      </w:pPr>
      <w:r w:rsidRPr="006603C2">
        <w:rPr>
          <w:rFonts w:ascii="Symbol" w:eastAsia="Symbol" w:hAnsi="Symbol" w:cs="Symbol"/>
          <w:color w:val="000000"/>
          <w:sz w:val="24"/>
          <w:szCs w:val="24"/>
        </w:rPr>
        <w:t></w:t>
      </w:r>
      <w:r w:rsidRPr="006603C2">
        <w:rPr>
          <w:rFonts w:ascii="Times New Roman" w:eastAsia="Symbol" w:hAnsi="Times New Roman"/>
          <w:color w:val="000000"/>
          <w:sz w:val="24"/>
          <w:szCs w:val="24"/>
        </w:rPr>
        <w:t xml:space="preserve">                </w:t>
      </w:r>
      <w:r w:rsidRPr="006603C2">
        <w:rPr>
          <w:rFonts w:ascii="Times New Roman" w:eastAsia="Times New Roman" w:hAnsi="Times New Roman"/>
          <w:color w:val="000000"/>
          <w:sz w:val="24"/>
          <w:szCs w:val="24"/>
        </w:rPr>
        <w:t>газонные, выполняемые по специальным технологиям подготовки и посадки травяного покрова;</w:t>
      </w:r>
    </w:p>
    <w:p w:rsidR="00DE7AA6" w:rsidRPr="006603C2" w:rsidRDefault="00DE7AA6" w:rsidP="00DE7AA6">
      <w:pPr>
        <w:widowControl w:val="0"/>
        <w:suppressLineNumbers/>
        <w:tabs>
          <w:tab w:val="left" w:pos="1134"/>
        </w:tabs>
        <w:suppressAutoHyphens/>
        <w:ind w:firstLine="567"/>
        <w:jc w:val="both"/>
        <w:rPr>
          <w:rFonts w:ascii="Times New Roman" w:eastAsia="Times New Roman" w:hAnsi="Times New Roman"/>
          <w:sz w:val="24"/>
          <w:szCs w:val="24"/>
        </w:rPr>
      </w:pPr>
      <w:r w:rsidRPr="006603C2">
        <w:rPr>
          <w:rFonts w:ascii="Symbol" w:eastAsia="Symbol" w:hAnsi="Symbol" w:cs="Symbol"/>
          <w:color w:val="000000"/>
          <w:sz w:val="24"/>
          <w:szCs w:val="24"/>
        </w:rPr>
        <w:t></w:t>
      </w:r>
      <w:r w:rsidRPr="006603C2">
        <w:rPr>
          <w:rFonts w:ascii="Times New Roman" w:eastAsia="Symbol" w:hAnsi="Times New Roman"/>
          <w:color w:val="000000"/>
          <w:sz w:val="24"/>
          <w:szCs w:val="24"/>
        </w:rPr>
        <w:t xml:space="preserve">                </w:t>
      </w:r>
      <w:r w:rsidRPr="006603C2">
        <w:rPr>
          <w:rFonts w:ascii="Times New Roman" w:eastAsia="Times New Roman" w:hAnsi="Times New Roman"/>
          <w:color w:val="000000"/>
          <w:sz w:val="24"/>
          <w:szCs w:val="24"/>
        </w:rPr>
        <w:t>комбинированные, представляющие сочетания покрытий, указанных выше (например, плитка, утопленная в газон).</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2.3.2. Применяемый вид покрытия следует устанавливать </w:t>
      </w:r>
      <w:proofErr w:type="gramStart"/>
      <w:r w:rsidRPr="006603C2">
        <w:rPr>
          <w:rFonts w:ascii="Times New Roman" w:eastAsia="Times New Roman" w:hAnsi="Times New Roman"/>
          <w:color w:val="000000"/>
          <w:sz w:val="24"/>
          <w:szCs w:val="24"/>
        </w:rPr>
        <w:t>прочным</w:t>
      </w:r>
      <w:proofErr w:type="gramEnd"/>
      <w:r w:rsidRPr="006603C2">
        <w:rPr>
          <w:rFonts w:ascii="Times New Roman" w:eastAsia="Times New Roman" w:hAnsi="Times New Roman"/>
          <w:color w:val="000000"/>
          <w:sz w:val="24"/>
          <w:szCs w:val="24"/>
        </w:rPr>
        <w:t xml:space="preserve">, </w:t>
      </w:r>
      <w:proofErr w:type="spellStart"/>
      <w:r w:rsidRPr="006603C2">
        <w:rPr>
          <w:rFonts w:ascii="Times New Roman" w:eastAsia="Times New Roman" w:hAnsi="Times New Roman"/>
          <w:color w:val="000000"/>
          <w:sz w:val="24"/>
          <w:szCs w:val="24"/>
        </w:rPr>
        <w:t>ремонтопригодным</w:t>
      </w:r>
      <w:proofErr w:type="spellEnd"/>
      <w:r w:rsidRPr="006603C2">
        <w:rPr>
          <w:rFonts w:ascii="Times New Roman" w:eastAsia="Times New Roman" w:hAnsi="Times New Roman"/>
          <w:color w:val="000000"/>
          <w:sz w:val="24"/>
          <w:szCs w:val="24"/>
        </w:rPr>
        <w:t xml:space="preserve">, </w:t>
      </w:r>
      <w:proofErr w:type="spellStart"/>
      <w:r w:rsidRPr="006603C2">
        <w:rPr>
          <w:rFonts w:ascii="Times New Roman" w:eastAsia="Times New Roman" w:hAnsi="Times New Roman"/>
          <w:color w:val="000000"/>
          <w:sz w:val="24"/>
          <w:szCs w:val="24"/>
        </w:rPr>
        <w:t>экологичным</w:t>
      </w:r>
      <w:proofErr w:type="spellEnd"/>
      <w:r w:rsidRPr="006603C2">
        <w:rPr>
          <w:rFonts w:ascii="Times New Roman" w:eastAsia="Times New Roman" w:hAnsi="Times New Roman"/>
          <w:color w:val="000000"/>
          <w:sz w:val="24"/>
          <w:szCs w:val="24"/>
        </w:rPr>
        <w:t xml:space="preserve">, не допускающим скольжения. Выбор видов покрытия принимаются в соответствии с их целевым назначением: твердых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с учетом возможных предельных нагрузок, характера и состава движения, противопожарных требований, действующих на момент проектирования; мягких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w:t>
      </w:r>
      <w:proofErr w:type="gramStart"/>
      <w:r w:rsidRPr="006603C2">
        <w:rPr>
          <w:rFonts w:ascii="Times New Roman" w:eastAsia="Times New Roman" w:hAnsi="Times New Roman"/>
          <w:color w:val="000000"/>
          <w:sz w:val="24"/>
          <w:szCs w:val="24"/>
        </w:rPr>
        <w:t xml:space="preserve"> )</w:t>
      </w:r>
      <w:proofErr w:type="gramEnd"/>
      <w:r w:rsidRPr="006603C2">
        <w:rPr>
          <w:rFonts w:ascii="Times New Roman" w:eastAsia="Times New Roman" w:hAnsi="Times New Roman"/>
          <w:color w:val="000000"/>
          <w:sz w:val="24"/>
          <w:szCs w:val="24"/>
        </w:rPr>
        <w:t xml:space="preserve">; газонных и комбинированных, как наиболее </w:t>
      </w:r>
      <w:proofErr w:type="spellStart"/>
      <w:r w:rsidRPr="006603C2">
        <w:rPr>
          <w:rFonts w:ascii="Times New Roman" w:eastAsia="Times New Roman" w:hAnsi="Times New Roman"/>
          <w:color w:val="000000"/>
          <w:sz w:val="24"/>
          <w:szCs w:val="24"/>
        </w:rPr>
        <w:t>экологичных</w:t>
      </w:r>
      <w:proofErr w:type="spellEnd"/>
      <w:r w:rsidRPr="006603C2">
        <w:rPr>
          <w:rFonts w:ascii="Times New Roman" w:eastAsia="Times New Roman" w:hAnsi="Times New Roman"/>
          <w:color w:val="000000"/>
          <w:sz w:val="24"/>
          <w:szCs w:val="24"/>
        </w:rPr>
        <w:t>.</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2.3.3. </w:t>
      </w:r>
      <w:proofErr w:type="gramStart"/>
      <w:r w:rsidRPr="006603C2">
        <w:rPr>
          <w:rFonts w:ascii="Times New Roman" w:eastAsia="Times New Roman" w:hAnsi="Times New Roman"/>
          <w:color w:val="000000"/>
          <w:sz w:val="24"/>
          <w:szCs w:val="24"/>
        </w:rPr>
        <w:t xml:space="preserve">Твердые виды покрытия устанавливаются с шероховатой поверхностью с коэффициентом сцепления в сухом состоянии не менее 0,6, в мокром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не менее 0,4.</w:t>
      </w:r>
      <w:proofErr w:type="gramEnd"/>
      <w:r w:rsidRPr="006603C2">
        <w:rPr>
          <w:rFonts w:ascii="Times New Roman" w:eastAsia="Times New Roman" w:hAnsi="Times New Roman"/>
          <w:color w:val="000000"/>
          <w:sz w:val="24"/>
          <w:szCs w:val="24"/>
        </w:rPr>
        <w:t xml:space="preserve"> Не допускается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на ступенях лестниц, площадках крылец входных групп зданий.</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2.3.4. Использовать уклон поверхности твердых видов покрытия, обеспечивающий отвод поверхностных вод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на водоразделах при наличии системы дождевой канализации его назначать не менее 4+ при отсутствии системы дождевой канализации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не менее 5+. Максимальные уклоны назначаются в зависимости от условий движения транспорта и пешеходов.</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bCs/>
          <w:iCs/>
          <w:color w:val="000000"/>
          <w:sz w:val="24"/>
          <w:szCs w:val="24"/>
        </w:rPr>
        <w:t>2.3.5.</w:t>
      </w:r>
      <w:r w:rsidRPr="006603C2">
        <w:rPr>
          <w:rFonts w:ascii="Times New Roman" w:eastAsia="Times New Roman" w:hAnsi="Times New Roman"/>
          <w:color w:val="000000"/>
          <w:sz w:val="24"/>
          <w:szCs w:val="24"/>
        </w:rPr>
        <w:t xml:space="preserve"> Для деревьев, расположенных в мощении, применяются различные виды защиты (приствольные решетки, бордюры, </w:t>
      </w:r>
      <w:proofErr w:type="spellStart"/>
      <w:r w:rsidRPr="006603C2">
        <w:rPr>
          <w:rFonts w:ascii="Times New Roman" w:eastAsia="Times New Roman" w:hAnsi="Times New Roman"/>
          <w:color w:val="000000"/>
          <w:sz w:val="24"/>
          <w:szCs w:val="24"/>
        </w:rPr>
        <w:t>периметральные</w:t>
      </w:r>
      <w:proofErr w:type="spellEnd"/>
      <w:r w:rsidRPr="006603C2">
        <w:rPr>
          <w:rFonts w:ascii="Times New Roman" w:eastAsia="Times New Roman" w:hAnsi="Times New Roman"/>
          <w:color w:val="000000"/>
          <w:sz w:val="24"/>
          <w:szCs w:val="24"/>
        </w:rPr>
        <w:t xml:space="preserve"> скамейки</w:t>
      </w:r>
      <w:proofErr w:type="gramStart"/>
      <w:r w:rsidRPr="006603C2">
        <w:rPr>
          <w:rFonts w:ascii="Times New Roman" w:eastAsia="Times New Roman" w:hAnsi="Times New Roman"/>
          <w:color w:val="000000"/>
          <w:sz w:val="24"/>
          <w:szCs w:val="24"/>
        </w:rPr>
        <w:t xml:space="preserve"> )</w:t>
      </w:r>
      <w:proofErr w:type="gramEnd"/>
      <w:r w:rsidRPr="006603C2">
        <w:rPr>
          <w:rFonts w:ascii="Times New Roman" w:eastAsia="Times New Roman" w:hAnsi="Times New Roman"/>
          <w:color w:val="000000"/>
          <w:sz w:val="24"/>
          <w:szCs w:val="24"/>
        </w:rPr>
        <w:t>.</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bCs/>
          <w:iCs/>
          <w:color w:val="000000"/>
          <w:sz w:val="24"/>
          <w:szCs w:val="24"/>
        </w:rPr>
        <w:t xml:space="preserve">          2.3.6. </w:t>
      </w:r>
      <w:r w:rsidRPr="006603C2">
        <w:rPr>
          <w:rFonts w:ascii="Times New Roman" w:eastAsia="Times New Roman" w:hAnsi="Times New Roman"/>
          <w:b/>
          <w:bCs/>
          <w:i/>
          <w:iCs/>
          <w:color w:val="000000"/>
          <w:sz w:val="24"/>
          <w:szCs w:val="24"/>
        </w:rPr>
        <w:t> </w:t>
      </w:r>
      <w:r w:rsidRPr="006603C2">
        <w:rPr>
          <w:rFonts w:ascii="Times New Roman" w:eastAsia="Times New Roman" w:hAnsi="Times New Roman"/>
          <w:color w:val="000000"/>
          <w:sz w:val="24"/>
          <w:szCs w:val="24"/>
        </w:rPr>
        <w:t>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рекомендуется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рекомендуется предусматривать бордюрный пандус для обеспечения спуска с покрытия тротуара на уровень дорожного покрытия.</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b/>
          <w:bCs/>
          <w:iCs/>
          <w:color w:val="000000"/>
          <w:sz w:val="24"/>
          <w:szCs w:val="24"/>
        </w:rPr>
        <w:lastRenderedPageBreak/>
        <w:t>2.4. Ограждения</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2.4.1. </w:t>
      </w:r>
      <w:proofErr w:type="gramStart"/>
      <w:r w:rsidRPr="006603C2">
        <w:rPr>
          <w:rFonts w:ascii="Times New Roman" w:eastAsia="Times New Roman" w:hAnsi="Times New Roman"/>
          <w:color w:val="000000"/>
          <w:sz w:val="24"/>
          <w:szCs w:val="24"/>
        </w:rPr>
        <w:t xml:space="preserve">В целях благоустройства на территории сельского  поселения Авангард   возможно применение различных видов ограждений, которые различаются: по назначению (декоративные, защитные, их сочетание), высоте (низкие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0,3-1,0 м, средние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1,1-1,7 м, высокие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1,8-3,0 м), виду материала (металлические, железобетонные, деревянные), степени проницаемости для взгляда (прозрачные, глухие), степени стационарности (постоянные, временные, передвижные).</w:t>
      </w:r>
      <w:proofErr w:type="gramEnd"/>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2.4.2. Проектирование ограждений необходимо производить в зависимости от их местоположения и назначения согласно </w:t>
      </w:r>
      <w:proofErr w:type="spellStart"/>
      <w:r w:rsidRPr="006603C2">
        <w:rPr>
          <w:rFonts w:ascii="Times New Roman" w:eastAsia="Times New Roman" w:hAnsi="Times New Roman"/>
          <w:color w:val="000000"/>
          <w:sz w:val="24"/>
          <w:szCs w:val="24"/>
        </w:rPr>
        <w:t>ГОСТам</w:t>
      </w:r>
      <w:proofErr w:type="spellEnd"/>
      <w:r w:rsidRPr="006603C2">
        <w:rPr>
          <w:rFonts w:ascii="Times New Roman" w:eastAsia="Times New Roman" w:hAnsi="Times New Roman"/>
          <w:color w:val="000000"/>
          <w:sz w:val="24"/>
          <w:szCs w:val="24"/>
        </w:rPr>
        <w:t>, каталогам сертифицированных изделий, проектам индивидуального проектирования.</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Ограждения магистралей и транспортных сооружений  проектировать согласно ГОСТ </w:t>
      </w:r>
      <w:proofErr w:type="gramStart"/>
      <w:r w:rsidRPr="006603C2">
        <w:rPr>
          <w:rFonts w:ascii="Times New Roman" w:eastAsia="Times New Roman" w:hAnsi="Times New Roman"/>
          <w:color w:val="000000"/>
          <w:sz w:val="24"/>
          <w:szCs w:val="24"/>
        </w:rPr>
        <w:t>Р</w:t>
      </w:r>
      <w:proofErr w:type="gramEnd"/>
      <w:r w:rsidRPr="006603C2">
        <w:rPr>
          <w:rFonts w:ascii="Times New Roman" w:eastAsia="Times New Roman" w:hAnsi="Times New Roman"/>
          <w:color w:val="000000"/>
          <w:sz w:val="24"/>
          <w:szCs w:val="24"/>
        </w:rPr>
        <w:t xml:space="preserve"> 52289, ГОСТ 26804, верхних бровок откосов и террас.</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Ограждение территорий памятников историко-культурного наследия выполнять в соответствии с регламентами, установленными для данных территорий.</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На территориях общественного, жилого, рекреационного назначения необходимо применять декоративные, металлические ограждения, запрещается проектирование глухих и железобетонных ограждений.  </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2.4.3.  В местах примыкания газонов к проездам, стоянкам автотранспорта, в местах возможного наезда автомобилей на газон и </w:t>
      </w:r>
      <w:proofErr w:type="spellStart"/>
      <w:r w:rsidRPr="006603C2">
        <w:rPr>
          <w:rFonts w:ascii="Times New Roman" w:eastAsia="Times New Roman" w:hAnsi="Times New Roman"/>
          <w:color w:val="000000"/>
          <w:sz w:val="24"/>
          <w:szCs w:val="24"/>
        </w:rPr>
        <w:t>вытаптывания</w:t>
      </w:r>
      <w:proofErr w:type="spellEnd"/>
      <w:r w:rsidRPr="006603C2">
        <w:rPr>
          <w:rFonts w:ascii="Times New Roman" w:eastAsia="Times New Roman" w:hAnsi="Times New Roman"/>
          <w:color w:val="000000"/>
          <w:sz w:val="24"/>
          <w:szCs w:val="24"/>
        </w:rPr>
        <w:t xml:space="preserve"> троп через газон необходимо     размещать защитные металлические ограждения высотой не менее 0,5 м. Ограждения размещать на территории газона с отступом от границы примыкания порядка 0,2</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0,3 м.</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2.4.4.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необходимо устанавливать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DE7AA6" w:rsidRPr="006603C2" w:rsidRDefault="00DE7AA6" w:rsidP="00DE7AA6">
      <w:pPr>
        <w:ind w:firstLine="708"/>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2.4.5.На участках жилых домов, находящихся в частном владении, а также в районах малоэтажной усадебной застройки возможно применение различных видов ограждений.</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b/>
          <w:bCs/>
          <w:iCs/>
          <w:color w:val="000000"/>
          <w:sz w:val="24"/>
          <w:szCs w:val="24"/>
        </w:rPr>
        <w:t>2.5.  Водные устройства</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2.5.1. К водным устройствам относятся фонтаны, питьевые фонтанчики, бюветы, родники,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необходимо снабжать водосливными трубами, отводящими избыток воды в дренажную сеть и ливневую канализацию.</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2.5.2.  Родники на территории сельского  поселения Авангард должны соответствовать качеству воды согласно требованиям </w:t>
      </w:r>
      <w:proofErr w:type="spellStart"/>
      <w:r w:rsidRPr="006603C2">
        <w:rPr>
          <w:rFonts w:ascii="Times New Roman" w:eastAsia="Times New Roman" w:hAnsi="Times New Roman"/>
          <w:color w:val="000000"/>
          <w:sz w:val="24"/>
          <w:szCs w:val="24"/>
        </w:rPr>
        <w:t>СанПиНов</w:t>
      </w:r>
      <w:proofErr w:type="spellEnd"/>
      <w:r w:rsidRPr="006603C2">
        <w:rPr>
          <w:rFonts w:ascii="Times New Roman" w:eastAsia="Times New Roman" w:hAnsi="Times New Roman"/>
          <w:color w:val="000000"/>
          <w:sz w:val="24"/>
          <w:szCs w:val="24"/>
        </w:rPr>
        <w:t xml:space="preserve"> и иметь положительное заключение органов санитарно-эпидемиологического надзора. На особо охраняемых территориях природного комплекса для обустройства родника, кроме вышеуказанного заключения, требуется разрешение уполномоченных органов природопользования и охраны окружающей среды. </w:t>
      </w:r>
      <w:r w:rsidRPr="006603C2">
        <w:rPr>
          <w:rFonts w:ascii="Times New Roman" w:eastAsia="Times New Roman" w:hAnsi="Times New Roman"/>
          <w:color w:val="000000"/>
          <w:sz w:val="24"/>
          <w:szCs w:val="24"/>
        </w:rPr>
        <w:lastRenderedPageBreak/>
        <w:t>Родники необходимо  оборудовать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2.5.3. Декоративные водоемы необходимо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делать гладким, удобным для очистки. Допускается использование приемов цветового и светового оформления.</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2.5.4.В рамках </w:t>
      </w:r>
      <w:proofErr w:type="gramStart"/>
      <w:r w:rsidRPr="006603C2">
        <w:rPr>
          <w:rFonts w:ascii="Times New Roman" w:eastAsia="Times New Roman" w:hAnsi="Times New Roman"/>
          <w:color w:val="000000"/>
          <w:sz w:val="24"/>
          <w:szCs w:val="24"/>
        </w:rPr>
        <w:t>решения задачи обеспечения качества  сельской среды</w:t>
      </w:r>
      <w:proofErr w:type="gramEnd"/>
      <w:r w:rsidRPr="006603C2">
        <w:rPr>
          <w:rFonts w:ascii="Times New Roman" w:eastAsia="Times New Roman" w:hAnsi="Times New Roman"/>
          <w:color w:val="000000"/>
          <w:sz w:val="24"/>
          <w:szCs w:val="24"/>
        </w:rPr>
        <w:t xml:space="preserve"> при благоустройстве водных устройств,  необходимо учитывать принципы организации комфортной среды для общения, гармонии с природой в части оборудования востребованных жителями общественных пространств водными устройствами, развития благоустроенных центров притяжения людей.</w:t>
      </w:r>
    </w:p>
    <w:p w:rsidR="00DE7AA6" w:rsidRPr="006603C2" w:rsidRDefault="00DE7AA6" w:rsidP="00DE7AA6">
      <w:pPr>
        <w:ind w:firstLine="708"/>
        <w:jc w:val="both"/>
        <w:rPr>
          <w:rFonts w:ascii="Times New Roman" w:eastAsia="Times New Roman" w:hAnsi="Times New Roman"/>
          <w:sz w:val="24"/>
          <w:szCs w:val="24"/>
        </w:rPr>
      </w:pP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b/>
          <w:bCs/>
          <w:iCs/>
          <w:color w:val="000000"/>
          <w:sz w:val="24"/>
          <w:szCs w:val="24"/>
        </w:rPr>
        <w:t xml:space="preserve">2.6.  </w:t>
      </w:r>
      <w:r w:rsidRPr="006603C2">
        <w:rPr>
          <w:rFonts w:ascii="Times New Roman" w:eastAsia="Times New Roman" w:hAnsi="Times New Roman"/>
          <w:b/>
          <w:color w:val="000000"/>
          <w:sz w:val="24"/>
          <w:szCs w:val="24"/>
        </w:rPr>
        <w:t>Уличное коммунально-бытовое и техническое оборудование</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2.6.1. Уличное коммунально-бытовое оборудование 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являются: </w:t>
      </w:r>
      <w:proofErr w:type="spellStart"/>
      <w:r w:rsidRPr="006603C2">
        <w:rPr>
          <w:rFonts w:ascii="Times New Roman" w:eastAsia="Times New Roman" w:hAnsi="Times New Roman"/>
          <w:color w:val="000000"/>
          <w:sz w:val="24"/>
          <w:szCs w:val="24"/>
        </w:rPr>
        <w:t>экологичность</w:t>
      </w:r>
      <w:proofErr w:type="spellEnd"/>
      <w:r w:rsidRPr="006603C2">
        <w:rPr>
          <w:rFonts w:ascii="Times New Roman" w:eastAsia="Times New Roman" w:hAnsi="Times New Roman"/>
          <w:color w:val="000000"/>
          <w:sz w:val="24"/>
          <w:szCs w:val="24"/>
        </w:rPr>
        <w:t>, безопасность (отсутствие острых углов), удобство в пользовании, легкость очистки, привлекательный внешний вид. При размещении игрового оборудования на детских игровых площадках необходимо соблюдать минимальные расстояния безопасности.</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2.6.2 Для сбора бытового мусора на улицах, объектах рекреации применяются малогабаритные (малые) контейнеры (менее 0,5 куб</w:t>
      </w:r>
      <w:proofErr w:type="gramStart"/>
      <w:r w:rsidRPr="006603C2">
        <w:rPr>
          <w:rFonts w:ascii="Times New Roman" w:eastAsia="Times New Roman" w:hAnsi="Times New Roman"/>
          <w:color w:val="000000"/>
          <w:sz w:val="24"/>
          <w:szCs w:val="24"/>
        </w:rPr>
        <w:t>.м</w:t>
      </w:r>
      <w:proofErr w:type="gramEnd"/>
      <w:r w:rsidRPr="006603C2">
        <w:rPr>
          <w:rFonts w:ascii="Times New Roman" w:eastAsia="Times New Roman" w:hAnsi="Times New Roman"/>
          <w:color w:val="000000"/>
          <w:sz w:val="24"/>
          <w:szCs w:val="24"/>
        </w:rPr>
        <w:t xml:space="preserve">) и (или) урны, которые устанавливаются у входов: в объекты торговли и общественного питания, другие учреждения общественного назначения, жилые дома. </w:t>
      </w:r>
      <w:proofErr w:type="gramStart"/>
      <w:r w:rsidRPr="006603C2">
        <w:rPr>
          <w:rFonts w:ascii="Times New Roman" w:eastAsia="Times New Roman" w:hAnsi="Times New Roman"/>
          <w:color w:val="000000"/>
          <w:sz w:val="24"/>
          <w:szCs w:val="24"/>
        </w:rPr>
        <w:t xml:space="preserve">Интервал при расстановке малых контейнеров и урн (без учета обязательной расстановки у вышеперечисленных объектов) составляет: на основных пешеходных коммуникациях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не более 100 м, других территориях   сельского  поселения Авангард</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не более 200 м. На территории объектов рекреации расстановку малых контейнеров и урн необходимо производить у скамей, некапитальных нестационарных сооружений и уличного технического оборудования, ориентированных на продажу продуктов питания.</w:t>
      </w:r>
      <w:proofErr w:type="gramEnd"/>
      <w:r w:rsidRPr="006603C2">
        <w:rPr>
          <w:rFonts w:ascii="Times New Roman" w:eastAsia="Times New Roman" w:hAnsi="Times New Roman"/>
          <w:color w:val="000000"/>
          <w:sz w:val="24"/>
          <w:szCs w:val="24"/>
        </w:rPr>
        <w:t xml:space="preserve"> Кроме того, урны устанавливать на остановках общественного транспорта. Во всех случаях  производить  расстановку, не мешающую передвижению пешеходов, проезду инвалидных и детских колясок.</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2.6.3. К уличному техническому оборудованию относятся: укрытия таксофонов, почтовые ящики, автоматы по продаже воды, торговые палатки, элементы инженерного оборудования (смотровые люки, шкафы телефонной связи</w:t>
      </w:r>
      <w:proofErr w:type="gramStart"/>
      <w:r w:rsidRPr="006603C2">
        <w:rPr>
          <w:rFonts w:ascii="Times New Roman" w:eastAsia="Times New Roman" w:hAnsi="Times New Roman"/>
          <w:color w:val="000000"/>
          <w:sz w:val="24"/>
          <w:szCs w:val="24"/>
        </w:rPr>
        <w:t xml:space="preserve"> )</w:t>
      </w:r>
      <w:proofErr w:type="gramEnd"/>
      <w:r w:rsidRPr="006603C2">
        <w:rPr>
          <w:rFonts w:ascii="Times New Roman" w:eastAsia="Times New Roman" w:hAnsi="Times New Roman"/>
          <w:color w:val="000000"/>
          <w:sz w:val="24"/>
          <w:szCs w:val="24"/>
        </w:rPr>
        <w:t>.</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2.6.4 Установка уличного технического оборудования должна обеспечивать удобный подход к оборудованию и соответствовать разделу 3 </w:t>
      </w:r>
      <w:proofErr w:type="spellStart"/>
      <w:r w:rsidRPr="006603C2">
        <w:rPr>
          <w:rFonts w:ascii="Times New Roman" w:eastAsia="Times New Roman" w:hAnsi="Times New Roman"/>
          <w:color w:val="000000"/>
          <w:sz w:val="24"/>
          <w:szCs w:val="24"/>
        </w:rPr>
        <w:t>СНиП</w:t>
      </w:r>
      <w:proofErr w:type="spellEnd"/>
      <w:r w:rsidRPr="006603C2">
        <w:rPr>
          <w:rFonts w:ascii="Times New Roman" w:eastAsia="Times New Roman" w:hAnsi="Times New Roman"/>
          <w:color w:val="000000"/>
          <w:sz w:val="24"/>
          <w:szCs w:val="24"/>
        </w:rPr>
        <w:t xml:space="preserve"> 35-01.</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2.6.5.Места размещения таксофонов  должны находиться в максимальном приближении от мест присоединения закладных устройств канала (трубы) телефонной канализации. Кроме этого, почтовый ящик и таксофон должен устанавливаться на такой высоте, чтобы уровень щели </w:t>
      </w:r>
      <w:proofErr w:type="spellStart"/>
      <w:r w:rsidRPr="006603C2">
        <w:rPr>
          <w:rFonts w:ascii="Times New Roman" w:eastAsia="Times New Roman" w:hAnsi="Times New Roman"/>
          <w:color w:val="000000"/>
          <w:sz w:val="24"/>
          <w:szCs w:val="24"/>
        </w:rPr>
        <w:t>монетоприемника</w:t>
      </w:r>
      <w:proofErr w:type="spellEnd"/>
      <w:r w:rsidRPr="006603C2">
        <w:rPr>
          <w:rFonts w:ascii="Times New Roman" w:eastAsia="Times New Roman" w:hAnsi="Times New Roman"/>
          <w:color w:val="000000"/>
          <w:sz w:val="24"/>
          <w:szCs w:val="24"/>
        </w:rPr>
        <w:t xml:space="preserve"> от покрытия составлял 1,3 м; уровень приемного отверстия почтового ящика от уровня покрытия на высоте 1,3 м.</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lastRenderedPageBreak/>
        <w:t>2.6.6. Оформление элементов инженерного оборудования необходимо выполнять, не нарушая уровень благоустройства формируемой среды, не ухудшая условия передвижения, не противоречащим техническим условиям, в том числе:</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крышки люков смотровых колодцев, расположенных на территории пешеходных коммуникаций (в т.ч. уличных переходов),  располагать в одном уровне с покрытием прилегающей поверхности, в ином случае перепад отметок не превышающий 20 мм, а зазоры между краем люка и покрытием тротуара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не более 15 мм.</w:t>
      </w:r>
    </w:p>
    <w:p w:rsidR="00DE7AA6" w:rsidRPr="006603C2" w:rsidRDefault="00DE7AA6" w:rsidP="00DE7AA6">
      <w:pPr>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2.6.7.  При создании и благоустройстве уличного технического оборудования  необходимо  учитывать принцип организации комфортной пешеходной среды в части исключения барьеров для передвижения людей, а также нарушений визуального облика территории при размещении и эксплуатации объектов инженерной инфраструктуры.</w:t>
      </w:r>
    </w:p>
    <w:p w:rsidR="00DE7AA6" w:rsidRPr="006603C2" w:rsidRDefault="00DE7AA6" w:rsidP="00DE7AA6">
      <w:pPr>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w:t>
      </w:r>
    </w:p>
    <w:p w:rsidR="00DE7AA6" w:rsidRPr="006603C2" w:rsidRDefault="00DE7AA6" w:rsidP="00DE7AA6">
      <w:pPr>
        <w:rPr>
          <w:rFonts w:ascii="Times New Roman" w:eastAsia="Times New Roman" w:hAnsi="Times New Roman"/>
          <w:sz w:val="24"/>
          <w:szCs w:val="24"/>
        </w:rPr>
      </w:pPr>
      <w:r w:rsidRPr="006603C2">
        <w:rPr>
          <w:rFonts w:ascii="Times New Roman" w:eastAsia="Times New Roman" w:hAnsi="Times New Roman"/>
          <w:b/>
          <w:color w:val="000000"/>
          <w:sz w:val="24"/>
          <w:szCs w:val="24"/>
        </w:rPr>
        <w:t>2.7. Игровое и спортивное оборудование</w:t>
      </w:r>
    </w:p>
    <w:p w:rsidR="00DE7AA6" w:rsidRPr="006603C2" w:rsidRDefault="00DE7AA6" w:rsidP="00DE7AA6">
      <w:pPr>
        <w:ind w:firstLine="708"/>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2.7.1.     Игровое и спортивное оборудование на территории   сельского  поселения Авангард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необходимо обеспечивать соответствие оборудования анатомо-физиологическим особенностям разных возрастных групп.</w:t>
      </w:r>
    </w:p>
    <w:p w:rsidR="00DE7AA6" w:rsidRPr="006603C2" w:rsidRDefault="00DE7AA6" w:rsidP="00DE7AA6">
      <w:pPr>
        <w:ind w:firstLine="708"/>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2.7.2.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w:t>
      </w:r>
    </w:p>
    <w:p w:rsidR="00DE7AA6" w:rsidRPr="006603C2" w:rsidRDefault="00DE7AA6" w:rsidP="00DE7AA6">
      <w:pPr>
        <w:ind w:firstLine="708"/>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2.7.3.   К материалу игрового оборудования и условиям его обработки   устанавливаются следующие требования:</w:t>
      </w:r>
    </w:p>
    <w:p w:rsidR="00DE7AA6" w:rsidRPr="006603C2" w:rsidRDefault="00DE7AA6" w:rsidP="00DE7AA6">
      <w:pPr>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деревянное оборудование,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rsidR="00DE7AA6" w:rsidRPr="006603C2" w:rsidRDefault="00DE7AA6" w:rsidP="00DE7AA6">
      <w:pPr>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металл следует применять  для несущих конструкций оборудования, иметь надежные соединения и соответствующую обработку (влагостойкая покраска, антикоррозийное покрытие);  </w:t>
      </w:r>
    </w:p>
    <w:p w:rsidR="00DE7AA6" w:rsidRPr="006603C2" w:rsidRDefault="00DE7AA6" w:rsidP="00DE7AA6">
      <w:pPr>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бетонные и железобетонные элементы оборудования должны быть выполнены из бетона марки не ниже 300, морозостойкостью не менее 150, иметь гладкие поверхности;</w:t>
      </w:r>
    </w:p>
    <w:p w:rsidR="00DE7AA6" w:rsidRPr="006603C2" w:rsidRDefault="00DE7AA6" w:rsidP="00DE7AA6">
      <w:pPr>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оборудование из пластика и полимеров должно быть с гладкой поверхностью и яркой, чистой цветовой гаммой окраски, не выцветающей от воздействия климатических факторов.</w:t>
      </w:r>
    </w:p>
    <w:p w:rsidR="00DE7AA6" w:rsidRPr="006603C2" w:rsidRDefault="00DE7AA6" w:rsidP="00DE7AA6">
      <w:pPr>
        <w:ind w:firstLine="708"/>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2.7.4.    </w:t>
      </w:r>
      <w:proofErr w:type="gramStart"/>
      <w:r w:rsidRPr="006603C2">
        <w:rPr>
          <w:rFonts w:ascii="Times New Roman" w:eastAsia="Times New Roman" w:hAnsi="Times New Roman"/>
          <w:color w:val="000000"/>
          <w:sz w:val="24"/>
          <w:szCs w:val="24"/>
        </w:rPr>
        <w:t xml:space="preserve">Конструкции игрового оборудования   должны исключать острые углы, </w:t>
      </w:r>
      <w:proofErr w:type="spellStart"/>
      <w:r w:rsidRPr="006603C2">
        <w:rPr>
          <w:rFonts w:ascii="Times New Roman" w:eastAsia="Times New Roman" w:hAnsi="Times New Roman"/>
          <w:color w:val="000000"/>
          <w:sz w:val="24"/>
          <w:szCs w:val="24"/>
        </w:rPr>
        <w:t>застревание</w:t>
      </w:r>
      <w:proofErr w:type="spellEnd"/>
      <w:r w:rsidRPr="006603C2">
        <w:rPr>
          <w:rFonts w:ascii="Times New Roman" w:eastAsia="Times New Roman" w:hAnsi="Times New Roman"/>
          <w:color w:val="000000"/>
          <w:sz w:val="24"/>
          <w:szCs w:val="24"/>
        </w:rPr>
        <w:t xml:space="preserve">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2 м необходимо предусматривать возможность доступа внутрь в виде отверстий (не менее двух) диаметром не менее 500 мм.</w:t>
      </w:r>
      <w:proofErr w:type="gramEnd"/>
    </w:p>
    <w:p w:rsidR="00DE7AA6" w:rsidRPr="006603C2" w:rsidRDefault="00DE7AA6" w:rsidP="00DE7AA6">
      <w:pPr>
        <w:ind w:firstLine="708"/>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lastRenderedPageBreak/>
        <w:t xml:space="preserve">2.7.5.     При размещении игрового оборудования на детских игровых площадках необходимо соблюдать минимальные расстояния безопасности. В пределах  минимальных расстояний  на участках территории площадки не допускается размещения других видов игрового оборудования, скамей, урн, бортовых камней и твердых видов покрытия, а также веток, стволов, корней деревьев.  </w:t>
      </w:r>
    </w:p>
    <w:p w:rsidR="00DE7AA6" w:rsidRPr="006603C2" w:rsidRDefault="00DE7AA6" w:rsidP="00DE7AA6">
      <w:pPr>
        <w:ind w:firstLine="708"/>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2.7.6.     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При размещении следует руководствоваться каталогами сертифицированного оборудования.</w:t>
      </w:r>
    </w:p>
    <w:p w:rsidR="00DE7AA6" w:rsidRPr="006603C2" w:rsidRDefault="00DE7AA6" w:rsidP="00DE7AA6">
      <w:pPr>
        <w:ind w:firstLine="708"/>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2.7.7.  При создании и благоустройстве игрового и спортивного оборудования  должны учитываться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rsidR="00DE7AA6" w:rsidRPr="006603C2" w:rsidRDefault="00DE7AA6" w:rsidP="00DE7AA6">
      <w:pPr>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w:t>
      </w:r>
    </w:p>
    <w:p w:rsidR="00DE7AA6" w:rsidRPr="006603C2" w:rsidRDefault="00DE7AA6" w:rsidP="00DE7AA6">
      <w:pPr>
        <w:jc w:val="both"/>
        <w:rPr>
          <w:rFonts w:ascii="Times New Roman" w:eastAsia="Times New Roman" w:hAnsi="Times New Roman"/>
          <w:sz w:val="24"/>
          <w:szCs w:val="24"/>
        </w:rPr>
      </w:pPr>
      <w:r w:rsidRPr="006603C2">
        <w:rPr>
          <w:rFonts w:ascii="Times New Roman" w:eastAsia="Times New Roman" w:hAnsi="Times New Roman"/>
          <w:b/>
          <w:color w:val="000000"/>
          <w:sz w:val="24"/>
          <w:szCs w:val="24"/>
        </w:rPr>
        <w:t>2.8. Освещение и осветительное оборудование</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2.8.1.На территории сельского  поселения Авангард в различных градостроительных условиях следует предусматривать функциональное и информационное освещение.</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2.8.2. При проектировании каждой из  основных групп осветительных установок (функционального,    информационного освещения) необходимо обеспечивать:</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количественные и качественные показатели, предусмотренные действующими нормами искусственного освещения   (</w:t>
      </w:r>
      <w:proofErr w:type="spellStart"/>
      <w:r w:rsidRPr="006603C2">
        <w:rPr>
          <w:rFonts w:ascii="Times New Roman" w:eastAsia="Times New Roman" w:hAnsi="Times New Roman"/>
          <w:color w:val="000000"/>
          <w:sz w:val="24"/>
          <w:szCs w:val="24"/>
        </w:rPr>
        <w:t>СНиП</w:t>
      </w:r>
      <w:proofErr w:type="spellEnd"/>
      <w:r w:rsidRPr="006603C2">
        <w:rPr>
          <w:rFonts w:ascii="Times New Roman" w:eastAsia="Times New Roman" w:hAnsi="Times New Roman"/>
          <w:color w:val="000000"/>
          <w:sz w:val="24"/>
          <w:szCs w:val="24"/>
        </w:rPr>
        <w:t xml:space="preserve"> 23-05);</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экономичность и </w:t>
      </w:r>
      <w:proofErr w:type="spellStart"/>
      <w:r w:rsidRPr="006603C2">
        <w:rPr>
          <w:rFonts w:ascii="Times New Roman" w:eastAsia="Times New Roman" w:hAnsi="Times New Roman"/>
          <w:color w:val="000000"/>
          <w:sz w:val="24"/>
          <w:szCs w:val="24"/>
        </w:rPr>
        <w:t>энергоэффективность</w:t>
      </w:r>
      <w:proofErr w:type="spellEnd"/>
      <w:r w:rsidRPr="006603C2">
        <w:rPr>
          <w:rFonts w:ascii="Times New Roman" w:eastAsia="Times New Roman" w:hAnsi="Times New Roman"/>
          <w:color w:val="000000"/>
          <w:sz w:val="24"/>
          <w:szCs w:val="24"/>
        </w:rPr>
        <w:t xml:space="preserve"> применяемых установок, рациональное распределение и использование электроэнергии;</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эстетика элементов осветительных установок, их дизайн, качество материалов и изделий с учетом восприятия в дневное и ночное время;</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удобство обслуживания и управления при разных режимах работы установок. </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2.8.3. Функциональное освещение осуществляется стационарными установками освещения дорожных покрытий и простран</w:t>
      </w:r>
      <w:proofErr w:type="gramStart"/>
      <w:r w:rsidRPr="006603C2">
        <w:rPr>
          <w:rFonts w:ascii="Times New Roman" w:eastAsia="Times New Roman" w:hAnsi="Times New Roman"/>
          <w:color w:val="000000"/>
          <w:sz w:val="24"/>
          <w:szCs w:val="24"/>
        </w:rPr>
        <w:t>ств в тр</w:t>
      </w:r>
      <w:proofErr w:type="gramEnd"/>
      <w:r w:rsidRPr="006603C2">
        <w:rPr>
          <w:rFonts w:ascii="Times New Roman" w:eastAsia="Times New Roman" w:hAnsi="Times New Roman"/>
          <w:color w:val="000000"/>
          <w:sz w:val="24"/>
          <w:szCs w:val="24"/>
        </w:rPr>
        <w:t xml:space="preserve">анспортных и пешеходных зонах. Установки  функционального освещения,   подразделяют </w:t>
      </w:r>
      <w:proofErr w:type="gramStart"/>
      <w:r w:rsidRPr="006603C2">
        <w:rPr>
          <w:rFonts w:ascii="Times New Roman" w:eastAsia="Times New Roman" w:hAnsi="Times New Roman"/>
          <w:color w:val="000000"/>
          <w:sz w:val="24"/>
          <w:szCs w:val="24"/>
        </w:rPr>
        <w:t>на</w:t>
      </w:r>
      <w:proofErr w:type="gramEnd"/>
      <w:r w:rsidRPr="006603C2">
        <w:rPr>
          <w:rFonts w:ascii="Times New Roman" w:eastAsia="Times New Roman" w:hAnsi="Times New Roman"/>
          <w:color w:val="000000"/>
          <w:sz w:val="24"/>
          <w:szCs w:val="24"/>
        </w:rPr>
        <w:t xml:space="preserve"> обычные, </w:t>
      </w:r>
      <w:proofErr w:type="spellStart"/>
      <w:r w:rsidRPr="006603C2">
        <w:rPr>
          <w:rFonts w:ascii="Times New Roman" w:eastAsia="Times New Roman" w:hAnsi="Times New Roman"/>
          <w:color w:val="000000"/>
          <w:sz w:val="24"/>
          <w:szCs w:val="24"/>
        </w:rPr>
        <w:t>высокомачтовые</w:t>
      </w:r>
      <w:proofErr w:type="spellEnd"/>
      <w:r w:rsidRPr="006603C2">
        <w:rPr>
          <w:rFonts w:ascii="Times New Roman" w:eastAsia="Times New Roman" w:hAnsi="Times New Roman"/>
          <w:color w:val="000000"/>
          <w:sz w:val="24"/>
          <w:szCs w:val="24"/>
        </w:rPr>
        <w:t>, парапетные, газонные и встроенные.</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 В обычных установках светильники  должны  располагаться на опорах (венчающие, консольные), подвесах или фасадах (бра, плафоны).   Обычные установки светильников  применяются в транспортных и пешеходных зонах как наиболее традиционные.</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lastRenderedPageBreak/>
        <w:t xml:space="preserve"> -  </w:t>
      </w:r>
      <w:proofErr w:type="spellStart"/>
      <w:r w:rsidRPr="006603C2">
        <w:rPr>
          <w:rFonts w:ascii="Times New Roman" w:eastAsia="Times New Roman" w:hAnsi="Times New Roman"/>
          <w:color w:val="000000"/>
          <w:sz w:val="24"/>
          <w:szCs w:val="24"/>
        </w:rPr>
        <w:t>Высокомачтовые</w:t>
      </w:r>
      <w:proofErr w:type="spellEnd"/>
      <w:r w:rsidRPr="006603C2">
        <w:rPr>
          <w:rFonts w:ascii="Times New Roman" w:eastAsia="Times New Roman" w:hAnsi="Times New Roman"/>
          <w:color w:val="000000"/>
          <w:sz w:val="24"/>
          <w:szCs w:val="24"/>
        </w:rPr>
        <w:t xml:space="preserve"> установки  должны использоваться для освещения обширных пространств, транспортных развязок и магистралей, открытых паркингов.</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  В парапетных установках светильники  необходимо встраивать линией или пунктиром в парапет, ограждающий проезжую часть путепроводов, мостов, эстакад, пандусов, развязок, а также тротуары и площадки. Их применение  должно быть обосновано технико-экономическими и (или) художественными аргументами.</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  Газонные светильники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  Светильники, встроенные в ступени, подпорные стенки, ограждения, цоколи зданий и сооружений, малые архитектурные формы должны использоваться для освещения пешеходных зон территорий общественного назначения.</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2.8.4. Световая информация, в том числе световая реклама, как правило, предназначена для ориентации пешеходов и водителей автотранспорта в пространстве, в том числе для решения </w:t>
      </w:r>
      <w:proofErr w:type="spellStart"/>
      <w:r w:rsidRPr="006603C2">
        <w:rPr>
          <w:rFonts w:ascii="Times New Roman" w:eastAsia="Times New Roman" w:hAnsi="Times New Roman"/>
          <w:color w:val="000000"/>
          <w:sz w:val="24"/>
          <w:szCs w:val="24"/>
        </w:rPr>
        <w:t>светокомпозиционных</w:t>
      </w:r>
      <w:proofErr w:type="spellEnd"/>
      <w:r w:rsidRPr="006603C2">
        <w:rPr>
          <w:rFonts w:ascii="Times New Roman" w:eastAsia="Times New Roman" w:hAnsi="Times New Roman"/>
          <w:color w:val="000000"/>
          <w:sz w:val="24"/>
          <w:szCs w:val="24"/>
        </w:rPr>
        <w:t xml:space="preserve"> задач с учетом гармоничности светового ансамбля, не противоречащего действующим правилам дорожного движения. </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2.8.5. В стационарных установках  функционального освещения должны применяться </w:t>
      </w:r>
      <w:proofErr w:type="spellStart"/>
      <w:r w:rsidRPr="006603C2">
        <w:rPr>
          <w:rFonts w:ascii="Times New Roman" w:eastAsia="Times New Roman" w:hAnsi="Times New Roman"/>
          <w:color w:val="000000"/>
          <w:sz w:val="24"/>
          <w:szCs w:val="24"/>
        </w:rPr>
        <w:t>энергоэффективные</w:t>
      </w:r>
      <w:proofErr w:type="spellEnd"/>
      <w:r w:rsidRPr="006603C2">
        <w:rPr>
          <w:rFonts w:ascii="Times New Roman" w:eastAsia="Times New Roman" w:hAnsi="Times New Roman"/>
          <w:color w:val="000000"/>
          <w:sz w:val="24"/>
          <w:szCs w:val="24"/>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            </w:t>
      </w:r>
    </w:p>
    <w:p w:rsidR="00DE7AA6" w:rsidRPr="006603C2" w:rsidRDefault="00DE7AA6" w:rsidP="00DE7AA6">
      <w:pPr>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2.8.6. Размещение устройств уличного освещения и иных источников искусственного наружного освещения должно осуществляться с учетом существующей застройки и озеленения территории и способствовать созданию безопасной среды, не создающей помехи уличному движению.</w:t>
      </w:r>
    </w:p>
    <w:p w:rsidR="00DE7AA6" w:rsidRPr="006603C2" w:rsidRDefault="00DE7AA6" w:rsidP="00DE7AA6">
      <w:pPr>
        <w:ind w:firstLine="708"/>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Уличные светильники, фонари (кроме парковых) следует устанавливать не ниже 2,5 м от поверхности тротуара.</w:t>
      </w:r>
    </w:p>
    <w:p w:rsidR="00DE7AA6" w:rsidRPr="006603C2" w:rsidRDefault="00DE7AA6" w:rsidP="00DE7AA6">
      <w:pPr>
        <w:ind w:firstLine="708"/>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2.8.7.      При проектировании, изготовлении, монтаже и эксплуатации светотехнического оборудования объектов наружного оформления должны выполняться нормы и требования к светотехническим и электрическим характеристикам оборудования.</w:t>
      </w:r>
    </w:p>
    <w:p w:rsidR="00DE7AA6" w:rsidRPr="006603C2" w:rsidRDefault="00DE7AA6" w:rsidP="00DE7AA6">
      <w:pPr>
        <w:ind w:firstLine="708"/>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Для освещения объектов должны использоваться световые приборы промышленного изготовления, обеспечивающие выполнение требований норм </w:t>
      </w:r>
      <w:proofErr w:type="spellStart"/>
      <w:r w:rsidRPr="006603C2">
        <w:rPr>
          <w:rFonts w:ascii="Times New Roman" w:eastAsia="Times New Roman" w:hAnsi="Times New Roman"/>
          <w:color w:val="000000"/>
          <w:sz w:val="24"/>
          <w:szCs w:val="24"/>
        </w:rPr>
        <w:t>пожаробезопасности</w:t>
      </w:r>
      <w:proofErr w:type="spellEnd"/>
      <w:r w:rsidRPr="006603C2">
        <w:rPr>
          <w:rFonts w:ascii="Times New Roman" w:eastAsia="Times New Roman" w:hAnsi="Times New Roman"/>
          <w:color w:val="000000"/>
          <w:sz w:val="24"/>
          <w:szCs w:val="24"/>
        </w:rPr>
        <w:t xml:space="preserve">.  Необходимо применять </w:t>
      </w:r>
      <w:proofErr w:type="spellStart"/>
      <w:r w:rsidRPr="006603C2">
        <w:rPr>
          <w:rFonts w:ascii="Times New Roman" w:eastAsia="Times New Roman" w:hAnsi="Times New Roman"/>
          <w:color w:val="000000"/>
          <w:sz w:val="24"/>
          <w:szCs w:val="24"/>
        </w:rPr>
        <w:t>энергоэффективные</w:t>
      </w:r>
      <w:proofErr w:type="spellEnd"/>
      <w:r w:rsidRPr="006603C2">
        <w:rPr>
          <w:rFonts w:ascii="Times New Roman" w:eastAsia="Times New Roman" w:hAnsi="Times New Roman"/>
          <w:color w:val="000000"/>
          <w:sz w:val="24"/>
          <w:szCs w:val="24"/>
        </w:rPr>
        <w:t xml:space="preserve"> источники света.</w:t>
      </w:r>
    </w:p>
    <w:p w:rsidR="00DE7AA6" w:rsidRPr="006603C2" w:rsidRDefault="00DE7AA6" w:rsidP="00DE7AA6">
      <w:pPr>
        <w:ind w:firstLine="708"/>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2.8.8.     Окраска и ремонт ограждений территорий, опор фонарей уличного освещения, трансформаторных будок должны производиться по мере необходимости. Окраску осуществляют организации, эксплуатирующие указанные объекты.</w:t>
      </w:r>
    </w:p>
    <w:p w:rsidR="00DE7AA6" w:rsidRPr="006603C2" w:rsidRDefault="00DE7AA6" w:rsidP="00DE7AA6">
      <w:pPr>
        <w:ind w:firstLine="708"/>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2.8.9.     Режим работы осветительных установок на территории  сельского  поселения Авангард устанавливается администрацией  сельского  поселения Авангард.</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При проектировании всех трех групп осветительных установок в целях рационального </w:t>
      </w:r>
      <w:r w:rsidRPr="006603C2">
        <w:rPr>
          <w:rFonts w:ascii="Times New Roman" w:eastAsia="Times New Roman" w:hAnsi="Times New Roman"/>
          <w:color w:val="000000"/>
          <w:sz w:val="24"/>
          <w:szCs w:val="24"/>
        </w:rPr>
        <w:lastRenderedPageBreak/>
        <w:t>использования электроэнергии и обеспечения визуального разнообразия среды населенного пункта в темное время  должны предусматриваться следующие режимы их работы:</w:t>
      </w:r>
    </w:p>
    <w:p w:rsidR="00DE7AA6" w:rsidRPr="006603C2" w:rsidRDefault="00DE7AA6" w:rsidP="00DE7AA6">
      <w:pPr>
        <w:widowControl w:val="0"/>
        <w:suppressLineNumbers/>
        <w:tabs>
          <w:tab w:val="left" w:pos="1134"/>
        </w:tabs>
        <w:suppressAutoHyphens/>
        <w:ind w:firstLine="567"/>
        <w:jc w:val="both"/>
        <w:rPr>
          <w:rFonts w:ascii="Times New Roman" w:eastAsia="Times New Roman" w:hAnsi="Times New Roman"/>
          <w:sz w:val="24"/>
          <w:szCs w:val="24"/>
        </w:rPr>
      </w:pPr>
      <w:r w:rsidRPr="006603C2">
        <w:rPr>
          <w:rFonts w:ascii="Symbol" w:eastAsia="Symbol" w:hAnsi="Symbol" w:cs="Symbol"/>
          <w:color w:val="000000"/>
          <w:sz w:val="24"/>
          <w:szCs w:val="24"/>
        </w:rPr>
        <w:t></w:t>
      </w:r>
      <w:r w:rsidRPr="006603C2">
        <w:rPr>
          <w:rFonts w:ascii="Times New Roman" w:eastAsia="Symbol" w:hAnsi="Times New Roman"/>
          <w:color w:val="000000"/>
          <w:sz w:val="24"/>
          <w:szCs w:val="24"/>
        </w:rPr>
        <w:t xml:space="preserve">                </w:t>
      </w:r>
      <w:r w:rsidRPr="006603C2">
        <w:rPr>
          <w:rFonts w:ascii="Times New Roman" w:eastAsia="Times New Roman" w:hAnsi="Times New Roman"/>
          <w:color w:val="000000"/>
          <w:sz w:val="24"/>
          <w:szCs w:val="24"/>
        </w:rPr>
        <w:t>вечерний будничный режим, когда функционируют все стационарные установки функционального освещения и световой информации, за исключением систем праздничного освещения;</w:t>
      </w:r>
    </w:p>
    <w:p w:rsidR="00DE7AA6" w:rsidRPr="006603C2" w:rsidRDefault="00DE7AA6" w:rsidP="00DE7AA6">
      <w:pPr>
        <w:widowControl w:val="0"/>
        <w:suppressLineNumbers/>
        <w:tabs>
          <w:tab w:val="left" w:pos="1134"/>
        </w:tabs>
        <w:suppressAutoHyphens/>
        <w:ind w:firstLine="567"/>
        <w:jc w:val="both"/>
        <w:rPr>
          <w:rFonts w:ascii="Times New Roman" w:eastAsia="Times New Roman" w:hAnsi="Times New Roman"/>
          <w:sz w:val="24"/>
          <w:szCs w:val="24"/>
        </w:rPr>
      </w:pPr>
      <w:r w:rsidRPr="006603C2">
        <w:rPr>
          <w:rFonts w:ascii="Symbol" w:eastAsia="Symbol" w:hAnsi="Symbol" w:cs="Symbol"/>
          <w:color w:val="000000"/>
          <w:sz w:val="24"/>
          <w:szCs w:val="24"/>
        </w:rPr>
        <w:t></w:t>
      </w:r>
      <w:r w:rsidRPr="006603C2">
        <w:rPr>
          <w:rFonts w:ascii="Times New Roman" w:eastAsia="Symbol" w:hAnsi="Times New Roman"/>
          <w:color w:val="000000"/>
          <w:sz w:val="24"/>
          <w:szCs w:val="24"/>
        </w:rPr>
        <w:t xml:space="preserve">                </w:t>
      </w:r>
      <w:r w:rsidRPr="006603C2">
        <w:rPr>
          <w:rFonts w:ascii="Times New Roman" w:eastAsia="Times New Roman" w:hAnsi="Times New Roman"/>
          <w:color w:val="000000"/>
          <w:sz w:val="24"/>
          <w:szCs w:val="24"/>
        </w:rPr>
        <w:t>ночной дежурный режим, когда в установках функционального освещения и световой информации  может отключаться часть осветительных приборов, допускаемая нормами освещенности;</w:t>
      </w:r>
    </w:p>
    <w:p w:rsidR="00DE7AA6" w:rsidRPr="006603C2" w:rsidRDefault="00DE7AA6" w:rsidP="00DE7AA6">
      <w:pPr>
        <w:widowControl w:val="0"/>
        <w:suppressLineNumbers/>
        <w:tabs>
          <w:tab w:val="left" w:pos="1134"/>
        </w:tabs>
        <w:suppressAutoHyphens/>
        <w:ind w:firstLine="567"/>
        <w:jc w:val="both"/>
        <w:rPr>
          <w:rFonts w:ascii="Times New Roman" w:eastAsia="Times New Roman" w:hAnsi="Times New Roman"/>
          <w:sz w:val="24"/>
          <w:szCs w:val="24"/>
        </w:rPr>
      </w:pPr>
      <w:r w:rsidRPr="006603C2">
        <w:rPr>
          <w:rFonts w:ascii="Symbol" w:eastAsia="Symbol" w:hAnsi="Symbol" w:cs="Symbol"/>
          <w:color w:val="000000"/>
          <w:sz w:val="24"/>
          <w:szCs w:val="24"/>
        </w:rPr>
        <w:t></w:t>
      </w:r>
      <w:r w:rsidRPr="006603C2">
        <w:rPr>
          <w:rFonts w:ascii="Times New Roman" w:eastAsia="Symbol" w:hAnsi="Times New Roman"/>
          <w:color w:val="000000"/>
          <w:sz w:val="24"/>
          <w:szCs w:val="24"/>
        </w:rPr>
        <w:t xml:space="preserve">                </w:t>
      </w:r>
      <w:r w:rsidRPr="006603C2">
        <w:rPr>
          <w:rFonts w:ascii="Times New Roman" w:eastAsia="Times New Roman" w:hAnsi="Times New Roman"/>
          <w:color w:val="000000"/>
          <w:sz w:val="24"/>
          <w:szCs w:val="24"/>
        </w:rPr>
        <w:t>праздничный режим, когда функционируют все стационарные и временные осветительные установки  в часы суток и дни недели, определяемые администрацией  сельского  поселения Авангард;</w:t>
      </w:r>
    </w:p>
    <w:p w:rsidR="00DE7AA6" w:rsidRPr="006603C2" w:rsidRDefault="00DE7AA6" w:rsidP="00DE7AA6">
      <w:pPr>
        <w:widowControl w:val="0"/>
        <w:suppressLineNumbers/>
        <w:tabs>
          <w:tab w:val="left" w:pos="1134"/>
        </w:tabs>
        <w:suppressAutoHyphens/>
        <w:ind w:firstLine="567"/>
        <w:jc w:val="both"/>
        <w:rPr>
          <w:rFonts w:ascii="Times New Roman" w:eastAsia="Times New Roman" w:hAnsi="Times New Roman"/>
          <w:sz w:val="24"/>
          <w:szCs w:val="24"/>
        </w:rPr>
      </w:pPr>
      <w:r w:rsidRPr="006603C2">
        <w:rPr>
          <w:rFonts w:ascii="Symbol" w:eastAsia="Symbol" w:hAnsi="Symbol" w:cs="Symbol"/>
          <w:color w:val="000000"/>
          <w:sz w:val="24"/>
          <w:szCs w:val="24"/>
        </w:rPr>
        <w:t></w:t>
      </w:r>
      <w:r w:rsidRPr="006603C2">
        <w:rPr>
          <w:rFonts w:ascii="Times New Roman" w:eastAsia="Symbol" w:hAnsi="Times New Roman"/>
          <w:color w:val="000000"/>
          <w:sz w:val="24"/>
          <w:szCs w:val="24"/>
        </w:rPr>
        <w:t xml:space="preserve">                </w:t>
      </w:r>
      <w:r w:rsidRPr="006603C2">
        <w:rPr>
          <w:rFonts w:ascii="Times New Roman" w:eastAsia="Times New Roman" w:hAnsi="Times New Roman"/>
          <w:color w:val="000000"/>
          <w:sz w:val="24"/>
          <w:szCs w:val="24"/>
        </w:rPr>
        <w:t>сезонный режим, предусматриваемый главным образом в рекреационных зонах для стационарных и временных установок функционального освещения в определенные сроки (зимой, осенью).</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2.8.10. Включение всех групп осветительных установок независимо от их ведомственной принадлежности  производится вечером при снижении уровня естественной освещенности до 20 лк. Отключение  производиться:</w:t>
      </w:r>
    </w:p>
    <w:p w:rsidR="00DE7AA6" w:rsidRPr="006603C2" w:rsidRDefault="00DE7AA6" w:rsidP="00DE7AA6">
      <w:pPr>
        <w:widowControl w:val="0"/>
        <w:suppressLineNumbers/>
        <w:tabs>
          <w:tab w:val="left" w:pos="1134"/>
        </w:tabs>
        <w:suppressAutoHyphens/>
        <w:ind w:firstLine="567"/>
        <w:jc w:val="both"/>
        <w:rPr>
          <w:rFonts w:ascii="Times New Roman" w:eastAsia="Times New Roman" w:hAnsi="Times New Roman"/>
          <w:sz w:val="24"/>
          <w:szCs w:val="24"/>
        </w:rPr>
      </w:pPr>
      <w:proofErr w:type="gramStart"/>
      <w:r w:rsidRPr="006603C2">
        <w:rPr>
          <w:rFonts w:ascii="Symbol" w:eastAsia="Symbol" w:hAnsi="Symbol" w:cs="Symbol"/>
          <w:color w:val="000000"/>
          <w:sz w:val="24"/>
          <w:szCs w:val="24"/>
        </w:rPr>
        <w:t></w:t>
      </w:r>
      <w:r w:rsidRPr="006603C2">
        <w:rPr>
          <w:rFonts w:ascii="Times New Roman" w:eastAsia="Symbol" w:hAnsi="Times New Roman"/>
          <w:color w:val="000000"/>
          <w:sz w:val="24"/>
          <w:szCs w:val="24"/>
        </w:rPr>
        <w:t xml:space="preserve">                </w:t>
      </w:r>
      <w:r w:rsidRPr="006603C2">
        <w:rPr>
          <w:rFonts w:ascii="Times New Roman" w:eastAsia="Times New Roman" w:hAnsi="Times New Roman"/>
          <w:color w:val="000000"/>
          <w:sz w:val="24"/>
          <w:szCs w:val="24"/>
        </w:rPr>
        <w:t xml:space="preserve">установок функционального освещения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утром при повышении освещенности до 10 лк; время возможного отключения части уличных светильников при переходе с вечернего на ночной режим устанавливается администрацией  сельского  поселения Авангард.</w:t>
      </w:r>
      <w:proofErr w:type="gramEnd"/>
    </w:p>
    <w:p w:rsidR="00DE7AA6" w:rsidRPr="006603C2" w:rsidRDefault="006603C2" w:rsidP="006603C2">
      <w:pPr>
        <w:widowControl w:val="0"/>
        <w:suppressLineNumbers/>
        <w:tabs>
          <w:tab w:val="left" w:pos="1134"/>
        </w:tabs>
        <w:suppressAutoHyphens/>
        <w:jc w:val="both"/>
        <w:rPr>
          <w:rFonts w:ascii="Times New Roman" w:eastAsia="Times New Roman" w:hAnsi="Times New Roman"/>
          <w:sz w:val="24"/>
          <w:szCs w:val="24"/>
        </w:rPr>
      </w:pPr>
      <w:r w:rsidRPr="006603C2">
        <w:rPr>
          <w:rFonts w:ascii="Symbol" w:eastAsia="Symbol" w:hAnsi="Symbol" w:cs="Symbol"/>
          <w:color w:val="000000"/>
          <w:sz w:val="24"/>
          <w:szCs w:val="24"/>
        </w:rPr>
        <w:t></w:t>
      </w:r>
      <w:r w:rsidRPr="006603C2">
        <w:rPr>
          <w:rFonts w:ascii="Symbol" w:eastAsia="Symbol" w:hAnsi="Symbol" w:cs="Symbol"/>
          <w:color w:val="000000"/>
          <w:sz w:val="24"/>
          <w:szCs w:val="24"/>
        </w:rPr>
        <w:t></w:t>
      </w:r>
      <w:r w:rsidR="00DE7AA6" w:rsidRPr="006603C2">
        <w:rPr>
          <w:rFonts w:ascii="Symbol" w:eastAsia="Symbol" w:hAnsi="Symbol" w:cs="Symbol"/>
          <w:color w:val="000000"/>
          <w:sz w:val="24"/>
          <w:szCs w:val="24"/>
        </w:rPr>
        <w:t></w:t>
      </w:r>
      <w:r w:rsidR="00DE7AA6" w:rsidRPr="006603C2">
        <w:rPr>
          <w:rFonts w:ascii="Times New Roman" w:eastAsia="Times New Roman" w:hAnsi="Times New Roman"/>
          <w:color w:val="000000"/>
          <w:sz w:val="24"/>
          <w:szCs w:val="24"/>
        </w:rPr>
        <w:t xml:space="preserve">установок световой информации </w:t>
      </w:r>
      <w:r w:rsidR="00DE7AA6" w:rsidRPr="006603C2">
        <w:rPr>
          <w:rFonts w:ascii="Times New Roman" w:eastAsia="Times New Roman" w:hAnsi="Times New Roman"/>
          <w:color w:val="000000"/>
          <w:sz w:val="24"/>
          <w:szCs w:val="24"/>
        </w:rPr>
        <w:sym w:font="Symbol" w:char="F02D"/>
      </w:r>
      <w:r w:rsidR="00DE7AA6" w:rsidRPr="006603C2">
        <w:rPr>
          <w:rFonts w:ascii="Times New Roman" w:eastAsia="Times New Roman" w:hAnsi="Times New Roman"/>
          <w:color w:val="000000"/>
          <w:sz w:val="24"/>
          <w:szCs w:val="24"/>
        </w:rPr>
        <w:t xml:space="preserve"> по решению соответствующих ведомств или владельцев.</w:t>
      </w:r>
    </w:p>
    <w:p w:rsidR="00DE7AA6" w:rsidRPr="006603C2" w:rsidRDefault="00DE7AA6" w:rsidP="00DE7AA6">
      <w:pPr>
        <w:widowControl w:val="0"/>
        <w:suppressLineNumbers/>
        <w:tabs>
          <w:tab w:val="left" w:pos="1134"/>
        </w:tabs>
        <w:suppressAutoHyphens/>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2.8.11. В рамках </w:t>
      </w:r>
      <w:proofErr w:type="gramStart"/>
      <w:r w:rsidRPr="006603C2">
        <w:rPr>
          <w:rFonts w:ascii="Times New Roman" w:eastAsia="Times New Roman" w:hAnsi="Times New Roman"/>
          <w:color w:val="000000"/>
          <w:sz w:val="24"/>
          <w:szCs w:val="24"/>
        </w:rPr>
        <w:t>решения задачи обеспечения качества сельской среды</w:t>
      </w:r>
      <w:proofErr w:type="gramEnd"/>
      <w:r w:rsidRPr="006603C2">
        <w:rPr>
          <w:rFonts w:ascii="Times New Roman" w:eastAsia="Times New Roman" w:hAnsi="Times New Roman"/>
          <w:color w:val="000000"/>
          <w:sz w:val="24"/>
          <w:szCs w:val="24"/>
        </w:rPr>
        <w:t xml:space="preserve"> при создании и благоустройстве освещения и осветительного оборудования необходимо учитывать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rsidR="00DE7AA6" w:rsidRPr="006603C2" w:rsidRDefault="00DE7AA6" w:rsidP="00DE7AA6">
      <w:pPr>
        <w:widowControl w:val="0"/>
        <w:suppressLineNumbers/>
        <w:tabs>
          <w:tab w:val="left" w:pos="1134"/>
        </w:tabs>
        <w:suppressAutoHyphens/>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b/>
          <w:color w:val="000000"/>
          <w:sz w:val="24"/>
          <w:szCs w:val="24"/>
        </w:rPr>
        <w:t>2.9. Малые архитектурные формы и</w:t>
      </w:r>
      <w:r w:rsidRPr="006603C2">
        <w:rPr>
          <w:rFonts w:ascii="Times New Roman" w:eastAsia="Times New Roman" w:hAnsi="Times New Roman"/>
          <w:b/>
          <w:bCs/>
          <w:iCs/>
          <w:color w:val="000000"/>
          <w:sz w:val="24"/>
          <w:szCs w:val="24"/>
        </w:rPr>
        <w:t xml:space="preserve"> мебель  сельского  поселения Авангард</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2.9.1.      К малым архитектурным формам (далее - МАФ) относятся: элементы монументально-декоративного оформления, устройства для оформления мобильного озеленения, водные устройства, мебель, коммунально-бытовое и техническое оборудование на территории  сельского  поселения Авангард.  Выбор МАФ   зависит от количества людей, ежедневно посещающих территорию.</w:t>
      </w:r>
    </w:p>
    <w:p w:rsidR="00DE7AA6" w:rsidRPr="006603C2" w:rsidRDefault="00DE7AA6" w:rsidP="00DE7AA6">
      <w:pPr>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2.9.2.      Мебель общественного назначения составляют: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w:t>
      </w:r>
    </w:p>
    <w:p w:rsidR="00DE7AA6" w:rsidRPr="006603C2" w:rsidRDefault="00DE7AA6" w:rsidP="00DE7AA6">
      <w:pPr>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lastRenderedPageBreak/>
        <w:t xml:space="preserve">             Установка скамей осуществляется на твердые виды покрытия или фундамент. В зонах отдыха, лесопарках, детских площадках  допускается установка скамей на мягкие виды покрытия.</w:t>
      </w:r>
    </w:p>
    <w:p w:rsidR="00DE7AA6" w:rsidRPr="006603C2" w:rsidRDefault="00DE7AA6" w:rsidP="00DE7AA6">
      <w:pPr>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2.9.3.     Уличное коммунально-бытовое оборудование составляют различные виды мусоросборников - контейнеров и урн. Для сбора бытового мусора на улицах, площадях, объектах рекреации рекомендуется применять малогабаритные (малые) контейнеры (менее 0,5 куб</w:t>
      </w:r>
      <w:proofErr w:type="gramStart"/>
      <w:r w:rsidRPr="006603C2">
        <w:rPr>
          <w:rFonts w:ascii="Times New Roman" w:eastAsia="Times New Roman" w:hAnsi="Times New Roman"/>
          <w:color w:val="000000"/>
          <w:sz w:val="24"/>
          <w:szCs w:val="24"/>
        </w:rPr>
        <w:t>.м</w:t>
      </w:r>
      <w:proofErr w:type="gramEnd"/>
      <w:r w:rsidRPr="006603C2">
        <w:rPr>
          <w:rFonts w:ascii="Times New Roman" w:eastAsia="Times New Roman" w:hAnsi="Times New Roman"/>
          <w:color w:val="000000"/>
          <w:sz w:val="24"/>
          <w:szCs w:val="24"/>
        </w:rPr>
        <w:t>) и (или) урны, устанавливая их у входов: в объекты торговли и общественного питания, другие учреждения общественного назначения, жилые дома. На территории объектов рекреации расстановку малых контейнеров и урн следует предусматривать у скамей.</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2.9.4. Количество размещаемой мебели необходимо устанавливать в зависимости от функционального назначения территории и количества посетителей на этой территории.</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2.9.5. При проектировании, выборе МАФ  необходимо учитывать:</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 соответствие материалов и конструкции МАФ климату и назначению МАФ;</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антивандальную защищенность - от разрушения, оклейки, нанесения надписей и изображений;</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возможность ремонта или замены деталей МАФ;</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защиту от образования наледи и снежных заносов, обеспечение стока воды;</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удобство обслуживания, а также механизированной и ручной очистки территории рядом с МАФ и под конструкцией;</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эргономичность конструкций (высоту и наклон спинки, высоту урн</w:t>
      </w:r>
      <w:proofErr w:type="gramStart"/>
      <w:r w:rsidRPr="006603C2">
        <w:rPr>
          <w:rFonts w:ascii="Times New Roman" w:eastAsia="Times New Roman" w:hAnsi="Times New Roman"/>
          <w:color w:val="000000"/>
          <w:sz w:val="24"/>
          <w:szCs w:val="24"/>
        </w:rPr>
        <w:t xml:space="preserve"> )</w:t>
      </w:r>
      <w:proofErr w:type="gramEnd"/>
      <w:r w:rsidRPr="006603C2">
        <w:rPr>
          <w:rFonts w:ascii="Times New Roman" w:eastAsia="Times New Roman" w:hAnsi="Times New Roman"/>
          <w:color w:val="000000"/>
          <w:sz w:val="24"/>
          <w:szCs w:val="24"/>
        </w:rPr>
        <w:t>;</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расцветку, не диссонирующую с окружением;</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безопасность для потенциальных пользователей;</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стилистическое сочетание с другими МАФ и окружающей архитектурой;</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соответствие характеристикам зоны расположения: утилитарный, </w:t>
      </w:r>
      <w:proofErr w:type="spellStart"/>
      <w:r w:rsidRPr="006603C2">
        <w:rPr>
          <w:rFonts w:ascii="Times New Roman" w:eastAsia="Times New Roman" w:hAnsi="Times New Roman"/>
          <w:color w:val="000000"/>
          <w:sz w:val="24"/>
          <w:szCs w:val="24"/>
        </w:rPr>
        <w:t>минималистический</w:t>
      </w:r>
      <w:proofErr w:type="spellEnd"/>
      <w:r w:rsidRPr="006603C2">
        <w:rPr>
          <w:rFonts w:ascii="Times New Roman" w:eastAsia="Times New Roman" w:hAnsi="Times New Roman"/>
          <w:color w:val="000000"/>
          <w:sz w:val="24"/>
          <w:szCs w:val="24"/>
        </w:rPr>
        <w:t xml:space="preserve"> дизайн для тротуаров дорог, более сложный, с элементами декора - для рекреационных зон и дворов.</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2.9.6. При  установке МАФ   учитываются:</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расположение, не создающее препятствий для пешеходов;</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компактная установка на минимальной площади в местах большого скопления людей;</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устойчивость конструкции;</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надежная фиксация или обеспечение возможности перемещения в зависимости от условий расположения;</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наличие в каждой конкретной зоне МАФ рекомендуемых типов для такой зоны.</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2.9.7.   При установке урн   учитываются:</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достаточная высота (максимальная до 100 см) и объем;</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наличие рельефного </w:t>
      </w:r>
      <w:proofErr w:type="spellStart"/>
      <w:r w:rsidRPr="006603C2">
        <w:rPr>
          <w:rFonts w:ascii="Times New Roman" w:eastAsia="Times New Roman" w:hAnsi="Times New Roman"/>
          <w:color w:val="000000"/>
          <w:sz w:val="24"/>
          <w:szCs w:val="24"/>
        </w:rPr>
        <w:t>текстурирования</w:t>
      </w:r>
      <w:proofErr w:type="spellEnd"/>
      <w:r w:rsidRPr="006603C2">
        <w:rPr>
          <w:rFonts w:ascii="Times New Roman" w:eastAsia="Times New Roman" w:hAnsi="Times New Roman"/>
          <w:color w:val="000000"/>
          <w:sz w:val="24"/>
          <w:szCs w:val="24"/>
        </w:rPr>
        <w:t xml:space="preserve"> или перфорирования для защиты от графического вандализма;</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lastRenderedPageBreak/>
        <w:t>- защита от дождя и снега;</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использование и аккуратное расположение вставных ведер и мусорных мешков.</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2.9.8.   Требования к установке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w:t>
      </w:r>
      <w:proofErr w:type="gramStart"/>
      <w:r w:rsidRPr="006603C2">
        <w:rPr>
          <w:rFonts w:ascii="Times New Roman" w:eastAsia="Times New Roman" w:hAnsi="Times New Roman"/>
          <w:color w:val="000000"/>
          <w:sz w:val="24"/>
          <w:szCs w:val="24"/>
        </w:rPr>
        <w:t xml:space="preserve"> :</w:t>
      </w:r>
      <w:proofErr w:type="gramEnd"/>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установку скамей   осуществлять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необходимо выполнять не </w:t>
      </w:r>
      <w:proofErr w:type="gramStart"/>
      <w:r w:rsidRPr="006603C2">
        <w:rPr>
          <w:rFonts w:ascii="Times New Roman" w:eastAsia="Times New Roman" w:hAnsi="Times New Roman"/>
          <w:color w:val="000000"/>
          <w:sz w:val="24"/>
          <w:szCs w:val="24"/>
        </w:rPr>
        <w:t>выступающими</w:t>
      </w:r>
      <w:proofErr w:type="gramEnd"/>
      <w:r w:rsidRPr="006603C2">
        <w:rPr>
          <w:rFonts w:ascii="Times New Roman" w:eastAsia="Times New Roman" w:hAnsi="Times New Roman"/>
          <w:color w:val="000000"/>
          <w:sz w:val="24"/>
          <w:szCs w:val="24"/>
        </w:rPr>
        <w:t xml:space="preserve"> над поверхностью земли.</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w:t>
      </w:r>
      <w:proofErr w:type="gramStart"/>
      <w:r w:rsidRPr="006603C2">
        <w:rPr>
          <w:rFonts w:ascii="Times New Roman" w:eastAsia="Times New Roman" w:hAnsi="Times New Roman"/>
          <w:color w:val="000000"/>
          <w:sz w:val="24"/>
          <w:szCs w:val="24"/>
        </w:rPr>
        <w:t>н</w:t>
      </w:r>
      <w:proofErr w:type="gramEnd"/>
      <w:r w:rsidRPr="006603C2">
        <w:rPr>
          <w:rFonts w:ascii="Times New Roman" w:eastAsia="Times New Roman" w:hAnsi="Times New Roman"/>
          <w:color w:val="000000"/>
          <w:sz w:val="24"/>
          <w:szCs w:val="24"/>
        </w:rPr>
        <w:t>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на территории особо охраняемых природных территорий  допускается выполнение скамей и столов из древесных пней-срубов, бревен и плах, не имеющих сколов и острых углов.</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2.9.9.  Требования  к установке цветочниц (вазонов), в том числе  навесных:</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высота цветочниц (вазонов) должна обеспечивать предотвращение случайного наезда автомобилей и попадания мусора;</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дизайн (цвет, форма) цветочниц (вазонов) не отвлекает внимание от растений;</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цветочницы и кашпо зимой необходимо хранить в помещении или заменять в них цветы хвойными растениями или иными растительными декорациями.</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2.9.10.Требования  к  установке ограждений:</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прочность, обеспечивающая защиту пешеходов от наезда автомобилей;</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модульность, позволяющая создавать конструкции любой формы;</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наличие светоотражающих элементов, в местах возможного наезда автомобиля;</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расположение ограды не далее 10 см от края газона;</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использование нейтральных цветов или естественного цвета используемого материала.</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2.9.11. На тротуарах автомобильных дорог  должны  использоваться следующие МАФ:</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скамейки без спинки с местом для сумок;</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опоры у скамеек для людей с ограниченными возможностями;</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заграждения, обеспечивающие защиту пешеходов от наезда автомобилей;</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навесные кашпо, навесные цветочницы и вазоны;</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высокие цветочницы (вазоны) и урны. </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2.9.12. Для пешеходных зон должны использоваться следующие МАФ:</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уличные фонари, высота которых соотносима с ростом человека;</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скамейки, предполагающие длительное сидение;</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цветочницы и кашпо (вазоны);</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lastRenderedPageBreak/>
        <w:t>- информационные стенды;</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защитные ограждения;</w:t>
      </w:r>
    </w:p>
    <w:p w:rsidR="00DE7AA6" w:rsidRPr="006603C2" w:rsidRDefault="00DE7AA6" w:rsidP="006603C2">
      <w:pPr>
        <w:spacing w:before="120" w:after="1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столы для игр.</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2.9.13. При проектировании и установке  оборудования необходимо предусматривать его </w:t>
      </w:r>
      <w:proofErr w:type="spellStart"/>
      <w:r w:rsidRPr="006603C2">
        <w:rPr>
          <w:rFonts w:ascii="Times New Roman" w:eastAsia="Times New Roman" w:hAnsi="Times New Roman"/>
          <w:color w:val="000000"/>
          <w:sz w:val="24"/>
          <w:szCs w:val="24"/>
        </w:rPr>
        <w:t>вандалозащищенность</w:t>
      </w:r>
      <w:proofErr w:type="spellEnd"/>
      <w:r w:rsidRPr="006603C2">
        <w:rPr>
          <w:rFonts w:ascii="Times New Roman" w:eastAsia="Times New Roman" w:hAnsi="Times New Roman"/>
          <w:color w:val="000000"/>
          <w:sz w:val="24"/>
          <w:szCs w:val="24"/>
        </w:rPr>
        <w:t>, в том числе:</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использовать легко очищающиеся и не боящиеся абразивных и растворяющих веществ материалы.</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использовать на плоских поверхностях оборудования и МАФ перфорирование или рельефное </w:t>
      </w:r>
      <w:proofErr w:type="spellStart"/>
      <w:r w:rsidRPr="006603C2">
        <w:rPr>
          <w:rFonts w:ascii="Times New Roman" w:eastAsia="Times New Roman" w:hAnsi="Times New Roman"/>
          <w:color w:val="000000"/>
          <w:sz w:val="24"/>
          <w:szCs w:val="24"/>
        </w:rPr>
        <w:t>текстурирование</w:t>
      </w:r>
      <w:proofErr w:type="spellEnd"/>
      <w:r w:rsidRPr="006603C2">
        <w:rPr>
          <w:rFonts w:ascii="Times New Roman" w:eastAsia="Times New Roman" w:hAnsi="Times New Roman"/>
          <w:color w:val="000000"/>
          <w:sz w:val="24"/>
          <w:szCs w:val="24"/>
        </w:rPr>
        <w:t>, которое мешает расклейке объявлений и разрисовыванию поверхности и облегчает очистку;</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использовать темные тона окраски или материалов;</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минимизировать количество оборудования, группируя объекты "бок к боку", "спиной к спине" или к стене здания.</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2.9.14. При создании и благоустройстве малых архитектурных форм  необходимо учитывать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w:t>
      </w:r>
      <w:proofErr w:type="spellStart"/>
      <w:r w:rsidRPr="006603C2">
        <w:rPr>
          <w:rFonts w:ascii="Times New Roman" w:eastAsia="Times New Roman" w:hAnsi="Times New Roman"/>
          <w:color w:val="000000"/>
          <w:sz w:val="24"/>
          <w:szCs w:val="24"/>
        </w:rPr>
        <w:t>экологичных</w:t>
      </w:r>
      <w:proofErr w:type="spellEnd"/>
      <w:r w:rsidRPr="006603C2">
        <w:rPr>
          <w:rFonts w:ascii="Times New Roman" w:eastAsia="Times New Roman" w:hAnsi="Times New Roman"/>
          <w:color w:val="000000"/>
          <w:sz w:val="24"/>
          <w:szCs w:val="24"/>
        </w:rPr>
        <w:t xml:space="preserve"> материалов, привлечения людей к активному и здоровому времяпрепровождению на территории с зелеными насаждениями.</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b/>
          <w:bCs/>
          <w:iCs/>
          <w:color w:val="000000"/>
          <w:sz w:val="24"/>
          <w:szCs w:val="24"/>
        </w:rPr>
        <w:t>2.10. Средства наружной рекламы и информации</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b/>
          <w:color w:val="000000"/>
          <w:sz w:val="24"/>
          <w:szCs w:val="24"/>
        </w:rPr>
        <w:t> </w:t>
      </w:r>
      <w:r w:rsidRPr="006603C2">
        <w:rPr>
          <w:rFonts w:ascii="Times New Roman" w:eastAsia="Times New Roman" w:hAnsi="Times New Roman"/>
          <w:color w:val="000000"/>
          <w:sz w:val="24"/>
          <w:szCs w:val="24"/>
        </w:rPr>
        <w:t xml:space="preserve">2.10.1. Размещение средств наружной рекламы и информации на территории  сельского  поселения Авангард необходимо  производить согласно ГОСТ </w:t>
      </w:r>
      <w:proofErr w:type="gramStart"/>
      <w:r w:rsidRPr="006603C2">
        <w:rPr>
          <w:rFonts w:ascii="Times New Roman" w:eastAsia="Times New Roman" w:hAnsi="Times New Roman"/>
          <w:color w:val="000000"/>
          <w:sz w:val="24"/>
          <w:szCs w:val="24"/>
        </w:rPr>
        <w:t>Р</w:t>
      </w:r>
      <w:proofErr w:type="gramEnd"/>
      <w:r w:rsidRPr="006603C2">
        <w:rPr>
          <w:rFonts w:ascii="Times New Roman" w:eastAsia="Times New Roman" w:hAnsi="Times New Roman"/>
          <w:color w:val="000000"/>
          <w:sz w:val="24"/>
          <w:szCs w:val="24"/>
        </w:rPr>
        <w:t xml:space="preserve"> 52044.</w:t>
      </w:r>
    </w:p>
    <w:p w:rsidR="00DE7AA6" w:rsidRPr="006603C2" w:rsidRDefault="00DE7AA6" w:rsidP="00DE7AA6">
      <w:pPr>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w:t>
      </w:r>
    </w:p>
    <w:p w:rsidR="00DE7AA6" w:rsidRPr="006603C2" w:rsidRDefault="00DE7AA6" w:rsidP="00DE7AA6">
      <w:pPr>
        <w:jc w:val="both"/>
        <w:rPr>
          <w:rFonts w:ascii="Times New Roman" w:eastAsia="Times New Roman" w:hAnsi="Times New Roman"/>
          <w:sz w:val="24"/>
          <w:szCs w:val="24"/>
        </w:rPr>
      </w:pPr>
      <w:r w:rsidRPr="006603C2">
        <w:rPr>
          <w:rFonts w:ascii="Times New Roman" w:eastAsia="Times New Roman" w:hAnsi="Times New Roman"/>
          <w:b/>
          <w:color w:val="000000"/>
          <w:sz w:val="24"/>
          <w:szCs w:val="24"/>
        </w:rPr>
        <w:t xml:space="preserve">         2.11. Некапитальные нестационарные сооружения</w:t>
      </w:r>
    </w:p>
    <w:p w:rsidR="00DE7AA6" w:rsidRPr="006603C2" w:rsidRDefault="00DE7AA6" w:rsidP="00DE7AA6">
      <w:pPr>
        <w:ind w:firstLine="708"/>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2.11.1.     Некапитальными и нестационарными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w:t>
      </w:r>
    </w:p>
    <w:p w:rsidR="00DE7AA6" w:rsidRPr="006603C2" w:rsidRDefault="00DE7AA6" w:rsidP="00DE7AA6">
      <w:pPr>
        <w:ind w:firstLine="708"/>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2.11.2.     </w:t>
      </w:r>
      <w:proofErr w:type="gramStart"/>
      <w:r w:rsidRPr="006603C2">
        <w:rPr>
          <w:rFonts w:ascii="Times New Roman" w:eastAsia="Times New Roman" w:hAnsi="Times New Roman"/>
          <w:color w:val="000000"/>
          <w:sz w:val="24"/>
          <w:szCs w:val="24"/>
        </w:rPr>
        <w:t>На территории  сельского  поселения Авангард допускается организация нестационарной торговой сети (уличной торговли), в том числе размещение палаток, лотков, кафе летнего типа, торговли с рук, автомашин и иных объектов торговли и сферы услуг (бытового обслуживания и общественного питания) на территории ярмарок и мест, отведенных для этих целей в  порядке, установленном законодательством Российской Федерации, муниципальными правовыми актами.</w:t>
      </w:r>
      <w:proofErr w:type="gramEnd"/>
    </w:p>
    <w:p w:rsidR="00DE7AA6" w:rsidRPr="006603C2" w:rsidRDefault="00DE7AA6" w:rsidP="00DE7AA6">
      <w:pPr>
        <w:ind w:firstLine="708"/>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lastRenderedPageBreak/>
        <w:t>2.11.3.Некапитальные нестационарные сооружения на территории сельского  поселения Авангард  размещаются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   Сооружения  должны быть установлены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w:t>
      </w:r>
    </w:p>
    <w:p w:rsidR="00DE7AA6" w:rsidRDefault="00DE7AA6" w:rsidP="00DE7AA6">
      <w:pPr>
        <w:ind w:firstLine="708"/>
        <w:jc w:val="both"/>
        <w:rPr>
          <w:rFonts w:ascii="Times New Roman" w:eastAsia="Times New Roman" w:hAnsi="Times New Roman"/>
          <w:color w:val="000000"/>
          <w:sz w:val="24"/>
          <w:szCs w:val="24"/>
        </w:rPr>
      </w:pPr>
      <w:r w:rsidRPr="006603C2">
        <w:rPr>
          <w:rFonts w:ascii="Times New Roman" w:eastAsia="Times New Roman" w:hAnsi="Times New Roman"/>
          <w:color w:val="000000"/>
          <w:sz w:val="24"/>
          <w:szCs w:val="24"/>
        </w:rPr>
        <w:t>2.11.4. Владельцы некапитальных нестационарных сооружений, в том числе точек выносной и мелкорозничной торговли, обязаны содержать их и прилегающую территорию в надлежащем санитарно-эстетическом состоянии. Своевременно  производить ремонт, отделку и окраску.</w:t>
      </w:r>
    </w:p>
    <w:p w:rsidR="00094F6D" w:rsidRPr="006603C2" w:rsidRDefault="00094F6D" w:rsidP="00DE7AA6">
      <w:pPr>
        <w:ind w:firstLine="708"/>
        <w:jc w:val="both"/>
        <w:rPr>
          <w:rFonts w:ascii="Times New Roman" w:eastAsia="Times New Roman" w:hAnsi="Times New Roman"/>
          <w:sz w:val="24"/>
          <w:szCs w:val="24"/>
        </w:rPr>
      </w:pPr>
    </w:p>
    <w:p w:rsidR="00DE7AA6" w:rsidRPr="006603C2" w:rsidRDefault="00DE7AA6" w:rsidP="00DE7AA6">
      <w:pPr>
        <w:outlineLvl w:val="2"/>
        <w:rPr>
          <w:rFonts w:ascii="Times New Roman" w:eastAsia="Times New Roman" w:hAnsi="Times New Roman"/>
          <w:sz w:val="24"/>
          <w:szCs w:val="24"/>
        </w:rPr>
      </w:pPr>
      <w:r w:rsidRPr="006603C2">
        <w:rPr>
          <w:rFonts w:ascii="Times New Roman" w:eastAsia="Times New Roman" w:hAnsi="Times New Roman"/>
          <w:b/>
          <w:color w:val="000000"/>
          <w:sz w:val="24"/>
          <w:szCs w:val="24"/>
        </w:rPr>
        <w:t>2.12. Оформление и оборудование зданий и сооружений</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2.12.1. Проектирование оформления и оборудования зданий и сооружений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 размещение антенн, водосточных труб, </w:t>
      </w:r>
      <w:proofErr w:type="spellStart"/>
      <w:r w:rsidRPr="006603C2">
        <w:rPr>
          <w:rFonts w:ascii="Times New Roman" w:eastAsia="Times New Roman" w:hAnsi="Times New Roman"/>
          <w:color w:val="000000"/>
          <w:sz w:val="24"/>
          <w:szCs w:val="24"/>
        </w:rPr>
        <w:t>отмостки</w:t>
      </w:r>
      <w:proofErr w:type="spellEnd"/>
      <w:r w:rsidRPr="006603C2">
        <w:rPr>
          <w:rFonts w:ascii="Times New Roman" w:eastAsia="Times New Roman" w:hAnsi="Times New Roman"/>
          <w:color w:val="000000"/>
          <w:sz w:val="24"/>
          <w:szCs w:val="24"/>
        </w:rPr>
        <w:t>, домовых знаков, защитных сеток</w:t>
      </w:r>
      <w:proofErr w:type="gramStart"/>
      <w:r w:rsidRPr="006603C2">
        <w:rPr>
          <w:rFonts w:ascii="Times New Roman" w:eastAsia="Times New Roman" w:hAnsi="Times New Roman"/>
          <w:color w:val="000000"/>
          <w:sz w:val="24"/>
          <w:szCs w:val="24"/>
        </w:rPr>
        <w:t xml:space="preserve"> .</w:t>
      </w:r>
      <w:proofErr w:type="gramEnd"/>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2.12.2. Остекления лоджий и балконов, замена рам, окраска стен в населенном пункте  производить  в  соответствии с градостроительным регламентом.</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2.12.3. Размещение наружных кондиционеров и антенн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«тарелок» на зданиях, расположенных вдоль магистральных улиц населенного пункта, предусматривать со стороны дворовых фасадов.</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2.12.4. </w:t>
      </w:r>
      <w:proofErr w:type="gramStart"/>
      <w:r w:rsidRPr="006603C2">
        <w:rPr>
          <w:rFonts w:ascii="Times New Roman" w:eastAsia="Times New Roman" w:hAnsi="Times New Roman"/>
          <w:color w:val="000000"/>
          <w:sz w:val="24"/>
          <w:szCs w:val="24"/>
        </w:rPr>
        <w:t xml:space="preserve">На зданиях и сооружениях населенного пункта в зависимости от функционального назначения и местоположения зданий относительно улично-дорожной сети,  размещаются следующие домовые знаки: указатель наименования улицы,   указатель номера дома, указатель номера подъезда и квартир, международный символ доступности объекта для инвалидов, </w:t>
      </w:r>
      <w:proofErr w:type="spellStart"/>
      <w:r w:rsidRPr="006603C2">
        <w:rPr>
          <w:rFonts w:ascii="Times New Roman" w:eastAsia="Times New Roman" w:hAnsi="Times New Roman"/>
          <w:color w:val="000000"/>
          <w:sz w:val="24"/>
          <w:szCs w:val="24"/>
        </w:rPr>
        <w:t>флагодержатели</w:t>
      </w:r>
      <w:proofErr w:type="spellEnd"/>
      <w:r w:rsidRPr="006603C2">
        <w:rPr>
          <w:rFonts w:ascii="Times New Roman" w:eastAsia="Times New Roman" w:hAnsi="Times New Roman"/>
          <w:color w:val="000000"/>
          <w:sz w:val="24"/>
          <w:szCs w:val="24"/>
        </w:rPr>
        <w:t>,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w:t>
      </w:r>
      <w:proofErr w:type="gramEnd"/>
      <w:r w:rsidRPr="006603C2">
        <w:rPr>
          <w:rFonts w:ascii="Times New Roman" w:eastAsia="Times New Roman" w:hAnsi="Times New Roman"/>
          <w:color w:val="000000"/>
          <w:sz w:val="24"/>
          <w:szCs w:val="24"/>
        </w:rPr>
        <w:t xml:space="preserve"> Состав домовых знаков на конкретном здании и условия их размещения определять функциональным назначением и местоположением зданий относительно улично-дорожной сети.</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2.12.5. Для обеспечения поверхностного водоотвода от зданий и сооружений по их периметру  должно быть предусмотрено устройство </w:t>
      </w:r>
      <w:proofErr w:type="spellStart"/>
      <w:r w:rsidRPr="006603C2">
        <w:rPr>
          <w:rFonts w:ascii="Times New Roman" w:eastAsia="Times New Roman" w:hAnsi="Times New Roman"/>
          <w:color w:val="000000"/>
          <w:sz w:val="24"/>
          <w:szCs w:val="24"/>
        </w:rPr>
        <w:t>отмостки</w:t>
      </w:r>
      <w:proofErr w:type="spellEnd"/>
      <w:r w:rsidRPr="006603C2">
        <w:rPr>
          <w:rFonts w:ascii="Times New Roman" w:eastAsia="Times New Roman" w:hAnsi="Times New Roman"/>
          <w:color w:val="000000"/>
          <w:sz w:val="24"/>
          <w:szCs w:val="24"/>
        </w:rPr>
        <w:t xml:space="preserve"> с надежной гидроизоляцией.   В случае примыкания здания к пешеходным коммуникациям, роль </w:t>
      </w:r>
      <w:proofErr w:type="spellStart"/>
      <w:r w:rsidRPr="006603C2">
        <w:rPr>
          <w:rFonts w:ascii="Times New Roman" w:eastAsia="Times New Roman" w:hAnsi="Times New Roman"/>
          <w:color w:val="000000"/>
          <w:sz w:val="24"/>
          <w:szCs w:val="24"/>
        </w:rPr>
        <w:t>отмостки</w:t>
      </w:r>
      <w:proofErr w:type="spellEnd"/>
      <w:r w:rsidRPr="006603C2">
        <w:rPr>
          <w:rFonts w:ascii="Times New Roman" w:eastAsia="Times New Roman" w:hAnsi="Times New Roman"/>
          <w:color w:val="000000"/>
          <w:sz w:val="24"/>
          <w:szCs w:val="24"/>
        </w:rPr>
        <w:t xml:space="preserve">   выполняет тротуар с твердым видом покрытия.</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2.12.6. При организации стока воды со скатных крыш через водосточные трубы:</w:t>
      </w:r>
    </w:p>
    <w:p w:rsidR="00DE7AA6" w:rsidRPr="006603C2" w:rsidRDefault="00DE7AA6" w:rsidP="00DE7AA6">
      <w:pPr>
        <w:widowControl w:val="0"/>
        <w:suppressLineNumbers/>
        <w:tabs>
          <w:tab w:val="left" w:pos="1134"/>
        </w:tabs>
        <w:suppressAutoHyphens/>
        <w:ind w:firstLine="567"/>
        <w:jc w:val="both"/>
        <w:rPr>
          <w:rFonts w:ascii="Times New Roman" w:eastAsia="Times New Roman" w:hAnsi="Times New Roman"/>
          <w:sz w:val="24"/>
          <w:szCs w:val="24"/>
        </w:rPr>
      </w:pPr>
      <w:r w:rsidRPr="006603C2">
        <w:rPr>
          <w:rFonts w:ascii="Symbol" w:eastAsia="Symbol" w:hAnsi="Symbol" w:cs="Symbol"/>
          <w:color w:val="000000"/>
          <w:sz w:val="24"/>
          <w:szCs w:val="24"/>
        </w:rPr>
        <w:t></w:t>
      </w:r>
      <w:r w:rsidR="00094F6D">
        <w:rPr>
          <w:rFonts w:ascii="Times New Roman" w:eastAsia="Symbol" w:hAnsi="Times New Roman"/>
          <w:color w:val="000000"/>
          <w:sz w:val="24"/>
          <w:szCs w:val="24"/>
        </w:rPr>
        <w:t>  </w:t>
      </w:r>
      <w:r w:rsidRPr="006603C2">
        <w:rPr>
          <w:rFonts w:ascii="Times New Roman" w:eastAsia="Times New Roman" w:hAnsi="Times New Roman"/>
          <w:color w:val="000000"/>
          <w:sz w:val="24"/>
          <w:szCs w:val="24"/>
        </w:rPr>
        <w:t>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DE7AA6" w:rsidRPr="006603C2" w:rsidRDefault="00094F6D" w:rsidP="00094F6D">
      <w:pPr>
        <w:widowControl w:val="0"/>
        <w:suppressLineNumbers/>
        <w:tabs>
          <w:tab w:val="left" w:pos="1134"/>
        </w:tabs>
        <w:suppressAutoHyphens/>
        <w:jc w:val="both"/>
        <w:rPr>
          <w:rFonts w:ascii="Times New Roman" w:eastAsia="Times New Roman" w:hAnsi="Times New Roman"/>
          <w:sz w:val="24"/>
          <w:szCs w:val="24"/>
        </w:rPr>
      </w:pPr>
      <w:r>
        <w:rPr>
          <w:rFonts w:ascii="Symbol" w:eastAsia="Symbol" w:hAnsi="Symbol" w:cs="Symbol"/>
          <w:color w:val="000000"/>
          <w:sz w:val="24"/>
          <w:szCs w:val="24"/>
        </w:rPr>
        <w:t></w:t>
      </w:r>
      <w:r>
        <w:rPr>
          <w:rFonts w:ascii="Symbol" w:eastAsia="Symbol" w:hAnsi="Symbol" w:cs="Symbol"/>
          <w:color w:val="000000"/>
          <w:sz w:val="24"/>
          <w:szCs w:val="24"/>
        </w:rPr>
        <w:t></w:t>
      </w:r>
      <w:r>
        <w:rPr>
          <w:rFonts w:ascii="Symbol" w:eastAsia="Symbol" w:hAnsi="Symbol" w:cs="Symbol"/>
          <w:color w:val="000000"/>
          <w:sz w:val="24"/>
          <w:szCs w:val="24"/>
        </w:rPr>
        <w:t></w:t>
      </w:r>
      <w:r>
        <w:rPr>
          <w:rFonts w:ascii="Symbol" w:eastAsia="Symbol" w:hAnsi="Symbol" w:cs="Symbol"/>
          <w:color w:val="000000"/>
          <w:sz w:val="24"/>
          <w:szCs w:val="24"/>
        </w:rPr>
        <w:t></w:t>
      </w:r>
      <w:r>
        <w:rPr>
          <w:rFonts w:ascii="Symbol" w:eastAsia="Symbol" w:hAnsi="Symbol" w:cs="Symbol"/>
          <w:color w:val="000000"/>
          <w:sz w:val="24"/>
          <w:szCs w:val="24"/>
        </w:rPr>
        <w:t></w:t>
      </w:r>
      <w:r>
        <w:rPr>
          <w:rFonts w:ascii="Symbol" w:eastAsia="Symbol" w:hAnsi="Symbol" w:cs="Symbol"/>
          <w:color w:val="000000"/>
          <w:sz w:val="24"/>
          <w:szCs w:val="24"/>
        </w:rPr>
        <w:t></w:t>
      </w:r>
      <w:r w:rsidR="00DE7AA6" w:rsidRPr="006603C2">
        <w:rPr>
          <w:rFonts w:ascii="Symbol" w:eastAsia="Symbol" w:hAnsi="Symbol" w:cs="Symbol"/>
          <w:color w:val="000000"/>
          <w:sz w:val="24"/>
          <w:szCs w:val="24"/>
        </w:rPr>
        <w:t></w:t>
      </w:r>
      <w:r>
        <w:rPr>
          <w:rFonts w:ascii="Times New Roman" w:eastAsia="Symbol" w:hAnsi="Times New Roman"/>
          <w:color w:val="000000"/>
          <w:sz w:val="24"/>
          <w:szCs w:val="24"/>
        </w:rPr>
        <w:t> </w:t>
      </w:r>
      <w:r w:rsidR="00DE7AA6" w:rsidRPr="006603C2">
        <w:rPr>
          <w:rFonts w:ascii="Times New Roman" w:eastAsia="Times New Roman" w:hAnsi="Times New Roman"/>
          <w:color w:val="000000"/>
          <w:sz w:val="24"/>
          <w:szCs w:val="24"/>
        </w:rPr>
        <w:t xml:space="preserve">не допускать высоты свободного падения воды из выходного отверстия трубы более </w:t>
      </w:r>
      <w:r w:rsidR="00DE7AA6" w:rsidRPr="006603C2">
        <w:rPr>
          <w:rFonts w:ascii="Times New Roman" w:eastAsia="Times New Roman" w:hAnsi="Times New Roman"/>
          <w:color w:val="000000"/>
          <w:sz w:val="24"/>
          <w:szCs w:val="24"/>
        </w:rPr>
        <w:lastRenderedPageBreak/>
        <w:t>200 мм;</w:t>
      </w:r>
    </w:p>
    <w:p w:rsidR="00DE7AA6" w:rsidRPr="006603C2" w:rsidRDefault="00094F6D" w:rsidP="00094F6D">
      <w:pPr>
        <w:widowControl w:val="0"/>
        <w:suppressLineNumbers/>
        <w:tabs>
          <w:tab w:val="left" w:pos="1134"/>
        </w:tabs>
        <w:suppressAutoHyphens/>
        <w:jc w:val="both"/>
        <w:rPr>
          <w:rFonts w:ascii="Times New Roman" w:eastAsia="Times New Roman" w:hAnsi="Times New Roman"/>
          <w:sz w:val="24"/>
          <w:szCs w:val="24"/>
        </w:rPr>
      </w:pPr>
      <w:r>
        <w:rPr>
          <w:rFonts w:ascii="Symbol" w:eastAsia="Symbol" w:hAnsi="Symbol" w:cs="Symbol"/>
          <w:color w:val="000000"/>
          <w:sz w:val="24"/>
          <w:szCs w:val="24"/>
        </w:rPr>
        <w:t></w:t>
      </w:r>
      <w:r>
        <w:rPr>
          <w:rFonts w:ascii="Symbol" w:eastAsia="Symbol" w:hAnsi="Symbol" w:cs="Symbol"/>
          <w:color w:val="000000"/>
          <w:sz w:val="24"/>
          <w:szCs w:val="24"/>
        </w:rPr>
        <w:t></w:t>
      </w:r>
      <w:r>
        <w:rPr>
          <w:rFonts w:ascii="Symbol" w:eastAsia="Symbol" w:hAnsi="Symbol" w:cs="Symbol"/>
          <w:color w:val="000000"/>
          <w:sz w:val="24"/>
          <w:szCs w:val="24"/>
        </w:rPr>
        <w:t></w:t>
      </w:r>
      <w:r>
        <w:rPr>
          <w:rFonts w:ascii="Symbol" w:eastAsia="Symbol" w:hAnsi="Symbol" w:cs="Symbol"/>
          <w:color w:val="000000"/>
          <w:sz w:val="24"/>
          <w:szCs w:val="24"/>
        </w:rPr>
        <w:t></w:t>
      </w:r>
      <w:r w:rsidR="00DE7AA6" w:rsidRPr="006603C2">
        <w:rPr>
          <w:rFonts w:ascii="Symbol" w:eastAsia="Symbol" w:hAnsi="Symbol" w:cs="Symbol"/>
          <w:color w:val="000000"/>
          <w:sz w:val="24"/>
          <w:szCs w:val="24"/>
        </w:rPr>
        <w:t></w:t>
      </w:r>
      <w:r w:rsidR="00DE7AA6" w:rsidRPr="006603C2">
        <w:rPr>
          <w:rFonts w:ascii="Times New Roman" w:eastAsia="Times New Roman" w:hAnsi="Times New Roman"/>
          <w:color w:val="000000"/>
          <w:sz w:val="24"/>
          <w:szCs w:val="24"/>
        </w:rPr>
        <w:t>предусматривать в местах стока воды из трубы на основные пешеходные коммуникации наличие твердого покрытия с уклоном не менее 5+ в направлении водоотводных лотков, либо - устройство лотков в покрытии.</w:t>
      </w:r>
    </w:p>
    <w:p w:rsidR="00DE7AA6" w:rsidRPr="006603C2" w:rsidRDefault="00DE7AA6" w:rsidP="00DE7AA6">
      <w:pPr>
        <w:widowControl w:val="0"/>
        <w:suppressLineNumbers/>
        <w:tabs>
          <w:tab w:val="left" w:pos="1134"/>
        </w:tabs>
        <w:suppressAutoHyphens/>
        <w:ind w:firstLine="567"/>
        <w:jc w:val="both"/>
        <w:rPr>
          <w:rFonts w:ascii="Times New Roman" w:eastAsia="Times New Roman" w:hAnsi="Times New Roman"/>
          <w:sz w:val="24"/>
          <w:szCs w:val="24"/>
        </w:rPr>
      </w:pPr>
      <w:r w:rsidRPr="006603C2">
        <w:rPr>
          <w:rFonts w:ascii="Symbol" w:eastAsia="Symbol" w:hAnsi="Symbol" w:cs="Symbol"/>
          <w:color w:val="000000"/>
          <w:sz w:val="24"/>
          <w:szCs w:val="24"/>
        </w:rPr>
        <w:t></w:t>
      </w:r>
      <w:r w:rsidR="00094F6D">
        <w:rPr>
          <w:rFonts w:ascii="Times New Roman" w:eastAsia="Symbol" w:hAnsi="Times New Roman"/>
          <w:color w:val="000000"/>
          <w:sz w:val="24"/>
          <w:szCs w:val="24"/>
        </w:rPr>
        <w:t>  </w:t>
      </w:r>
      <w:r w:rsidRPr="006603C2">
        <w:rPr>
          <w:rFonts w:ascii="Times New Roman" w:eastAsia="Times New Roman" w:hAnsi="Times New Roman"/>
          <w:color w:val="000000"/>
          <w:sz w:val="24"/>
          <w:szCs w:val="24"/>
        </w:rPr>
        <w:t>предусматривать устройство дренажа в местах стока воды из трубы на газон или иные мягкие виды покрытия.</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2.12.7. Входные группы зданий жилого и общественного назначения необходимо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w:t>
      </w:r>
      <w:proofErr w:type="spellStart"/>
      <w:r w:rsidRPr="006603C2">
        <w:rPr>
          <w:rFonts w:ascii="Times New Roman" w:eastAsia="Times New Roman" w:hAnsi="Times New Roman"/>
          <w:color w:val="000000"/>
          <w:sz w:val="24"/>
          <w:szCs w:val="24"/>
        </w:rPr>
        <w:t>маломобильных</w:t>
      </w:r>
      <w:proofErr w:type="spellEnd"/>
      <w:r w:rsidRPr="006603C2">
        <w:rPr>
          <w:rFonts w:ascii="Times New Roman" w:eastAsia="Times New Roman" w:hAnsi="Times New Roman"/>
          <w:color w:val="000000"/>
          <w:sz w:val="24"/>
          <w:szCs w:val="24"/>
        </w:rPr>
        <w:t xml:space="preserve"> групп населения (пандусы, перила</w:t>
      </w:r>
      <w:proofErr w:type="gramStart"/>
      <w:r w:rsidRPr="006603C2">
        <w:rPr>
          <w:rFonts w:ascii="Times New Roman" w:eastAsia="Times New Roman" w:hAnsi="Times New Roman"/>
          <w:color w:val="000000"/>
          <w:sz w:val="24"/>
          <w:szCs w:val="24"/>
        </w:rPr>
        <w:t xml:space="preserve"> )</w:t>
      </w:r>
      <w:proofErr w:type="gramEnd"/>
      <w:r w:rsidRPr="006603C2">
        <w:rPr>
          <w:rFonts w:ascii="Times New Roman" w:eastAsia="Times New Roman" w:hAnsi="Times New Roman"/>
          <w:color w:val="000000"/>
          <w:sz w:val="24"/>
          <w:szCs w:val="24"/>
        </w:rPr>
        <w:t>.</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2.12.8. Собственники зданий и сооружений  обязаны устанавливать специальные защитные сетки на уровне второго этажа для защиты пешеходов и выступающих стеклянных витрин от падения снежного настила и сосулек с края крыши, а также падения плиток облицовки со стен отдельных зданий периода застройки до 70-х годов.  </w:t>
      </w:r>
    </w:p>
    <w:p w:rsidR="00DE7AA6" w:rsidRPr="006603C2" w:rsidRDefault="00DE7AA6" w:rsidP="00DE7AA6">
      <w:pPr>
        <w:ind w:firstLine="540"/>
        <w:jc w:val="both"/>
        <w:rPr>
          <w:rFonts w:ascii="Times New Roman" w:eastAsia="Times New Roman" w:hAnsi="Times New Roman"/>
          <w:sz w:val="24"/>
          <w:szCs w:val="24"/>
        </w:rPr>
      </w:pP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b/>
          <w:bCs/>
          <w:iCs/>
          <w:color w:val="000000"/>
          <w:sz w:val="24"/>
          <w:szCs w:val="24"/>
        </w:rPr>
        <w:t>2.13.  Организация площадок для отдыха и досуга</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2.13.1. На территории  сельского  поселения Авангард   допускается размещение следующих видов площадок: для игр детей, отдыха взрослых, занятий спортом.</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2.13.2.Детские площадки  предназначены для игр и активного отдыха детей разных возрастов: </w:t>
      </w:r>
      <w:proofErr w:type="spellStart"/>
      <w:r w:rsidRPr="006603C2">
        <w:rPr>
          <w:rFonts w:ascii="Times New Roman" w:eastAsia="Times New Roman" w:hAnsi="Times New Roman"/>
          <w:color w:val="000000"/>
          <w:sz w:val="24"/>
          <w:szCs w:val="24"/>
        </w:rPr>
        <w:t>преддошкольного</w:t>
      </w:r>
      <w:proofErr w:type="spellEnd"/>
      <w:r w:rsidRPr="006603C2">
        <w:rPr>
          <w:rFonts w:ascii="Times New Roman" w:eastAsia="Times New Roman" w:hAnsi="Times New Roman"/>
          <w:color w:val="000000"/>
          <w:sz w:val="24"/>
          <w:szCs w:val="24"/>
        </w:rPr>
        <w:t xml:space="preserve"> (до 3 лет), дошкольного (до 7 лет), младшего и среднего школьного возраста (7-12 лет).  Допускается организация детских площадок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(12-16 лет</w:t>
      </w:r>
      <w:proofErr w:type="gramStart"/>
      <w:r w:rsidRPr="006603C2">
        <w:rPr>
          <w:rFonts w:ascii="Times New Roman" w:eastAsia="Times New Roman" w:hAnsi="Times New Roman"/>
          <w:color w:val="000000"/>
          <w:sz w:val="24"/>
          <w:szCs w:val="24"/>
        </w:rPr>
        <w:t>)-</w:t>
      </w:r>
      <w:proofErr w:type="gramEnd"/>
      <w:r w:rsidRPr="006603C2">
        <w:rPr>
          <w:rFonts w:ascii="Times New Roman" w:eastAsia="Times New Roman" w:hAnsi="Times New Roman"/>
          <w:color w:val="000000"/>
          <w:sz w:val="24"/>
          <w:szCs w:val="24"/>
        </w:rPr>
        <w:t>организация спортивно-игровых комплексов (</w:t>
      </w:r>
      <w:proofErr w:type="spellStart"/>
      <w:r w:rsidRPr="006603C2">
        <w:rPr>
          <w:rFonts w:ascii="Times New Roman" w:eastAsia="Times New Roman" w:hAnsi="Times New Roman"/>
          <w:color w:val="000000"/>
          <w:sz w:val="24"/>
          <w:szCs w:val="24"/>
        </w:rPr>
        <w:t>микро-скалодромы</w:t>
      </w:r>
      <w:proofErr w:type="spellEnd"/>
      <w:r w:rsidRPr="006603C2">
        <w:rPr>
          <w:rFonts w:ascii="Times New Roman" w:eastAsia="Times New Roman" w:hAnsi="Times New Roman"/>
          <w:color w:val="000000"/>
          <w:sz w:val="24"/>
          <w:szCs w:val="24"/>
        </w:rPr>
        <w:t>, велодромы) и оборудование специальных мест для катания на самокатах, роликовых досках и коньках.</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2.13.3. </w:t>
      </w:r>
      <w:proofErr w:type="gramStart"/>
      <w:r w:rsidRPr="006603C2">
        <w:rPr>
          <w:rFonts w:ascii="Times New Roman" w:eastAsia="Times New Roman" w:hAnsi="Times New Roman"/>
          <w:color w:val="000000"/>
          <w:sz w:val="24"/>
          <w:szCs w:val="24"/>
        </w:rPr>
        <w:t xml:space="preserve">Расстояние от окон жилых домов и общественных зданий до границ детских площадок дошкольного возраста не должно быть менее 10 м, младшего и среднего школьного возраста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не менее 20 м, комплексных игровых площадок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не менее 40 м, спортивно-игровых комплексов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не менее 100 м. Детские площадки для дошкольного и </w:t>
      </w:r>
      <w:proofErr w:type="spellStart"/>
      <w:r w:rsidRPr="006603C2">
        <w:rPr>
          <w:rFonts w:ascii="Times New Roman" w:eastAsia="Times New Roman" w:hAnsi="Times New Roman"/>
          <w:color w:val="000000"/>
          <w:sz w:val="24"/>
          <w:szCs w:val="24"/>
        </w:rPr>
        <w:t>преддошкольного</w:t>
      </w:r>
      <w:proofErr w:type="spellEnd"/>
      <w:r w:rsidRPr="006603C2">
        <w:rPr>
          <w:rFonts w:ascii="Times New Roman" w:eastAsia="Times New Roman" w:hAnsi="Times New Roman"/>
          <w:color w:val="000000"/>
          <w:sz w:val="24"/>
          <w:szCs w:val="24"/>
        </w:rPr>
        <w:t xml:space="preserve"> возраста следует размещать на участке жилой застройки, площадки для младшего и среднего</w:t>
      </w:r>
      <w:proofErr w:type="gramEnd"/>
      <w:r w:rsidRPr="006603C2">
        <w:rPr>
          <w:rFonts w:ascii="Times New Roman" w:eastAsia="Times New Roman" w:hAnsi="Times New Roman"/>
          <w:color w:val="000000"/>
          <w:sz w:val="24"/>
          <w:szCs w:val="24"/>
        </w:rPr>
        <w:t xml:space="preserve"> школьного возраста, комплексные игровые площадки, спортивно-игровые комплексы и места для катания следует размещать на озелененных территориях    населенного пункта.</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2.13.4 . Площадки детей </w:t>
      </w:r>
      <w:proofErr w:type="spellStart"/>
      <w:r w:rsidRPr="006603C2">
        <w:rPr>
          <w:rFonts w:ascii="Times New Roman" w:eastAsia="Times New Roman" w:hAnsi="Times New Roman"/>
          <w:color w:val="000000"/>
          <w:sz w:val="24"/>
          <w:szCs w:val="24"/>
        </w:rPr>
        <w:t>преддошкольного</w:t>
      </w:r>
      <w:proofErr w:type="spellEnd"/>
      <w:r w:rsidRPr="006603C2">
        <w:rPr>
          <w:rFonts w:ascii="Times New Roman" w:eastAsia="Times New Roman" w:hAnsi="Times New Roman"/>
          <w:color w:val="000000"/>
          <w:sz w:val="24"/>
          <w:szCs w:val="24"/>
        </w:rPr>
        <w:t xml:space="preserve"> возраста могут иметь незначительные размеры (50 - 75 кв</w:t>
      </w:r>
      <w:proofErr w:type="gramStart"/>
      <w:r w:rsidRPr="006603C2">
        <w:rPr>
          <w:rFonts w:ascii="Times New Roman" w:eastAsia="Times New Roman" w:hAnsi="Times New Roman"/>
          <w:color w:val="000000"/>
          <w:sz w:val="24"/>
          <w:szCs w:val="24"/>
        </w:rPr>
        <w:t>.м</w:t>
      </w:r>
      <w:proofErr w:type="gramEnd"/>
      <w:r w:rsidRPr="006603C2">
        <w:rPr>
          <w:rFonts w:ascii="Times New Roman" w:eastAsia="Times New Roman" w:hAnsi="Times New Roman"/>
          <w:color w:val="000000"/>
          <w:sz w:val="24"/>
          <w:szCs w:val="24"/>
        </w:rPr>
        <w:t xml:space="preserve">), размещаться отдельно или совмещаться с площадками для тихого отдыха взрослых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в этом случае общую площадь площадки рекомендуется устанавливать не менее 80 кв.м.</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2.13.5.    Детские площадки должны быть изолированы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lastRenderedPageBreak/>
        <w:t xml:space="preserve"> 2.13.6. При реконструкции детских площадок во избежание травматизма следует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2.13.7. Обязательный перечень элементов благоустройства территории  детской площадки включает в себя: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предусматривать на детской площадке в местах расположения игрового оборудования и других, связанных с возможностью падения детей.   При травяном покрытии площадок предусматривать пешеходные дорожки к оборудованию с твердым, мягким или комбинированным видами покрытия.</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Для сопряжения поверхностей площадки и газона применять садовые бортовые камни со скошенными или закругленными краями. </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Игровое оборудование  должно быть размещено с учетом нормативных параметров безопасности. Площадки спортивно-игровых комплексов необходимо оборудовать стендом с правилами поведения на площадке и пользования спортивно-игровым оборудованием.</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2.13.8. Спортивные площадки, предназначены для занятий физкультурой и спортом всех возрастных групп населения, должны быть размещены в составе территорий жилого и рекреационного назначения, участков спортивных сооружений, участков общеобразовательных школ.   Расстояние от границы площадки до мест хранения легковых автомобилей  должно соответствовать нормам </w:t>
      </w:r>
      <w:proofErr w:type="spellStart"/>
      <w:r w:rsidRPr="006603C2">
        <w:rPr>
          <w:rFonts w:ascii="Times New Roman" w:eastAsia="Times New Roman" w:hAnsi="Times New Roman"/>
          <w:color w:val="000000"/>
          <w:sz w:val="24"/>
          <w:szCs w:val="24"/>
        </w:rPr>
        <w:t>СанПиН</w:t>
      </w:r>
      <w:proofErr w:type="spellEnd"/>
      <w:r w:rsidRPr="006603C2">
        <w:rPr>
          <w:rFonts w:ascii="Times New Roman" w:eastAsia="Times New Roman" w:hAnsi="Times New Roman"/>
          <w:color w:val="000000"/>
          <w:sz w:val="24"/>
          <w:szCs w:val="24"/>
        </w:rPr>
        <w:t xml:space="preserve"> 2.2.1/2.1.1.1200.</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2.13.9. Размещение и проектирование благоустройства спортивного ряда на территории участка общеобразовательной школы </w:t>
      </w:r>
      <w:proofErr w:type="gramStart"/>
      <w:r w:rsidRPr="006603C2">
        <w:rPr>
          <w:rFonts w:ascii="Times New Roman" w:eastAsia="Times New Roman" w:hAnsi="Times New Roman"/>
          <w:color w:val="000000"/>
          <w:sz w:val="24"/>
          <w:szCs w:val="24"/>
        </w:rPr>
        <w:t>вести</w:t>
      </w:r>
      <w:proofErr w:type="gramEnd"/>
      <w:r w:rsidRPr="006603C2">
        <w:rPr>
          <w:rFonts w:ascii="Times New Roman" w:eastAsia="Times New Roman" w:hAnsi="Times New Roman"/>
          <w:color w:val="000000"/>
          <w:sz w:val="24"/>
          <w:szCs w:val="24"/>
        </w:rPr>
        <w:t xml:space="preserve"> с учетом обслуживания населения прилегающей жилой застройки. Минимальное расстояние от границ спортплощадок до окон жилых домов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устанавливать площадью не менее 150 кв</w:t>
      </w:r>
      <w:proofErr w:type="gramStart"/>
      <w:r w:rsidRPr="006603C2">
        <w:rPr>
          <w:rFonts w:ascii="Times New Roman" w:eastAsia="Times New Roman" w:hAnsi="Times New Roman"/>
          <w:color w:val="000000"/>
          <w:sz w:val="24"/>
          <w:szCs w:val="24"/>
        </w:rPr>
        <w:t>.м</w:t>
      </w:r>
      <w:proofErr w:type="gramEnd"/>
      <w:r w:rsidRPr="006603C2">
        <w:rPr>
          <w:rFonts w:ascii="Times New Roman" w:eastAsia="Times New Roman" w:hAnsi="Times New Roman"/>
          <w:color w:val="000000"/>
          <w:sz w:val="24"/>
          <w:szCs w:val="24"/>
        </w:rPr>
        <w:t xml:space="preserve">, школьного возраста (100 детей)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не менее 250 кв.м.</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2.13.10.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Озеленение и ограждение площадки. </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2.13.11. Площадки должны быть оборудовать сетчатым ограждением высотой 2,5-3 м, а в местах примыкания спортивных площадок друг к другу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высотой не менее 1,2 м.</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2.13.12. Площадки отдыха  предназначены для отдыха и проведения досуга взрослого населения,  размещаются на участках жилой застройки,   в парках и лесопарках.  </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lastRenderedPageBreak/>
        <w:t xml:space="preserve">             2.13.13.Обязательный перечень элементов благоустройства на площадке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2.13.14. На территории сельского  поселения Авангард допускается размещение площадок для выгула и дрессировки собак.</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Площадки для выгула и дрессировки собак  размещаются на удалении от застройки жилого и общественного назначения не менее</w:t>
      </w:r>
      <w:proofErr w:type="gramStart"/>
      <w:r w:rsidRPr="006603C2">
        <w:rPr>
          <w:rFonts w:ascii="Times New Roman" w:eastAsia="Times New Roman" w:hAnsi="Times New Roman"/>
          <w:color w:val="000000"/>
          <w:sz w:val="24"/>
          <w:szCs w:val="24"/>
        </w:rPr>
        <w:t>,</w:t>
      </w:r>
      <w:proofErr w:type="gramEnd"/>
      <w:r w:rsidRPr="006603C2">
        <w:rPr>
          <w:rFonts w:ascii="Times New Roman" w:eastAsia="Times New Roman" w:hAnsi="Times New Roman"/>
          <w:color w:val="000000"/>
          <w:sz w:val="24"/>
          <w:szCs w:val="24"/>
        </w:rPr>
        <w:t xml:space="preserve"> чем на 50 м. Размещение площадки на территориях природного комплекса  необходимо согласовывать с уполномоченными органами природопользования и охраны окружающей среды </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2.13.15. Обязательный перечень элементов благоустройства территории на площадке для выгула и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 </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2.13.16. Площадка для выгула и дрессировки собак должна быть обнесена  забором (металлическая сетка) высотой не менее 2,0 м.  </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w:t>
      </w:r>
    </w:p>
    <w:p w:rsidR="00DE7AA6" w:rsidRPr="006603C2" w:rsidRDefault="00DE7AA6" w:rsidP="00DE7AA6">
      <w:pPr>
        <w:widowControl w:val="0"/>
        <w:suppressLineNumbers/>
        <w:suppressAutoHyphens/>
        <w:rPr>
          <w:rFonts w:ascii="Times New Roman" w:eastAsia="Times New Roman" w:hAnsi="Times New Roman"/>
          <w:sz w:val="24"/>
          <w:szCs w:val="24"/>
        </w:rPr>
      </w:pPr>
      <w:r w:rsidRPr="006603C2">
        <w:rPr>
          <w:rFonts w:ascii="Times New Roman" w:eastAsia="Times New Roman" w:hAnsi="Times New Roman"/>
          <w:b/>
          <w:bCs/>
          <w:iCs/>
          <w:color w:val="000000"/>
          <w:sz w:val="24"/>
          <w:szCs w:val="24"/>
        </w:rPr>
        <w:t xml:space="preserve"> 2.14.Площадки для установки к</w:t>
      </w:r>
      <w:r w:rsidRPr="006603C2">
        <w:rPr>
          <w:rFonts w:ascii="Times New Roman" w:eastAsia="Times New Roman" w:hAnsi="Times New Roman"/>
          <w:b/>
          <w:color w:val="000000"/>
          <w:sz w:val="24"/>
          <w:szCs w:val="24"/>
        </w:rPr>
        <w:t xml:space="preserve">онтейнеров для сборки твердых коммунальных отходов </w:t>
      </w:r>
    </w:p>
    <w:p w:rsidR="00DE7AA6" w:rsidRPr="006603C2" w:rsidRDefault="00DE7AA6" w:rsidP="00DE7AA6">
      <w:pPr>
        <w:widowControl w:val="0"/>
        <w:suppressLineNumbers/>
        <w:suppressAutoHyphens/>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2.14.1. Площадки для установки мусоросборников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специально оборудованные места, предназначенные для сбора твердых бытовых отходов (далее - ТБО). Наличие таких площадок  предусматривается в составе территорий и участков любого функционального назначения, где могут накапливаться  ТБО.</w:t>
      </w:r>
    </w:p>
    <w:p w:rsidR="00DE7AA6" w:rsidRPr="006603C2" w:rsidRDefault="00DE7AA6" w:rsidP="00DE7AA6">
      <w:pPr>
        <w:widowControl w:val="0"/>
        <w:suppressLineNumbers/>
        <w:suppressAutoHyphens/>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2.14.2. Площадки  должны быть удаленными от окон жилых зданий, границ участков детских учреждений, мест отдыха на расстояние не менее</w:t>
      </w:r>
      <w:proofErr w:type="gramStart"/>
      <w:r w:rsidRPr="006603C2">
        <w:rPr>
          <w:rFonts w:ascii="Times New Roman" w:eastAsia="Times New Roman" w:hAnsi="Times New Roman"/>
          <w:color w:val="000000"/>
          <w:sz w:val="24"/>
          <w:szCs w:val="24"/>
        </w:rPr>
        <w:t>,</w:t>
      </w:r>
      <w:proofErr w:type="gramEnd"/>
      <w:r w:rsidRPr="006603C2">
        <w:rPr>
          <w:rFonts w:ascii="Times New Roman" w:eastAsia="Times New Roman" w:hAnsi="Times New Roman"/>
          <w:color w:val="000000"/>
          <w:sz w:val="24"/>
          <w:szCs w:val="24"/>
        </w:rPr>
        <w:t xml:space="preserve"> чем 20 м, на участках жилой застройки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не далее 100 м от входов, считая по пешеходным дорожкам от дальнего подъезда, при этом территория площадки должна примыкать к проездам, но не мешать проезду транспорта. При обособленном размещении площадки (вдали от проездов)  должна быть обеспечена возможность удобного подъезда транспорта для очистки контейнеров и наличия разворотных площадок (12 м </w:t>
      </w:r>
      <w:proofErr w:type="spellStart"/>
      <w:r w:rsidRPr="006603C2">
        <w:rPr>
          <w:rFonts w:ascii="Times New Roman" w:eastAsia="Times New Roman" w:hAnsi="Times New Roman"/>
          <w:color w:val="000000"/>
          <w:sz w:val="24"/>
          <w:szCs w:val="24"/>
        </w:rPr>
        <w:t>х</w:t>
      </w:r>
      <w:proofErr w:type="spellEnd"/>
      <w:r w:rsidRPr="006603C2">
        <w:rPr>
          <w:rFonts w:ascii="Times New Roman" w:eastAsia="Times New Roman" w:hAnsi="Times New Roman"/>
          <w:color w:val="000000"/>
          <w:sz w:val="24"/>
          <w:szCs w:val="24"/>
        </w:rPr>
        <w:t xml:space="preserve"> 12 м).  Площадки должны быть  размещены  вне зоны видимости с транзитных транспортных и пешеходных коммуникаций, в стороне от уличных фасадов зданий. Территорию площадки необходимо располагать в зоне затенения (прилегающей застройкой, навесами или посадками зеленых насаждений).</w:t>
      </w:r>
    </w:p>
    <w:p w:rsidR="00DE7AA6" w:rsidRPr="006603C2" w:rsidRDefault="00DE7AA6" w:rsidP="00DE7AA6">
      <w:pPr>
        <w:widowControl w:val="0"/>
        <w:suppressLineNumbers/>
        <w:suppressAutoHyphens/>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2.14.3.Обязательный перечень элементов благоустройства территории населенного пункта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ТБО. </w:t>
      </w:r>
    </w:p>
    <w:p w:rsidR="00DE7AA6" w:rsidRPr="006603C2" w:rsidRDefault="00DE7AA6" w:rsidP="00DE7AA6">
      <w:pPr>
        <w:widowControl w:val="0"/>
        <w:suppressLineNumbers/>
        <w:suppressAutoHyphens/>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2.14.4.  Лица, ответственные за вывоз отходов на территории  площадки обязаны размещать информацию о сроках удаления отходов и контактной информации ответственного лица, а также </w:t>
      </w:r>
      <w:proofErr w:type="gramStart"/>
      <w:r w:rsidRPr="006603C2">
        <w:rPr>
          <w:rFonts w:ascii="Times New Roman" w:eastAsia="Times New Roman" w:hAnsi="Times New Roman"/>
          <w:color w:val="000000"/>
          <w:sz w:val="24"/>
          <w:szCs w:val="24"/>
        </w:rPr>
        <w:t>информацию</w:t>
      </w:r>
      <w:proofErr w:type="gramEnd"/>
      <w:r w:rsidRPr="006603C2">
        <w:rPr>
          <w:rFonts w:ascii="Times New Roman" w:eastAsia="Times New Roman" w:hAnsi="Times New Roman"/>
          <w:color w:val="000000"/>
          <w:sz w:val="24"/>
          <w:szCs w:val="24"/>
        </w:rPr>
        <w:t xml:space="preserve"> предостерегающую владельцев автотранспорта о </w:t>
      </w:r>
      <w:r w:rsidRPr="006603C2">
        <w:rPr>
          <w:rFonts w:ascii="Times New Roman" w:eastAsia="Times New Roman" w:hAnsi="Times New Roman"/>
          <w:color w:val="000000"/>
          <w:sz w:val="24"/>
          <w:szCs w:val="24"/>
        </w:rPr>
        <w:lastRenderedPageBreak/>
        <w:t>недопустимости загромождения подъезда специализированного автотранспорта, разгружающего контейнеры.</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w:t>
      </w:r>
    </w:p>
    <w:p w:rsidR="00DE7AA6" w:rsidRPr="006603C2" w:rsidRDefault="00DE7AA6" w:rsidP="00DE7AA6">
      <w:pPr>
        <w:widowControl w:val="0"/>
        <w:suppressLineNumbers/>
        <w:suppressAutoHyphens/>
        <w:ind w:firstLine="567"/>
        <w:rPr>
          <w:rFonts w:ascii="Times New Roman" w:eastAsia="Times New Roman" w:hAnsi="Times New Roman"/>
          <w:sz w:val="24"/>
          <w:szCs w:val="24"/>
        </w:rPr>
      </w:pPr>
      <w:r w:rsidRPr="006603C2">
        <w:rPr>
          <w:rFonts w:ascii="Times New Roman" w:eastAsia="Times New Roman" w:hAnsi="Times New Roman"/>
          <w:b/>
          <w:bCs/>
          <w:iCs/>
          <w:color w:val="000000"/>
          <w:sz w:val="24"/>
          <w:szCs w:val="24"/>
        </w:rPr>
        <w:t>2.15.Площадки автостоянок</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2.15.1. На территории населенного пункта допускаются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w:t>
      </w:r>
      <w:proofErr w:type="spellStart"/>
      <w:r w:rsidRPr="006603C2">
        <w:rPr>
          <w:rFonts w:ascii="Times New Roman" w:eastAsia="Times New Roman" w:hAnsi="Times New Roman"/>
          <w:color w:val="000000"/>
          <w:sz w:val="24"/>
          <w:szCs w:val="24"/>
        </w:rPr>
        <w:t>приобъектных</w:t>
      </w:r>
      <w:proofErr w:type="spellEnd"/>
      <w:r w:rsidRPr="006603C2">
        <w:rPr>
          <w:rFonts w:ascii="Times New Roman" w:eastAsia="Times New Roman" w:hAnsi="Times New Roman"/>
          <w:color w:val="000000"/>
          <w:sz w:val="24"/>
          <w:szCs w:val="24"/>
        </w:rPr>
        <w:t xml:space="preserve"> (у объекта или группы объектов), прочих (грузовых, перехватывающих</w:t>
      </w:r>
      <w:proofErr w:type="gramStart"/>
      <w:r w:rsidRPr="006603C2">
        <w:rPr>
          <w:rFonts w:ascii="Times New Roman" w:eastAsia="Times New Roman" w:hAnsi="Times New Roman"/>
          <w:color w:val="000000"/>
          <w:sz w:val="24"/>
          <w:szCs w:val="24"/>
        </w:rPr>
        <w:t xml:space="preserve"> )</w:t>
      </w:r>
      <w:proofErr w:type="gramEnd"/>
      <w:r w:rsidRPr="006603C2">
        <w:rPr>
          <w:rFonts w:ascii="Times New Roman" w:eastAsia="Times New Roman" w:hAnsi="Times New Roman"/>
          <w:color w:val="000000"/>
          <w:sz w:val="24"/>
          <w:szCs w:val="24"/>
        </w:rPr>
        <w:t>.</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Не допускается  размещение площадок автостоянок в зоне остановок пассажирского транспорта, организацию заездов на автостоянки предусматривать не ближе 15 м от конца или начала посадочной площадки.</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2.15.2.Обязательный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легкими осаждениями боксов, смотровыми эстакадами. </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2.15.3.На площадках </w:t>
      </w:r>
      <w:proofErr w:type="spellStart"/>
      <w:r w:rsidRPr="006603C2">
        <w:rPr>
          <w:rFonts w:ascii="Times New Roman" w:eastAsia="Times New Roman" w:hAnsi="Times New Roman"/>
          <w:color w:val="000000"/>
          <w:sz w:val="24"/>
          <w:szCs w:val="24"/>
        </w:rPr>
        <w:t>приобъектных</w:t>
      </w:r>
      <w:proofErr w:type="spellEnd"/>
      <w:r w:rsidRPr="006603C2">
        <w:rPr>
          <w:rFonts w:ascii="Times New Roman" w:eastAsia="Times New Roman" w:hAnsi="Times New Roman"/>
          <w:color w:val="000000"/>
          <w:sz w:val="24"/>
          <w:szCs w:val="24"/>
        </w:rPr>
        <w:t xml:space="preserve"> автостоянок места для автомобилей инвалидов  размещать согласно </w:t>
      </w:r>
      <w:proofErr w:type="spellStart"/>
      <w:r w:rsidRPr="006603C2">
        <w:rPr>
          <w:rFonts w:ascii="Times New Roman" w:eastAsia="Times New Roman" w:hAnsi="Times New Roman"/>
          <w:color w:val="000000"/>
          <w:sz w:val="24"/>
          <w:szCs w:val="24"/>
        </w:rPr>
        <w:t>СНиП</w:t>
      </w:r>
      <w:proofErr w:type="spellEnd"/>
      <w:r w:rsidRPr="006603C2">
        <w:rPr>
          <w:rFonts w:ascii="Times New Roman" w:eastAsia="Times New Roman" w:hAnsi="Times New Roman"/>
          <w:color w:val="000000"/>
          <w:sz w:val="24"/>
          <w:szCs w:val="24"/>
        </w:rPr>
        <w:t xml:space="preserve"> 35-01, блокировать по два или более мест без объемных разделителей, а лишь с обозначением границы прохода при помощи ярко-желтой разметки. </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w:t>
      </w:r>
    </w:p>
    <w:p w:rsidR="00DE7AA6" w:rsidRPr="006603C2" w:rsidRDefault="00DE7AA6" w:rsidP="00DE7AA6">
      <w:pPr>
        <w:widowControl w:val="0"/>
        <w:suppressLineNumbers/>
        <w:suppressAutoHyphens/>
        <w:ind w:firstLine="567"/>
        <w:rPr>
          <w:rFonts w:ascii="Times New Roman" w:eastAsia="Times New Roman" w:hAnsi="Times New Roman"/>
          <w:sz w:val="24"/>
          <w:szCs w:val="24"/>
        </w:rPr>
      </w:pPr>
      <w:r w:rsidRPr="006603C2">
        <w:rPr>
          <w:rFonts w:ascii="Times New Roman" w:eastAsia="Times New Roman" w:hAnsi="Times New Roman"/>
          <w:b/>
          <w:color w:val="000000"/>
          <w:sz w:val="24"/>
          <w:szCs w:val="24"/>
        </w:rPr>
        <w:t>2.16.   Пешеходные зоны</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2.16.1. Пешеходные коммуникации обеспечивают пешеходные связи и передвижения на территории  сельского  поселения Авангард. К пешеходным коммуникациям относят: тротуары, аллеи, дорожки, тропинки. </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При  размещении пешеходных коммуникаций на территории населенного пункта  должны быть обеспечены: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w:t>
      </w:r>
      <w:proofErr w:type="spellStart"/>
      <w:r w:rsidRPr="006603C2">
        <w:rPr>
          <w:rFonts w:ascii="Times New Roman" w:eastAsia="Times New Roman" w:hAnsi="Times New Roman"/>
          <w:color w:val="000000"/>
          <w:sz w:val="24"/>
          <w:szCs w:val="24"/>
        </w:rPr>
        <w:t>маломобильные</w:t>
      </w:r>
      <w:proofErr w:type="spellEnd"/>
      <w:r w:rsidRPr="006603C2">
        <w:rPr>
          <w:rFonts w:ascii="Times New Roman" w:eastAsia="Times New Roman" w:hAnsi="Times New Roman"/>
          <w:color w:val="000000"/>
          <w:sz w:val="24"/>
          <w:szCs w:val="24"/>
        </w:rPr>
        <w:t xml:space="preserve"> группы населения. В системе пешеходных коммуникаций следует выделять основные и второстепенные пешеходные связи.</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2.16.2. 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 </w:t>
      </w:r>
    </w:p>
    <w:p w:rsidR="00DE7AA6" w:rsidRPr="006603C2" w:rsidRDefault="00DE7AA6" w:rsidP="00DE7AA6">
      <w:pPr>
        <w:widowControl w:val="0"/>
        <w:suppressLineNumbers/>
        <w:suppressAutoHyphens/>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2.16.3.  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минимальную высоту свободного пространства над уровнем покрытия </w:t>
      </w:r>
      <w:r w:rsidRPr="006603C2">
        <w:rPr>
          <w:rFonts w:ascii="Times New Roman" w:eastAsia="Times New Roman" w:hAnsi="Times New Roman"/>
          <w:color w:val="000000"/>
          <w:sz w:val="24"/>
          <w:szCs w:val="24"/>
        </w:rPr>
        <w:lastRenderedPageBreak/>
        <w:t xml:space="preserve">дорожки равную 2 м.  </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2.16.4. Обязательный перечень элементов благоустройства территории  основных пешеходных коммуникаций включает: твердые и мягкие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2.16.5.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 Ширина второстепенных пешеходных коммуникаций должна составлять от 1,0 до 1,5 м.</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На  второстепенных пешеходных коммуникациях допускаются различные виды покрытия.</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2.16.6. На территории сельского  поселения Авангард допускается создание велосипедных дорожек.  </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2.16.7. При организации объектов велосипедной инфраструктуры  должны быть обеспечены условия   безопасности, связности, прямолинейности, комфортности.</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p>
    <w:p w:rsidR="00DE7AA6" w:rsidRPr="006603C2" w:rsidRDefault="00DE7AA6" w:rsidP="00DE7AA6">
      <w:pPr>
        <w:outlineLvl w:val="1"/>
        <w:rPr>
          <w:rFonts w:ascii="Times New Roman" w:eastAsia="Times New Roman" w:hAnsi="Times New Roman"/>
          <w:sz w:val="24"/>
          <w:szCs w:val="24"/>
        </w:rPr>
      </w:pPr>
      <w:r w:rsidRPr="006603C2">
        <w:rPr>
          <w:rFonts w:ascii="Times New Roman" w:eastAsia="Times New Roman" w:hAnsi="Times New Roman"/>
          <w:b/>
          <w:color w:val="000000"/>
          <w:sz w:val="24"/>
          <w:szCs w:val="24"/>
          <w:lang w:val="en-US"/>
        </w:rPr>
        <w:t>III</w:t>
      </w:r>
      <w:r w:rsidRPr="006603C2">
        <w:rPr>
          <w:rFonts w:ascii="Times New Roman" w:eastAsia="Times New Roman" w:hAnsi="Times New Roman"/>
          <w:b/>
          <w:color w:val="000000"/>
          <w:sz w:val="24"/>
          <w:szCs w:val="24"/>
        </w:rPr>
        <w:t>. Благоустройство на   территориях жилого назначения</w:t>
      </w:r>
    </w:p>
    <w:p w:rsidR="00DE7AA6" w:rsidRPr="006603C2" w:rsidRDefault="00DE7AA6" w:rsidP="00DE7AA6">
      <w:pPr>
        <w:jc w:val="both"/>
        <w:rPr>
          <w:rFonts w:ascii="Times New Roman" w:eastAsia="Times New Roman" w:hAnsi="Times New Roman"/>
          <w:sz w:val="24"/>
          <w:szCs w:val="24"/>
        </w:rPr>
      </w:pPr>
      <w:r w:rsidRPr="006603C2">
        <w:rPr>
          <w:rFonts w:ascii="Times New Roman" w:eastAsia="Times New Roman" w:hAnsi="Times New Roman"/>
          <w:b/>
          <w:color w:val="000000"/>
          <w:sz w:val="24"/>
          <w:szCs w:val="24"/>
        </w:rPr>
        <w:t xml:space="preserve">3.1. Общие положения </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3.1.1.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3.1.2. Общественные пространства на территориях жилого назначения  формируются системой пешеходных коммуникаций и озелененных территорий общего пользования. </w:t>
      </w:r>
      <w:r w:rsidRPr="006603C2">
        <w:rPr>
          <w:rFonts w:ascii="Times New Roman" w:eastAsia="Times New Roman" w:hAnsi="Times New Roman"/>
          <w:color w:val="000000"/>
          <w:sz w:val="24"/>
          <w:szCs w:val="24"/>
        </w:rPr>
        <w:tab/>
        <w:t>В местах общественных пространств на территориях жилого назначения   допускается размещение средств наружной рекламы, некапитальных нестационарных сооружений.</w:t>
      </w:r>
    </w:p>
    <w:p w:rsidR="00DE7AA6" w:rsidRPr="006603C2" w:rsidRDefault="00DE7AA6" w:rsidP="00DE7AA6">
      <w:pPr>
        <w:widowControl w:val="0"/>
        <w:suppressLineNumbers/>
        <w:suppressAutoHyphens/>
        <w:jc w:val="both"/>
        <w:rPr>
          <w:rFonts w:ascii="Times New Roman" w:eastAsia="Times New Roman" w:hAnsi="Times New Roman"/>
          <w:sz w:val="24"/>
          <w:szCs w:val="24"/>
        </w:rPr>
      </w:pPr>
      <w:r w:rsidRPr="006603C2">
        <w:rPr>
          <w:rFonts w:ascii="Times New Roman" w:eastAsia="Times New Roman" w:hAnsi="Times New Roman"/>
          <w:bCs/>
          <w:color w:val="000000"/>
          <w:sz w:val="24"/>
          <w:szCs w:val="24"/>
        </w:rPr>
        <w:t xml:space="preserve">        3.1.3.</w:t>
      </w:r>
      <w:r w:rsidRPr="006603C2">
        <w:rPr>
          <w:rFonts w:ascii="Times New Roman" w:eastAsia="Times New Roman" w:hAnsi="Times New Roman"/>
          <w:color w:val="000000"/>
          <w:sz w:val="24"/>
          <w:szCs w:val="24"/>
        </w:rPr>
        <w:t xml:space="preserve"> Проектирование благоустройства участков жилой застройки осуществляется с учетом коллективного или индивидуального характера пользования придомовой территорией. Кроме того, должны учитываться особенности благоустройства участков жилой застройки при их размещении вдоль магистралей, на реконструируемых территориях.</w:t>
      </w:r>
    </w:p>
    <w:p w:rsidR="00DE7AA6" w:rsidRPr="006603C2" w:rsidRDefault="00DE7AA6" w:rsidP="00DE7AA6">
      <w:pPr>
        <w:widowControl w:val="0"/>
        <w:suppressLineNumbers/>
        <w:suppressAutoHyphens/>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3.1.4. </w:t>
      </w:r>
      <w:proofErr w:type="gramStart"/>
      <w:r w:rsidRPr="006603C2">
        <w:rPr>
          <w:rFonts w:ascii="Times New Roman" w:eastAsia="Times New Roman" w:hAnsi="Times New Roman"/>
          <w:color w:val="000000"/>
          <w:sz w:val="24"/>
          <w:szCs w:val="24"/>
        </w:rPr>
        <w:t>На территории участка жилой застройки с коллективным пользованием придомовой территорией (многоквартирная застройка) должны быть предусмотрены: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sidRPr="006603C2">
        <w:rPr>
          <w:rFonts w:ascii="Times New Roman" w:eastAsia="Times New Roman" w:hAnsi="Times New Roman"/>
          <w:color w:val="000000"/>
          <w:sz w:val="24"/>
          <w:szCs w:val="24"/>
        </w:rPr>
        <w:t xml:space="preserve"> Если размеры территории участка позволяют, в границах участка размещение спортивных </w:t>
      </w:r>
      <w:r w:rsidRPr="006603C2">
        <w:rPr>
          <w:rFonts w:ascii="Times New Roman" w:eastAsia="Times New Roman" w:hAnsi="Times New Roman"/>
          <w:color w:val="000000"/>
          <w:sz w:val="24"/>
          <w:szCs w:val="24"/>
        </w:rPr>
        <w:lastRenderedPageBreak/>
        <w:t>площадок и площадок для игр детей школьного возраста.</w:t>
      </w:r>
    </w:p>
    <w:p w:rsidR="00DE7AA6" w:rsidRPr="006603C2" w:rsidRDefault="00DE7AA6" w:rsidP="00DE7AA6">
      <w:pPr>
        <w:widowControl w:val="0"/>
        <w:suppressLineNumbers/>
        <w:suppressAutoHyphens/>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3.1.5. Обязательный перечень элементов благоустройства   участка жилой застройки коллективного пользования включает: твердые и мягкие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Озеленение жилого участка необходимо формировать между </w:t>
      </w:r>
      <w:proofErr w:type="spellStart"/>
      <w:r w:rsidRPr="006603C2">
        <w:rPr>
          <w:rFonts w:ascii="Times New Roman" w:eastAsia="Times New Roman" w:hAnsi="Times New Roman"/>
          <w:color w:val="000000"/>
          <w:sz w:val="24"/>
          <w:szCs w:val="24"/>
        </w:rPr>
        <w:t>отмосткой</w:t>
      </w:r>
      <w:proofErr w:type="spellEnd"/>
      <w:r w:rsidRPr="006603C2">
        <w:rPr>
          <w:rFonts w:ascii="Times New Roman" w:eastAsia="Times New Roman" w:hAnsi="Times New Roman"/>
          <w:color w:val="000000"/>
          <w:sz w:val="24"/>
          <w:szCs w:val="24"/>
        </w:rPr>
        <w:t xml:space="preserve"> жилого дома и проездом (придомовые полосы озеленения), между проездом и внешними границами участка: на придомовых полосах - цветники, газоны, вьющиеся растения, компактные группы кустарников, невысоких отдельно стоящих деревьев; на остальной территории участка - свободные композиции и разнообразные приемы озеленения.</w:t>
      </w:r>
    </w:p>
    <w:p w:rsidR="00DE7AA6" w:rsidRPr="006603C2" w:rsidRDefault="00DE7AA6" w:rsidP="00DE7AA6">
      <w:pPr>
        <w:widowControl w:val="0"/>
        <w:suppressLineNumbers/>
        <w:suppressAutoHyphens/>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3.1.6. При размещении жилых участков вдоль магистральных улиц не допускать со стороны улицы их сплошное ограждение и размещение площадок (детских, спортивных, для установки мусоросборников).</w:t>
      </w:r>
    </w:p>
    <w:p w:rsidR="00DE7AA6" w:rsidRPr="006603C2" w:rsidRDefault="00DE7AA6" w:rsidP="00DE7AA6">
      <w:pPr>
        <w:widowControl w:val="0"/>
        <w:suppressLineNumbers/>
        <w:suppressAutoHyphens/>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3.1.7. На реконструируемых территориях участков жилой застройки  производить удаление больных и ослабленных деревьев, защиту и декоративное оформление здоровых деревьев, ликвидацию неплановой застройки (складов, сараев, стихийно </w:t>
      </w:r>
      <w:proofErr w:type="spellStart"/>
      <w:r w:rsidRPr="006603C2">
        <w:rPr>
          <w:rFonts w:ascii="Times New Roman" w:eastAsia="Times New Roman" w:hAnsi="Times New Roman"/>
          <w:color w:val="000000"/>
          <w:sz w:val="24"/>
          <w:szCs w:val="24"/>
        </w:rPr>
        <w:t>возникшихгаражей</w:t>
      </w:r>
      <w:proofErr w:type="spellEnd"/>
      <w:r w:rsidRPr="006603C2">
        <w:rPr>
          <w:rFonts w:ascii="Times New Roman" w:eastAsia="Times New Roman" w:hAnsi="Times New Roman"/>
          <w:color w:val="000000"/>
          <w:sz w:val="24"/>
          <w:szCs w:val="24"/>
        </w:rPr>
        <w:t>), выполнять замену морально и физически устаревших элементов благоустройства.</w:t>
      </w:r>
    </w:p>
    <w:p w:rsidR="00DE7AA6" w:rsidRPr="006603C2" w:rsidRDefault="00DE7AA6" w:rsidP="00DE7AA6">
      <w:pPr>
        <w:widowControl w:val="0"/>
        <w:suppressLineNumbers/>
        <w:suppressAutoHyphens/>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w:t>
      </w:r>
    </w:p>
    <w:p w:rsidR="00DE7AA6" w:rsidRPr="006603C2" w:rsidRDefault="00DE7AA6" w:rsidP="00DE7AA6">
      <w:pPr>
        <w:outlineLvl w:val="1"/>
        <w:rPr>
          <w:rFonts w:ascii="Times New Roman" w:eastAsia="Times New Roman" w:hAnsi="Times New Roman"/>
          <w:b/>
          <w:color w:val="000000"/>
          <w:sz w:val="24"/>
          <w:szCs w:val="24"/>
        </w:rPr>
      </w:pPr>
      <w:r w:rsidRPr="006603C2">
        <w:rPr>
          <w:rFonts w:ascii="Times New Roman" w:eastAsia="Times New Roman" w:hAnsi="Times New Roman"/>
          <w:b/>
          <w:color w:val="000000"/>
          <w:sz w:val="24"/>
          <w:szCs w:val="24"/>
        </w:rPr>
        <w:t xml:space="preserve">3.2. Благоустройство дворовых, придомовых и многоквартирных домов  </w:t>
      </w:r>
    </w:p>
    <w:p w:rsidR="00DE7AA6" w:rsidRPr="006603C2" w:rsidRDefault="00DE7AA6" w:rsidP="00DE7AA6">
      <w:pPr>
        <w:adjustRightInd w:val="0"/>
        <w:ind w:firstLine="540"/>
        <w:jc w:val="both"/>
        <w:rPr>
          <w:rFonts w:ascii="Times New Roman" w:eastAsia="Times New Roman" w:hAnsi="Times New Roman"/>
          <w:sz w:val="24"/>
          <w:szCs w:val="24"/>
        </w:rPr>
      </w:pPr>
      <w:proofErr w:type="gramStart"/>
      <w:r w:rsidRPr="006603C2">
        <w:rPr>
          <w:rFonts w:ascii="Times New Roman" w:eastAsia="Times New Roman" w:hAnsi="Times New Roman"/>
          <w:color w:val="000000"/>
          <w:sz w:val="24"/>
          <w:szCs w:val="24"/>
        </w:rPr>
        <w:t xml:space="preserve">3.2.1.Благоустройство дворовых, придомовых территорий осуществляется в соответствии с Правилами содержания общего имущества в многоквартирном доме, утверждёнными </w:t>
      </w:r>
      <w:hyperlink r:id="rId6" w:history="1">
        <w:r w:rsidRPr="006603C2">
          <w:rPr>
            <w:rFonts w:ascii="Times New Roman" w:eastAsia="Times New Roman" w:hAnsi="Times New Roman"/>
            <w:sz w:val="24"/>
            <w:szCs w:val="24"/>
          </w:rPr>
          <w:t>постановлением</w:t>
        </w:r>
      </w:hyperlink>
      <w:r w:rsidRPr="006603C2">
        <w:rPr>
          <w:rFonts w:ascii="Times New Roman" w:eastAsia="Times New Roman" w:hAnsi="Times New Roman"/>
          <w:sz w:val="24"/>
          <w:szCs w:val="24"/>
        </w:rPr>
        <w:t xml:space="preserve"> </w:t>
      </w:r>
      <w:r w:rsidRPr="006603C2">
        <w:rPr>
          <w:rFonts w:ascii="Times New Roman" w:eastAsia="Times New Roman" w:hAnsi="Times New Roman"/>
          <w:color w:val="000000"/>
          <w:sz w:val="24"/>
          <w:szCs w:val="24"/>
        </w:rPr>
        <w:t>Правительства Российской Федерации от 13.08.2006       № 491, постановлением Госстроя Российской Федерации от 27.09.2003 № 170 «Об утверждении Правил и норм технической эксплуатации жилищного фонда»,  минимальным перечнем необходимых для обеспечения надлежащего содержания общего имущества в многоквартирном доме услуг и работ, а также принятыми собственниками помещений</w:t>
      </w:r>
      <w:proofErr w:type="gramEnd"/>
      <w:r w:rsidRPr="006603C2">
        <w:rPr>
          <w:rFonts w:ascii="Times New Roman" w:eastAsia="Times New Roman" w:hAnsi="Times New Roman"/>
          <w:color w:val="000000"/>
          <w:sz w:val="24"/>
          <w:szCs w:val="24"/>
        </w:rPr>
        <w:t xml:space="preserve"> решениями о перечне, объёмах услуг и работ по содержанию и ремонту общего имущества в многоквартирном доме.</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3.2.2. Организация работ по содержанию и благоустройству дворовых, придомовых территорий многоквартирных домов производится собственниками помещений в многоквартирных домах либо иными лицами, осуществляющими работы на основании договора управления (эксплуатации) многоквартирными домами.</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3.2.3.Границы прилегающей территории определяются от внешних границ здания, строения, сооружения, ограждения строительной площадки, некапитального нестационарного сооружения по периметру на расстояние: </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для отдельно стоящих нестационарных торговых объектов, нестационарных объектов бытового обслуживания (включая киоски, торговые остановочные комплексы, павильоны) - 25 метров;</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для индивидуальных жилых домов - 10 метров от периметра внешнего ограждения, а со стороны въезда (входа) - до проезжей части дороги.</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lastRenderedPageBreak/>
        <w:t>- для многоквартирных домов  - в пределах границ придомовой территории. В случае наложения прилегающих территорий многоквартирных домов друг на друга граница благоустройства территории определяется пропорционально общей площади помещений жилых домов. При наличии в этой зоне дороги, за исключением дворовых проездов, территория закрепляется до края проезжей части дороги;</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для автостоянок - 25 метров от внешней границы автостоянки, а в случае наличия ограждения – 25 метров от ограждения;</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 для автозаправочных станций (далее - АЗС) - 50 метров  от границы отведённой территории;</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-для промышленных, производственных объектов - 50 метров от внешней стены объекта, а при наличии ограждения – 50 метров от ограждения;</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для строящихся объектов капитального строительства – 15 метров от ограждения строительной площадки;</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для отдельно стоящих тепловых, трансформаторных подстанций, зданий, строений и сооружений инженерно-технического назначения на территориях общего пользования - 10 метров от внешней стены указанных объектов;</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для гаражных, гаражно-строительных кооперативов, садоводческих, огороднических, дачных объединений - 25 метров от границы отведённой территории;</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для наземных, надземных инженерных коммуникаций – 5 метров от внешних границ таких коммуникаций;</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для рекламных конструкций – 5 метров от радиуса основания;</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для иных нежилых зданий, строений, сооружений, не имеющих ограждения, - на половину расстояния между зданием, строением, сооружениями и соседними объектами капитального строительства, а в случае отсутствия соседних зданий - 25 метров от внешней границы соответствующей стены; </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для иных нежилых зданий, строений, сооружений, имеющих ограждение, -  25 метров от ограждения.</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3.2.4. В случае наложения прилегающих территорий зданий, строений, сооружений друг на друга границы благоустройства территорий определяются соглашением собственников таких зданий, строений, сооружений, помещений в них.</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3.2.5. Хранение личного автотранспорта на дворовых, придомовых территориях многоквартирных домов, а также на внутриквартальных территориях допускается в один ряд и должно обеспечить беспрепятственное продвижение уборочной и специальной техники.  </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3.2.6. При организации парковки автотранспорта на дворовых, придомовых территориях многоквартирных домов запрещаются снос и (или) повреждение зелёных насаждений, ограждающих конструкций, малых архитектурных форм. </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3.2.7. Собственники помещений в многоквартирных домах или лица, осуществляющие по договору управление (эксплуатацию) многоквартирными домами, обеспечивают в тёмное </w:t>
      </w:r>
      <w:r w:rsidRPr="006603C2">
        <w:rPr>
          <w:rFonts w:ascii="Times New Roman" w:eastAsia="Times New Roman" w:hAnsi="Times New Roman"/>
          <w:color w:val="000000"/>
          <w:sz w:val="24"/>
          <w:szCs w:val="24"/>
        </w:rPr>
        <w:lastRenderedPageBreak/>
        <w:t>время суток наружное освещение фасадов, подъездов, строений и адресных таблиц (указатель наименования улицы, номера дома, подъездов, квартир) многоквартирных домов.</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Домовые фонари и светильники у подъездов многоквартирных домов включаются и выключаются одновременно с объектами наружного освещения  населенного пункта.</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3.2.8. У подъездов многоквартирных  домов устанавливаются урны.</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3.2.9. Благоустройство территорий за границами отведённых и прилегающих территорий осуществляется администрацией  сельского  поселения Авангард в соответствии с установленными полномочиями и в пределах средств, предусмотренных на эти цели в бюджете  сельского  поселения Авангард.</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w:t>
      </w:r>
    </w:p>
    <w:p w:rsidR="00DE7AA6" w:rsidRPr="006603C2" w:rsidRDefault="00DE7AA6" w:rsidP="00DE7AA6">
      <w:pPr>
        <w:spacing w:before="240" w:after="240"/>
        <w:rPr>
          <w:rFonts w:ascii="Times New Roman" w:eastAsia="Times New Roman" w:hAnsi="Times New Roman"/>
          <w:sz w:val="24"/>
          <w:szCs w:val="24"/>
        </w:rPr>
      </w:pPr>
      <w:r w:rsidRPr="006603C2">
        <w:rPr>
          <w:rFonts w:ascii="Times New Roman" w:eastAsia="Times New Roman" w:hAnsi="Times New Roman"/>
          <w:b/>
          <w:bCs/>
          <w:color w:val="000000"/>
          <w:sz w:val="24"/>
          <w:szCs w:val="24"/>
        </w:rPr>
        <w:t>3.3. Благоустройство территории индивидуальной жилой застройки</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3.3.1. При осуществлении строительства либо реконструкции жилых домов индивидуальной застройки благоустройство прилегающей территории осуществляют застройщики, собственники, правообладатели земельных участков. При завершении строительства жилого дома на территории индивидуальной застройки его собственник обязан восстановить нарушенные в процессе строительства подъездные пути и осуществить озеленение территории за свой счёт.</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3.3.2. Собственники жилых домов на территориях индивидуальной застройки обязаны:</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содержать в чистоте и порядке фасады жилого дома, надворные постройки, ограждения, своевременно производить поддерживающий их ремонт и окраску;</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обеспечивать сохранность имеющихся перед жилым домом зелёных насаждений, их полив в сухую погоду;</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обустроить выгреб для сбора жидких отходов в соответствии с требованиями законодательства, принимать меры для предотвращения переполнения выгреба;</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очищать канавы, трубы для стока воды на отведённой и прилегающей территории для обеспечения отвода талых вод в весенний период;</w:t>
      </w:r>
    </w:p>
    <w:p w:rsidR="00DE7AA6" w:rsidRPr="006603C2" w:rsidRDefault="00DE7AA6" w:rsidP="006603C2">
      <w:pPr>
        <w:spacing w:before="120" w:after="120"/>
        <w:ind w:firstLine="53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осуществлять сбор отходов в контейнеры, установленные на контейнерных площадках, на специальные площадки для складирования крупногабаритных отходов;</w:t>
      </w:r>
    </w:p>
    <w:p w:rsidR="00DE7AA6" w:rsidRPr="006603C2" w:rsidRDefault="00DE7AA6" w:rsidP="006603C2">
      <w:pPr>
        <w:spacing w:before="120" w:after="120"/>
        <w:ind w:firstLine="53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обустроить и содержать ливневые канализации, не допуская разлива (слива) сточных и фекальных вод; </w:t>
      </w:r>
    </w:p>
    <w:p w:rsidR="00DE7AA6" w:rsidRPr="006603C2" w:rsidRDefault="00DE7AA6" w:rsidP="006603C2">
      <w:pPr>
        <w:adjustRightInd w:val="0"/>
        <w:spacing w:before="120" w:after="120"/>
        <w:ind w:firstLine="53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иметь на жилом доме номерной знак и поддерживать его в исправном состоянии;</w:t>
      </w:r>
    </w:p>
    <w:p w:rsidR="00DE7AA6" w:rsidRPr="006603C2" w:rsidRDefault="00DE7AA6" w:rsidP="006603C2">
      <w:pPr>
        <w:adjustRightInd w:val="0"/>
        <w:spacing w:before="120" w:after="120"/>
        <w:ind w:firstLine="53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включать фонари освещения (козырьковое освещение) в тёмное время суток (при наличии);</w:t>
      </w:r>
    </w:p>
    <w:p w:rsidR="00DE7AA6" w:rsidRPr="006603C2" w:rsidRDefault="00DE7AA6" w:rsidP="006603C2">
      <w:pPr>
        <w:adjustRightInd w:val="0"/>
        <w:spacing w:before="120" w:after="120"/>
        <w:ind w:firstLine="53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очищать канавы и трубы для стока воды, в весенний период обеспечивать проход талых вод;</w:t>
      </w:r>
    </w:p>
    <w:p w:rsidR="00DE7AA6" w:rsidRPr="006603C2" w:rsidRDefault="00DE7AA6" w:rsidP="00DE7AA6">
      <w:pPr>
        <w:adjustRightInd w:val="0"/>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сдвигать счищенный с прилегающей территории снег таким образом, чтобы был обеспечен проезд транспорта по внутриквартальным проездам и подъездам к жилым домам </w:t>
      </w:r>
      <w:r w:rsidRPr="006603C2">
        <w:rPr>
          <w:rFonts w:ascii="Times New Roman" w:eastAsia="Times New Roman" w:hAnsi="Times New Roman"/>
          <w:color w:val="000000"/>
          <w:sz w:val="24"/>
          <w:szCs w:val="24"/>
        </w:rPr>
        <w:lastRenderedPageBreak/>
        <w:t>на территории индивидуальной застройки, доступ к инженерным коммуникациям и сооружениям на них, проход пешеходов и сохранность зелёных насаждений.</w:t>
      </w:r>
    </w:p>
    <w:p w:rsidR="00DE7AA6" w:rsidRPr="006603C2" w:rsidRDefault="00DE7AA6" w:rsidP="00DE7AA6">
      <w:pPr>
        <w:adjustRightInd w:val="0"/>
        <w:ind w:firstLine="540"/>
        <w:jc w:val="both"/>
        <w:rPr>
          <w:rFonts w:ascii="Times New Roman" w:eastAsia="Times New Roman" w:hAnsi="Times New Roman"/>
          <w:sz w:val="24"/>
          <w:szCs w:val="24"/>
        </w:rPr>
      </w:pP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b/>
          <w:bCs/>
          <w:iCs/>
          <w:color w:val="000000"/>
          <w:sz w:val="24"/>
          <w:szCs w:val="24"/>
        </w:rPr>
        <w:t>3.4. Участки детских садов и школ</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3.4.1. На территории участков детского сада и школы должны быть предусмотрены: транспортный проезд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озелененные и другие территории и сооружения.</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3.4.2. Обязательный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В качестве твердых видов покрытий применение </w:t>
      </w:r>
      <w:proofErr w:type="spellStart"/>
      <w:r w:rsidRPr="006603C2">
        <w:rPr>
          <w:rFonts w:ascii="Times New Roman" w:eastAsia="Times New Roman" w:hAnsi="Times New Roman"/>
          <w:color w:val="000000"/>
          <w:sz w:val="24"/>
          <w:szCs w:val="24"/>
        </w:rPr>
        <w:t>цементобетона</w:t>
      </w:r>
      <w:proofErr w:type="spellEnd"/>
      <w:r w:rsidRPr="006603C2">
        <w:rPr>
          <w:rFonts w:ascii="Times New Roman" w:eastAsia="Times New Roman" w:hAnsi="Times New Roman"/>
          <w:color w:val="000000"/>
          <w:sz w:val="24"/>
          <w:szCs w:val="24"/>
        </w:rPr>
        <w:t xml:space="preserve"> и плиточного мощения.</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При озеленении территории детских садов и школ не допускать применение растений с ядовитыми плодами.</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3.4.3. При проектировании инженерных коммуникаций не допускать их трассировку через территорию детского сада и школы, уже существующие сети при реконструкции территории квартала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переложить. Собственные инженерные сети детского сада и школы проектировать по кратчайшим расстояниям от подводящих инженерных сетей до здания, исключая прохождение под игровыми и спортивными площадками (прокладка со стороны хозяйственной зоны). Не допускать устройство смотровых колодцев на территориях площадок, проездов, проходов. Места их размещения на других территориях в границах участка огородить или выделить предупреждающими об опасности знаками.</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3.4.4.   Кровля зданий детских садов и школ, в случае их размещения в окружении жилой застройки должна быть плоской.</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b/>
          <w:bCs/>
          <w:i/>
          <w:iCs/>
          <w:color w:val="000000"/>
          <w:sz w:val="24"/>
          <w:szCs w:val="24"/>
        </w:rPr>
        <w:t> </w:t>
      </w:r>
    </w:p>
    <w:p w:rsidR="00DE7AA6" w:rsidRPr="006603C2" w:rsidRDefault="00DE7AA6" w:rsidP="00DE7AA6">
      <w:pPr>
        <w:widowControl w:val="0"/>
        <w:suppressLineNumbers/>
        <w:suppressAutoHyphens/>
        <w:jc w:val="both"/>
        <w:rPr>
          <w:rFonts w:ascii="Times New Roman" w:eastAsia="Times New Roman" w:hAnsi="Times New Roman"/>
          <w:sz w:val="24"/>
          <w:szCs w:val="24"/>
        </w:rPr>
      </w:pPr>
      <w:r w:rsidRPr="006603C2">
        <w:rPr>
          <w:rFonts w:ascii="Times New Roman" w:eastAsia="Times New Roman" w:hAnsi="Times New Roman"/>
          <w:b/>
          <w:bCs/>
          <w:iCs/>
          <w:color w:val="000000"/>
          <w:sz w:val="24"/>
          <w:szCs w:val="24"/>
        </w:rPr>
        <w:t xml:space="preserve">   3.5. Участки длительного и кратковременного хранения автотранспортных средств</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3.5.1. На участке длительного и кратковременного хранения автотранспортных средств  должны размещаться: сооружение гаража или стоянки, площадки (</w:t>
      </w:r>
      <w:proofErr w:type="gramStart"/>
      <w:r w:rsidRPr="006603C2">
        <w:rPr>
          <w:rFonts w:ascii="Times New Roman" w:eastAsia="Times New Roman" w:hAnsi="Times New Roman"/>
          <w:color w:val="000000"/>
          <w:sz w:val="24"/>
          <w:szCs w:val="24"/>
        </w:rPr>
        <w:t>накопительная</w:t>
      </w:r>
      <w:proofErr w:type="gramEnd"/>
      <w:r w:rsidRPr="006603C2">
        <w:rPr>
          <w:rFonts w:ascii="Times New Roman" w:eastAsia="Times New Roman" w:hAnsi="Times New Roman"/>
          <w:color w:val="000000"/>
          <w:sz w:val="24"/>
          <w:szCs w:val="24"/>
        </w:rPr>
        <w:t>), выезды и въезды, пешеходные дорожки. Подъездные пути к участкам постоянного и кратковременного хранения автотранспортных средств не должны быть пересекающимися с основными направлениями пешеходных путей. Не допускать организации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должен быть изолирован от остальной территории полосой зеленых насаждений шириной не менее 3 м. Въезды и выезды должны иметь закругления бортов тротуаров и газонов радиусом не менее 8 м.</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3.5.2. Обязательный перечень элементов благоустройства на участке длительного и </w:t>
      </w:r>
      <w:r w:rsidRPr="006603C2">
        <w:rPr>
          <w:rFonts w:ascii="Times New Roman" w:eastAsia="Times New Roman" w:hAnsi="Times New Roman"/>
          <w:color w:val="000000"/>
          <w:sz w:val="24"/>
          <w:szCs w:val="24"/>
        </w:rPr>
        <w:lastRenderedPageBreak/>
        <w:t>кратковременного хранения автотранспортных сре</w:t>
      </w:r>
      <w:proofErr w:type="gramStart"/>
      <w:r w:rsidRPr="006603C2">
        <w:rPr>
          <w:rFonts w:ascii="Times New Roman" w:eastAsia="Times New Roman" w:hAnsi="Times New Roman"/>
          <w:color w:val="000000"/>
          <w:sz w:val="24"/>
          <w:szCs w:val="24"/>
        </w:rPr>
        <w:t>дств вкл</w:t>
      </w:r>
      <w:proofErr w:type="gramEnd"/>
      <w:r w:rsidRPr="006603C2">
        <w:rPr>
          <w:rFonts w:ascii="Times New Roman" w:eastAsia="Times New Roman" w:hAnsi="Times New Roman"/>
          <w:color w:val="000000"/>
          <w:sz w:val="24"/>
          <w:szCs w:val="24"/>
        </w:rPr>
        <w:t>ючает: твердые и мягкие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На пешеходных дорожках  должен быть установлен съезд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бордюрный пандус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на уровень проезда (не менее одного на участок). </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w:t>
      </w:r>
    </w:p>
    <w:p w:rsidR="00DE7AA6" w:rsidRPr="006603C2" w:rsidRDefault="00DE7AA6" w:rsidP="00DE7AA6">
      <w:pPr>
        <w:widowControl w:val="0"/>
        <w:suppressLineNumbers/>
        <w:suppressAutoHyphens/>
        <w:ind w:firstLine="567"/>
        <w:rPr>
          <w:rFonts w:ascii="Times New Roman" w:eastAsia="Times New Roman" w:hAnsi="Times New Roman"/>
          <w:sz w:val="24"/>
          <w:szCs w:val="24"/>
        </w:rPr>
      </w:pPr>
      <w:r w:rsidRPr="006603C2">
        <w:rPr>
          <w:rFonts w:ascii="Times New Roman" w:eastAsia="Times New Roman" w:hAnsi="Times New Roman"/>
          <w:b/>
          <w:bCs/>
          <w:iCs/>
          <w:color w:val="000000"/>
          <w:sz w:val="24"/>
          <w:szCs w:val="24"/>
          <w:lang w:val="en-US"/>
        </w:rPr>
        <w:t>IV</w:t>
      </w:r>
      <w:r w:rsidRPr="006603C2">
        <w:rPr>
          <w:rFonts w:ascii="Times New Roman" w:eastAsia="Times New Roman" w:hAnsi="Times New Roman"/>
          <w:b/>
          <w:bCs/>
          <w:iCs/>
          <w:color w:val="000000"/>
          <w:sz w:val="24"/>
          <w:szCs w:val="24"/>
        </w:rPr>
        <w:t xml:space="preserve">. Благоустройство на территориях рекреационного назначения </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4.1. Объектами нормирования благоустройства  на территориях рекреационного назначения являются объекты рекреации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части территорий зон особо охраняемых природных территорий: зоны отдыха, парки, сады, бульвары, скверы. Проектирование благоустройства объектов рекреации должно производиться в соответствии с установленными режимами хозяйственной деятельности для территорий зон особо охраняемых природных территорий.</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4.2. Планировочная структура объектов рекреации должна соответствовать градостроительным, функциональным и природным особенностям территории. При проектировании благоустройства необходимо обеспечивать приоритет природоохранных факторов: для крупных объектов рекреации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не нарушение природного, естественного характера ландшафта; для малых объектов рекреации (скверы, бульвары, сады) - активный уход за насаждениями; для всех объектов рекреации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защита от высоких техногенных и рекреационных нагрузок населенного пункта.</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4.3. При реконструкции объектов рекреации необходимо  производить следующие виды работ:</w:t>
      </w:r>
    </w:p>
    <w:p w:rsidR="00DE7AA6" w:rsidRPr="006603C2" w:rsidRDefault="00DE7AA6" w:rsidP="00DE7AA6">
      <w:pPr>
        <w:widowControl w:val="0"/>
        <w:suppressLineNumbers/>
        <w:tabs>
          <w:tab w:val="left" w:pos="1134"/>
        </w:tabs>
        <w:suppressAutoHyphens/>
        <w:ind w:firstLine="567"/>
        <w:jc w:val="both"/>
        <w:rPr>
          <w:rFonts w:ascii="Times New Roman" w:eastAsia="Times New Roman" w:hAnsi="Times New Roman"/>
          <w:sz w:val="24"/>
          <w:szCs w:val="24"/>
        </w:rPr>
      </w:pPr>
      <w:r w:rsidRPr="006603C2">
        <w:rPr>
          <w:rFonts w:ascii="Symbol" w:eastAsia="Symbol" w:hAnsi="Symbol" w:cs="Symbol"/>
          <w:color w:val="000000"/>
          <w:sz w:val="24"/>
          <w:szCs w:val="24"/>
        </w:rPr>
        <w:t></w:t>
      </w:r>
      <w:r w:rsidR="006603C2" w:rsidRPr="006603C2">
        <w:rPr>
          <w:rFonts w:ascii="Times New Roman" w:eastAsia="Symbol" w:hAnsi="Times New Roman"/>
          <w:color w:val="000000"/>
          <w:sz w:val="24"/>
          <w:szCs w:val="24"/>
        </w:rPr>
        <w:t>     </w:t>
      </w:r>
      <w:r w:rsidRPr="006603C2">
        <w:rPr>
          <w:rFonts w:ascii="Times New Roman" w:eastAsia="Times New Roman" w:hAnsi="Times New Roman"/>
          <w:color w:val="000000"/>
          <w:sz w:val="24"/>
          <w:szCs w:val="24"/>
        </w:rPr>
        <w:t xml:space="preserve">для парков и садов: реконструкция планировочной структуры (например, изменение плотности </w:t>
      </w:r>
      <w:proofErr w:type="spellStart"/>
      <w:r w:rsidRPr="006603C2">
        <w:rPr>
          <w:rFonts w:ascii="Times New Roman" w:eastAsia="Times New Roman" w:hAnsi="Times New Roman"/>
          <w:color w:val="000000"/>
          <w:sz w:val="24"/>
          <w:szCs w:val="24"/>
        </w:rPr>
        <w:t>дорожно-тропиночной</w:t>
      </w:r>
      <w:proofErr w:type="spellEnd"/>
      <w:r w:rsidRPr="006603C2">
        <w:rPr>
          <w:rFonts w:ascii="Times New Roman" w:eastAsia="Times New Roman" w:hAnsi="Times New Roman"/>
          <w:color w:val="000000"/>
          <w:sz w:val="24"/>
          <w:szCs w:val="24"/>
        </w:rPr>
        <w:t xml:space="preserve"> сети), </w:t>
      </w:r>
      <w:proofErr w:type="spellStart"/>
      <w:r w:rsidRPr="006603C2">
        <w:rPr>
          <w:rFonts w:ascii="Times New Roman" w:eastAsia="Times New Roman" w:hAnsi="Times New Roman"/>
          <w:color w:val="000000"/>
          <w:sz w:val="24"/>
          <w:szCs w:val="24"/>
        </w:rPr>
        <w:t>разреживание</w:t>
      </w:r>
      <w:proofErr w:type="spellEnd"/>
      <w:r w:rsidRPr="006603C2">
        <w:rPr>
          <w:rFonts w:ascii="Times New Roman" w:eastAsia="Times New Roman" w:hAnsi="Times New Roman"/>
          <w:color w:val="000000"/>
          <w:sz w:val="24"/>
          <w:szCs w:val="24"/>
        </w:rPr>
        <w:t xml:space="preserve">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DE7AA6" w:rsidRPr="006603C2" w:rsidRDefault="00DE7AA6" w:rsidP="00DE7AA6">
      <w:pPr>
        <w:widowControl w:val="0"/>
        <w:suppressLineNumbers/>
        <w:tabs>
          <w:tab w:val="left" w:pos="1134"/>
        </w:tabs>
        <w:suppressAutoHyphens/>
        <w:ind w:firstLine="567"/>
        <w:jc w:val="both"/>
        <w:rPr>
          <w:rFonts w:ascii="Times New Roman" w:eastAsia="Times New Roman" w:hAnsi="Times New Roman"/>
          <w:sz w:val="24"/>
          <w:szCs w:val="24"/>
        </w:rPr>
      </w:pPr>
      <w:r w:rsidRPr="006603C2">
        <w:rPr>
          <w:rFonts w:ascii="Symbol" w:eastAsia="Symbol" w:hAnsi="Symbol" w:cs="Symbol"/>
          <w:color w:val="000000"/>
          <w:sz w:val="24"/>
          <w:szCs w:val="24"/>
        </w:rPr>
        <w:t></w:t>
      </w:r>
      <w:r w:rsidR="006603C2" w:rsidRPr="006603C2">
        <w:rPr>
          <w:rFonts w:ascii="Times New Roman" w:eastAsia="Symbol" w:hAnsi="Times New Roman"/>
          <w:color w:val="000000"/>
          <w:sz w:val="24"/>
          <w:szCs w:val="24"/>
        </w:rPr>
        <w:t>   </w:t>
      </w:r>
      <w:r w:rsidRPr="006603C2">
        <w:rPr>
          <w:rFonts w:ascii="Times New Roman" w:eastAsia="Times New Roman" w:hAnsi="Times New Roman"/>
          <w:color w:val="000000"/>
          <w:sz w:val="24"/>
          <w:szCs w:val="24"/>
        </w:rPr>
        <w:t>для бульваров и скверов: удаление больных, старых и недекоративных деревьев, создание и увеличение расстояний между краем проезжей части и ближайшим рядом деревьев.</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4.4. Зоны отдыха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территории, предназначенные и обустроенные для организации активного массового отдыха, купания и рекреации.</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При проектировании зон отдыха в прибрежной части водоемов площадь пляжа и протяженность береговой линии пляжей принимать по расчету количества посетителей.</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4.5. Обязательный перечень элементов благоустройства на территории зоны отдыха включает: мягкие виды покрытия, озеленение, скамьи, урны, малые контейнеры для мусора.</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При проектировании озеленения обеспечивать: </w:t>
      </w:r>
    </w:p>
    <w:p w:rsidR="00DE7AA6" w:rsidRPr="006603C2" w:rsidRDefault="00DE7AA6" w:rsidP="00DE7AA6">
      <w:pPr>
        <w:widowControl w:val="0"/>
        <w:suppressLineNumbers/>
        <w:tabs>
          <w:tab w:val="left" w:pos="1134"/>
        </w:tabs>
        <w:suppressAutoHyphens/>
        <w:ind w:firstLine="567"/>
        <w:jc w:val="both"/>
        <w:rPr>
          <w:rFonts w:ascii="Times New Roman" w:eastAsia="Times New Roman" w:hAnsi="Times New Roman"/>
          <w:sz w:val="24"/>
          <w:szCs w:val="24"/>
        </w:rPr>
      </w:pPr>
      <w:r w:rsidRPr="006603C2">
        <w:rPr>
          <w:rFonts w:ascii="Symbol" w:eastAsia="Symbol" w:hAnsi="Symbol" w:cs="Symbol"/>
          <w:color w:val="000000"/>
          <w:sz w:val="24"/>
          <w:szCs w:val="24"/>
        </w:rPr>
        <w:t></w:t>
      </w:r>
      <w:r w:rsidR="006603C2" w:rsidRPr="006603C2">
        <w:rPr>
          <w:rFonts w:ascii="Times New Roman" w:eastAsia="Symbol" w:hAnsi="Times New Roman"/>
          <w:color w:val="000000"/>
          <w:sz w:val="24"/>
          <w:szCs w:val="24"/>
        </w:rPr>
        <w:t>    </w:t>
      </w:r>
      <w:r w:rsidRPr="006603C2">
        <w:rPr>
          <w:rFonts w:ascii="Times New Roman" w:eastAsia="Times New Roman" w:hAnsi="Times New Roman"/>
          <w:color w:val="000000"/>
          <w:sz w:val="24"/>
          <w:szCs w:val="24"/>
        </w:rPr>
        <w:t>сохранение травяного покрова, древесно-кустарниковой и прибрежной растительности не менее</w:t>
      </w:r>
      <w:proofErr w:type="gramStart"/>
      <w:r w:rsidRPr="006603C2">
        <w:rPr>
          <w:rFonts w:ascii="Times New Roman" w:eastAsia="Times New Roman" w:hAnsi="Times New Roman"/>
          <w:color w:val="000000"/>
          <w:sz w:val="24"/>
          <w:szCs w:val="24"/>
        </w:rPr>
        <w:t>,</w:t>
      </w:r>
      <w:proofErr w:type="gramEnd"/>
      <w:r w:rsidRPr="006603C2">
        <w:rPr>
          <w:rFonts w:ascii="Times New Roman" w:eastAsia="Times New Roman" w:hAnsi="Times New Roman"/>
          <w:color w:val="000000"/>
          <w:sz w:val="24"/>
          <w:szCs w:val="24"/>
        </w:rPr>
        <w:t xml:space="preserve"> чем на 80% общей площади зоны отдыха;</w:t>
      </w:r>
    </w:p>
    <w:p w:rsidR="00DE7AA6" w:rsidRPr="006603C2" w:rsidRDefault="00DE7AA6" w:rsidP="00DE7AA6">
      <w:pPr>
        <w:widowControl w:val="0"/>
        <w:suppressLineNumbers/>
        <w:tabs>
          <w:tab w:val="left" w:pos="1134"/>
        </w:tabs>
        <w:suppressAutoHyphens/>
        <w:ind w:firstLine="567"/>
        <w:jc w:val="both"/>
        <w:rPr>
          <w:rFonts w:ascii="Times New Roman" w:eastAsia="Times New Roman" w:hAnsi="Times New Roman"/>
          <w:sz w:val="24"/>
          <w:szCs w:val="24"/>
        </w:rPr>
      </w:pPr>
      <w:r w:rsidRPr="006603C2">
        <w:rPr>
          <w:rFonts w:ascii="Symbol" w:eastAsia="Symbol" w:hAnsi="Symbol" w:cs="Symbol"/>
          <w:color w:val="000000"/>
          <w:sz w:val="24"/>
          <w:szCs w:val="24"/>
        </w:rPr>
        <w:lastRenderedPageBreak/>
        <w:t></w:t>
      </w:r>
      <w:r w:rsidR="006603C2" w:rsidRPr="006603C2">
        <w:rPr>
          <w:rFonts w:ascii="Times New Roman" w:eastAsia="Symbol" w:hAnsi="Times New Roman"/>
          <w:color w:val="000000"/>
          <w:sz w:val="24"/>
          <w:szCs w:val="24"/>
        </w:rPr>
        <w:t>    </w:t>
      </w:r>
      <w:r w:rsidRPr="006603C2">
        <w:rPr>
          <w:rFonts w:ascii="Times New Roman" w:eastAsia="Times New Roman" w:hAnsi="Times New Roman"/>
          <w:color w:val="000000"/>
          <w:sz w:val="24"/>
          <w:szCs w:val="24"/>
        </w:rPr>
        <w:t>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DE7AA6" w:rsidRPr="006603C2" w:rsidRDefault="00DE7AA6" w:rsidP="00DE7AA6">
      <w:pPr>
        <w:widowControl w:val="0"/>
        <w:suppressLineNumbers/>
        <w:tabs>
          <w:tab w:val="left" w:pos="1134"/>
        </w:tabs>
        <w:suppressAutoHyphens/>
        <w:ind w:firstLine="567"/>
        <w:jc w:val="both"/>
        <w:rPr>
          <w:rFonts w:ascii="Times New Roman" w:eastAsia="Times New Roman" w:hAnsi="Times New Roman"/>
          <w:sz w:val="24"/>
          <w:szCs w:val="24"/>
        </w:rPr>
      </w:pPr>
      <w:r w:rsidRPr="006603C2">
        <w:rPr>
          <w:rFonts w:ascii="Symbol" w:eastAsia="Symbol" w:hAnsi="Symbol" w:cs="Symbol"/>
          <w:color w:val="000000"/>
          <w:sz w:val="24"/>
          <w:szCs w:val="24"/>
        </w:rPr>
        <w:t></w:t>
      </w:r>
      <w:r w:rsidR="006603C2" w:rsidRPr="006603C2">
        <w:rPr>
          <w:rFonts w:ascii="Times New Roman" w:eastAsia="Symbol" w:hAnsi="Times New Roman"/>
          <w:color w:val="000000"/>
          <w:sz w:val="24"/>
          <w:szCs w:val="24"/>
        </w:rPr>
        <w:t>   </w:t>
      </w:r>
      <w:r w:rsidRPr="006603C2">
        <w:rPr>
          <w:rFonts w:ascii="Times New Roman" w:eastAsia="Times New Roman" w:hAnsi="Times New Roman"/>
          <w:color w:val="000000"/>
          <w:sz w:val="24"/>
          <w:szCs w:val="24"/>
        </w:rPr>
        <w:t>недопущение использования территории зоны отдыха для иных целей (выгуливания собак, устройства игровых городков, аттракционов</w:t>
      </w:r>
      <w:proofErr w:type="gramStart"/>
      <w:r w:rsidRPr="006603C2">
        <w:rPr>
          <w:rFonts w:ascii="Times New Roman" w:eastAsia="Times New Roman" w:hAnsi="Times New Roman"/>
          <w:color w:val="000000"/>
          <w:sz w:val="24"/>
          <w:szCs w:val="24"/>
        </w:rPr>
        <w:t xml:space="preserve"> )</w:t>
      </w:r>
      <w:proofErr w:type="gramEnd"/>
      <w:r w:rsidRPr="006603C2">
        <w:rPr>
          <w:rFonts w:ascii="Times New Roman" w:eastAsia="Times New Roman" w:hAnsi="Times New Roman"/>
          <w:color w:val="000000"/>
          <w:sz w:val="24"/>
          <w:szCs w:val="24"/>
        </w:rPr>
        <w:t>.</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Возможно размещение ограждения, уличного технического оборудования (торговые тележки «вода», «мороженое»).</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4.6. Проектирование инженерных коммуникаций на территориях рекреационного назначения необходимо  вести с учетом экологических особенностей территории, преимущественно в проходных коллекторах или в обход объекта рекреации.</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b/>
          <w:color w:val="000000"/>
          <w:sz w:val="24"/>
          <w:szCs w:val="24"/>
          <w:lang w:val="en-US"/>
        </w:rPr>
        <w:t>V</w:t>
      </w:r>
      <w:r w:rsidRPr="006603C2">
        <w:rPr>
          <w:rFonts w:ascii="Times New Roman" w:eastAsia="Times New Roman" w:hAnsi="Times New Roman"/>
          <w:b/>
          <w:color w:val="000000"/>
          <w:sz w:val="24"/>
          <w:szCs w:val="24"/>
        </w:rPr>
        <w:t>. Благоустройство на территориях транспортной и инженерной инфраструктуры</w:t>
      </w:r>
    </w:p>
    <w:p w:rsidR="00DE7AA6" w:rsidRPr="006603C2" w:rsidRDefault="00DE7AA6" w:rsidP="00DE7AA6">
      <w:pPr>
        <w:outlineLvl w:val="2"/>
        <w:rPr>
          <w:rFonts w:ascii="Times New Roman" w:eastAsia="Times New Roman" w:hAnsi="Times New Roman"/>
          <w:sz w:val="24"/>
          <w:szCs w:val="24"/>
        </w:rPr>
      </w:pPr>
      <w:r w:rsidRPr="006603C2">
        <w:rPr>
          <w:rFonts w:ascii="Times New Roman" w:eastAsia="Times New Roman" w:hAnsi="Times New Roman"/>
          <w:b/>
          <w:color w:val="000000"/>
          <w:sz w:val="24"/>
          <w:szCs w:val="24"/>
        </w:rPr>
        <w:t>5.1. Общие положения</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5.1.1. Объектами благоустройства на территориях транспортных коммуникаций  населенного пункта является улично-дорожная сеть (дале</w:t>
      </w:r>
      <w:proofErr w:type="gramStart"/>
      <w:r w:rsidRPr="006603C2">
        <w:rPr>
          <w:rFonts w:ascii="Times New Roman" w:eastAsia="Times New Roman" w:hAnsi="Times New Roman"/>
          <w:color w:val="000000"/>
          <w:sz w:val="24"/>
          <w:szCs w:val="24"/>
        </w:rPr>
        <w:t>е-</w:t>
      </w:r>
      <w:proofErr w:type="gramEnd"/>
      <w:r w:rsidRPr="006603C2">
        <w:rPr>
          <w:rFonts w:ascii="Times New Roman" w:eastAsia="Times New Roman" w:hAnsi="Times New Roman"/>
          <w:color w:val="000000"/>
          <w:sz w:val="24"/>
          <w:szCs w:val="24"/>
        </w:rPr>
        <w:t xml:space="preserve"> УДС)   в границах красных линий, пешеходные переходы различных типов. </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5.1.2. Объектами благоустройства на территориях инженерных коммуникаций являются охранно-эксплуатационные зоны магистральных сетей, инженерных коммуникаций.</w:t>
      </w:r>
    </w:p>
    <w:p w:rsidR="00DE7AA6" w:rsidRPr="006603C2" w:rsidRDefault="00DE7AA6" w:rsidP="00DE7AA6">
      <w:pPr>
        <w:outlineLvl w:val="2"/>
        <w:rPr>
          <w:rFonts w:ascii="Times New Roman" w:eastAsia="Times New Roman" w:hAnsi="Times New Roman"/>
          <w:sz w:val="24"/>
          <w:szCs w:val="24"/>
        </w:rPr>
      </w:pPr>
      <w:r w:rsidRPr="006603C2">
        <w:rPr>
          <w:rFonts w:ascii="Times New Roman" w:eastAsia="Times New Roman" w:hAnsi="Times New Roman"/>
          <w:b/>
          <w:color w:val="000000"/>
          <w:sz w:val="24"/>
          <w:szCs w:val="24"/>
        </w:rPr>
        <w:t>5.2. Улицы и дороги</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5.2.1. Обязательный перечень элементов благоустройства на территории улиц и дорог на территории сельского  поселения Аванга</w:t>
      </w:r>
      <w:proofErr w:type="gramStart"/>
      <w:r w:rsidRPr="006603C2">
        <w:rPr>
          <w:rFonts w:ascii="Times New Roman" w:eastAsia="Times New Roman" w:hAnsi="Times New Roman"/>
          <w:color w:val="000000"/>
          <w:sz w:val="24"/>
          <w:szCs w:val="24"/>
        </w:rPr>
        <w:t>рд вкл</w:t>
      </w:r>
      <w:proofErr w:type="gramEnd"/>
      <w:r w:rsidRPr="006603C2">
        <w:rPr>
          <w:rFonts w:ascii="Times New Roman" w:eastAsia="Times New Roman" w:hAnsi="Times New Roman"/>
          <w:color w:val="000000"/>
          <w:sz w:val="24"/>
          <w:szCs w:val="24"/>
        </w:rPr>
        <w:t>ючает: твердые и мягкие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5.2.2. Виды и конструкции дорожного покрытия проектируются с учетом категории улицы и обеспечением безопасности движения. </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5.2.3. При проектировании озеленения улиц и дорог должны быть установлены минимальные расстояния от посадок до сетей подземных коммуникаций и прочих сооружений улично-дорожной сети в соответствии со </w:t>
      </w:r>
      <w:proofErr w:type="spellStart"/>
      <w:r w:rsidRPr="006603C2">
        <w:rPr>
          <w:rFonts w:ascii="Times New Roman" w:eastAsia="Times New Roman" w:hAnsi="Times New Roman"/>
          <w:color w:val="000000"/>
          <w:sz w:val="24"/>
          <w:szCs w:val="24"/>
        </w:rPr>
        <w:t>СНиПами</w:t>
      </w:r>
      <w:proofErr w:type="spellEnd"/>
      <w:r w:rsidRPr="006603C2">
        <w:rPr>
          <w:rFonts w:ascii="Times New Roman" w:eastAsia="Times New Roman" w:hAnsi="Times New Roman"/>
          <w:color w:val="000000"/>
          <w:sz w:val="24"/>
          <w:szCs w:val="24"/>
        </w:rPr>
        <w:t xml:space="preserve">. </w:t>
      </w:r>
      <w:proofErr w:type="gramStart"/>
      <w:r w:rsidRPr="006603C2">
        <w:rPr>
          <w:rFonts w:ascii="Times New Roman" w:eastAsia="Times New Roman" w:hAnsi="Times New Roman"/>
          <w:color w:val="000000"/>
          <w:sz w:val="24"/>
          <w:szCs w:val="24"/>
        </w:rPr>
        <w:t xml:space="preserve">Размещение зеленых насаждений у поворотов и остановок при нерегулируемом движении должны проектироваться с учетом обеспечения треугольника видимости, в зоне которого не следует допускать размещение строений, некапитальных нестационарных сооружений, рекламных щитов, зеленых насаждений высотой более 0,5 м. Стороны треугольника принимать: 8x40 м при разрешенной скорости движения транспорта 40 км/ч; 10x50 м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при скорости 60 км/ч.</w:t>
      </w:r>
      <w:proofErr w:type="gramEnd"/>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5.2.4. Ограждения на территории транспортных коммуникаций должны быть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должны соответствовать  ГОСТ </w:t>
      </w:r>
      <w:proofErr w:type="gramStart"/>
      <w:r w:rsidRPr="006603C2">
        <w:rPr>
          <w:rFonts w:ascii="Times New Roman" w:eastAsia="Times New Roman" w:hAnsi="Times New Roman"/>
          <w:color w:val="000000"/>
          <w:sz w:val="24"/>
          <w:szCs w:val="24"/>
        </w:rPr>
        <w:t>Р</w:t>
      </w:r>
      <w:proofErr w:type="gramEnd"/>
      <w:r w:rsidRPr="006603C2">
        <w:rPr>
          <w:rFonts w:ascii="Times New Roman" w:eastAsia="Times New Roman" w:hAnsi="Times New Roman"/>
          <w:color w:val="000000"/>
          <w:sz w:val="24"/>
          <w:szCs w:val="24"/>
        </w:rPr>
        <w:t xml:space="preserve"> 52289, ГОСТ 26804.</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lastRenderedPageBreak/>
        <w:t xml:space="preserve"> 5.2.5. Для освещения магистральных улиц на участках между пересечениями, на эстакадах, мостах и путепроводах опоры светильников располагать с двухсторонней расстановкой (симметрично или в шахматном порядке), по оси разделительной полосы, то же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с подвеской светильников между высокими опорами на тросах. Расстояние между опорами  должно быть установлено в зависимости от типа светильников, источников света и высоты их установки, но не более 50 м.  Допускается размещение оборудования декоративно-художественного (праздничного) освещения.</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w:t>
      </w:r>
    </w:p>
    <w:p w:rsidR="00DE7AA6" w:rsidRPr="006603C2" w:rsidRDefault="00DE7AA6" w:rsidP="00DE7AA6">
      <w:pPr>
        <w:widowControl w:val="0"/>
        <w:suppressLineNumbers/>
        <w:suppressAutoHyphens/>
        <w:jc w:val="both"/>
        <w:rPr>
          <w:rFonts w:ascii="Times New Roman" w:eastAsia="Times New Roman" w:hAnsi="Times New Roman"/>
          <w:sz w:val="24"/>
          <w:szCs w:val="24"/>
        </w:rPr>
      </w:pPr>
      <w:r w:rsidRPr="006603C2">
        <w:rPr>
          <w:rFonts w:ascii="Times New Roman" w:eastAsia="Times New Roman" w:hAnsi="Times New Roman"/>
          <w:b/>
          <w:bCs/>
          <w:iCs/>
          <w:color w:val="000000"/>
          <w:sz w:val="24"/>
          <w:szCs w:val="24"/>
        </w:rPr>
        <w:t xml:space="preserve">5.3. Технические зоны транспортных, инженерных коммуникаций, </w:t>
      </w:r>
      <w:proofErr w:type="spellStart"/>
      <w:r w:rsidRPr="006603C2">
        <w:rPr>
          <w:rFonts w:ascii="Times New Roman" w:eastAsia="Times New Roman" w:hAnsi="Times New Roman"/>
          <w:b/>
          <w:bCs/>
          <w:iCs/>
          <w:color w:val="000000"/>
          <w:sz w:val="24"/>
          <w:szCs w:val="24"/>
        </w:rPr>
        <w:t>водоохранные</w:t>
      </w:r>
      <w:proofErr w:type="spellEnd"/>
      <w:r w:rsidRPr="006603C2">
        <w:rPr>
          <w:rFonts w:ascii="Times New Roman" w:eastAsia="Times New Roman" w:hAnsi="Times New Roman"/>
          <w:b/>
          <w:bCs/>
          <w:iCs/>
          <w:color w:val="000000"/>
          <w:sz w:val="24"/>
          <w:szCs w:val="24"/>
        </w:rPr>
        <w:t xml:space="preserve"> зоны</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5.3.1. На территории  сельского  поселения Авангард допускаются следующие виды технических (охранно-эксплуатационных) зон, выделяемые линиями градостроительного регулирования: кабелей высокого и низкого напряжения, слабых токов, линий высоковольтных передач, в том числе мелкого заложения.</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5.3.2. </w:t>
      </w:r>
      <w:proofErr w:type="gramStart"/>
      <w:r w:rsidRPr="006603C2">
        <w:rPr>
          <w:rFonts w:ascii="Times New Roman" w:eastAsia="Times New Roman" w:hAnsi="Times New Roman"/>
          <w:color w:val="000000"/>
          <w:sz w:val="24"/>
          <w:szCs w:val="24"/>
        </w:rPr>
        <w:t>На территории выделенных технических (охранных) зон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т.ч. некапитальных нестационарных, кроме технических, имеющих отношение к обслуживанию и эксплуатации проходящих в</w:t>
      </w:r>
      <w:proofErr w:type="gramEnd"/>
      <w:r w:rsidRPr="006603C2">
        <w:rPr>
          <w:rFonts w:ascii="Times New Roman" w:eastAsia="Times New Roman" w:hAnsi="Times New Roman"/>
          <w:color w:val="000000"/>
          <w:sz w:val="24"/>
          <w:szCs w:val="24"/>
        </w:rPr>
        <w:t xml:space="preserve"> технической зоне коммуникаций.</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5.3.3. В зоне линий высоковольтных передач напряжением менее 110 кВт возможно размещение площадок для выгула и дрессировки собак. Озеленение  должно осуществляться в виде цветников и газонов по внешнему краю зоны, далее </w:t>
      </w:r>
      <w:r w:rsidRPr="006603C2">
        <w:rPr>
          <w:rFonts w:ascii="Times New Roman" w:eastAsia="Times New Roman" w:hAnsi="Times New Roman"/>
          <w:color w:val="000000"/>
          <w:sz w:val="24"/>
          <w:szCs w:val="24"/>
        </w:rPr>
        <w:sym w:font="Symbol" w:char="F02D"/>
      </w:r>
      <w:r w:rsidRPr="006603C2">
        <w:rPr>
          <w:rFonts w:ascii="Times New Roman" w:eastAsia="Times New Roman" w:hAnsi="Times New Roman"/>
          <w:color w:val="000000"/>
          <w:sz w:val="24"/>
          <w:szCs w:val="24"/>
        </w:rPr>
        <w:t xml:space="preserve"> посадок кустарника и групп </w:t>
      </w:r>
      <w:proofErr w:type="spellStart"/>
      <w:r w:rsidRPr="006603C2">
        <w:rPr>
          <w:rFonts w:ascii="Times New Roman" w:eastAsia="Times New Roman" w:hAnsi="Times New Roman"/>
          <w:color w:val="000000"/>
          <w:sz w:val="24"/>
          <w:szCs w:val="24"/>
        </w:rPr>
        <w:t>низкорастущих</w:t>
      </w:r>
      <w:proofErr w:type="spellEnd"/>
      <w:r w:rsidRPr="006603C2">
        <w:rPr>
          <w:rFonts w:ascii="Times New Roman" w:eastAsia="Times New Roman" w:hAnsi="Times New Roman"/>
          <w:color w:val="000000"/>
          <w:sz w:val="24"/>
          <w:szCs w:val="24"/>
        </w:rPr>
        <w:t xml:space="preserve"> деревьев с поверхностной (неглубокой) корневой системой.</w:t>
      </w:r>
    </w:p>
    <w:p w:rsidR="00DE7AA6" w:rsidRPr="006603C2" w:rsidRDefault="00DE7AA6" w:rsidP="00DE7AA6">
      <w:pPr>
        <w:widowControl w:val="0"/>
        <w:suppressLineNumbers/>
        <w:suppressAutoHyphens/>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5.3.4. Благоустройство территорий </w:t>
      </w:r>
      <w:proofErr w:type="spellStart"/>
      <w:r w:rsidRPr="006603C2">
        <w:rPr>
          <w:rFonts w:ascii="Times New Roman" w:eastAsia="Times New Roman" w:hAnsi="Times New Roman"/>
          <w:color w:val="000000"/>
          <w:sz w:val="24"/>
          <w:szCs w:val="24"/>
        </w:rPr>
        <w:t>водоохранных</w:t>
      </w:r>
      <w:proofErr w:type="spellEnd"/>
      <w:r w:rsidRPr="006603C2">
        <w:rPr>
          <w:rFonts w:ascii="Times New Roman" w:eastAsia="Times New Roman" w:hAnsi="Times New Roman"/>
          <w:color w:val="000000"/>
          <w:sz w:val="24"/>
          <w:szCs w:val="24"/>
        </w:rPr>
        <w:t xml:space="preserve"> зон  должно производиться в соответствии с водным законодательством. </w:t>
      </w:r>
    </w:p>
    <w:p w:rsidR="00DE7AA6" w:rsidRPr="006603C2" w:rsidRDefault="00DE7AA6" w:rsidP="00DE7AA6">
      <w:pPr>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w:t>
      </w:r>
    </w:p>
    <w:p w:rsidR="00DE7AA6" w:rsidRPr="006603C2" w:rsidRDefault="00DE7AA6" w:rsidP="00DE7AA6">
      <w:pPr>
        <w:jc w:val="both"/>
        <w:outlineLvl w:val="1"/>
        <w:rPr>
          <w:rFonts w:ascii="Times New Roman" w:eastAsia="Times New Roman" w:hAnsi="Times New Roman"/>
          <w:sz w:val="24"/>
          <w:szCs w:val="24"/>
        </w:rPr>
      </w:pPr>
      <w:r w:rsidRPr="006603C2">
        <w:rPr>
          <w:rFonts w:ascii="Times New Roman" w:eastAsia="Times New Roman" w:hAnsi="Times New Roman"/>
          <w:b/>
          <w:color w:val="000000"/>
          <w:sz w:val="24"/>
          <w:szCs w:val="24"/>
          <w:lang w:val="en-US"/>
        </w:rPr>
        <w:t>VI</w:t>
      </w:r>
      <w:r w:rsidRPr="006603C2">
        <w:rPr>
          <w:rFonts w:ascii="Times New Roman" w:eastAsia="Times New Roman" w:hAnsi="Times New Roman"/>
          <w:b/>
          <w:color w:val="000000"/>
          <w:sz w:val="24"/>
          <w:szCs w:val="24"/>
        </w:rPr>
        <w:t xml:space="preserve">. Благоустройство территорий производственного назначения  </w:t>
      </w:r>
    </w:p>
    <w:p w:rsidR="00DE7AA6" w:rsidRPr="006603C2" w:rsidRDefault="00DE7AA6" w:rsidP="006603C2">
      <w:pPr>
        <w:jc w:val="both"/>
        <w:outlineLvl w:val="1"/>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6.1. Требования </w:t>
      </w:r>
      <w:proofErr w:type="gramStart"/>
      <w:r w:rsidRPr="006603C2">
        <w:rPr>
          <w:rFonts w:ascii="Times New Roman" w:eastAsia="Times New Roman" w:hAnsi="Times New Roman"/>
          <w:color w:val="000000"/>
          <w:sz w:val="24"/>
          <w:szCs w:val="24"/>
        </w:rPr>
        <w:t>к</w:t>
      </w:r>
      <w:proofErr w:type="gramEnd"/>
      <w:r w:rsidRPr="006603C2">
        <w:rPr>
          <w:rFonts w:ascii="Times New Roman" w:eastAsia="Times New Roman" w:hAnsi="Times New Roman"/>
          <w:color w:val="000000"/>
          <w:sz w:val="24"/>
          <w:szCs w:val="24"/>
        </w:rPr>
        <w:t xml:space="preserve">  благоустройства  территорий производственного назначения определяются ведомственными нормативами. Объектами  благоустройства на территориях производственного назначения  являются общественные пространства в зонах производственной застройки и озелененные территории санитарно-защитных зон.  </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6.2. Площадь озеленения санитарно-защитных зон   территорий производственного назначения должна определяться проектным решением в соответствии с требованиями </w:t>
      </w:r>
      <w:hyperlink r:id="rId7" w:history="1">
        <w:proofErr w:type="spellStart"/>
        <w:r w:rsidRPr="006603C2">
          <w:rPr>
            <w:rFonts w:ascii="Times New Roman" w:eastAsia="Times New Roman" w:hAnsi="Times New Roman"/>
            <w:sz w:val="24"/>
            <w:szCs w:val="24"/>
          </w:rPr>
          <w:t>СанПиН</w:t>
        </w:r>
        <w:proofErr w:type="spellEnd"/>
        <w:r w:rsidRPr="006603C2">
          <w:rPr>
            <w:rFonts w:ascii="Times New Roman" w:eastAsia="Times New Roman" w:hAnsi="Times New Roman"/>
            <w:sz w:val="24"/>
            <w:szCs w:val="24"/>
          </w:rPr>
          <w:t xml:space="preserve"> 2.2.1/2.1.1.1200</w:t>
        </w:r>
      </w:hyperlink>
      <w:r w:rsidRPr="006603C2">
        <w:rPr>
          <w:rFonts w:ascii="Times New Roman" w:eastAsia="Times New Roman" w:hAnsi="Times New Roman"/>
          <w:sz w:val="24"/>
          <w:szCs w:val="24"/>
        </w:rPr>
        <w:t>.</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b/>
          <w:color w:val="000000"/>
          <w:sz w:val="24"/>
          <w:szCs w:val="24"/>
          <w:lang w:val="en-US"/>
        </w:rPr>
        <w:t>VII</w:t>
      </w:r>
      <w:r w:rsidRPr="006603C2">
        <w:rPr>
          <w:rFonts w:ascii="Times New Roman" w:eastAsia="Times New Roman" w:hAnsi="Times New Roman"/>
          <w:b/>
          <w:color w:val="000000"/>
          <w:sz w:val="24"/>
          <w:szCs w:val="24"/>
        </w:rPr>
        <w:t xml:space="preserve">. </w:t>
      </w:r>
      <w:proofErr w:type="gramStart"/>
      <w:r w:rsidRPr="006603C2">
        <w:rPr>
          <w:rFonts w:ascii="Times New Roman" w:eastAsia="Times New Roman" w:hAnsi="Times New Roman"/>
          <w:b/>
          <w:color w:val="000000"/>
          <w:sz w:val="24"/>
          <w:szCs w:val="24"/>
        </w:rPr>
        <w:t>Оформление  населенного</w:t>
      </w:r>
      <w:proofErr w:type="gramEnd"/>
      <w:r w:rsidRPr="006603C2">
        <w:rPr>
          <w:rFonts w:ascii="Times New Roman" w:eastAsia="Times New Roman" w:hAnsi="Times New Roman"/>
          <w:b/>
          <w:color w:val="000000"/>
          <w:sz w:val="24"/>
          <w:szCs w:val="24"/>
        </w:rPr>
        <w:t xml:space="preserve"> пункта и информация</w:t>
      </w:r>
      <w:bookmarkStart w:id="1" w:name="_Toc472352463"/>
    </w:p>
    <w:bookmarkEnd w:id="1"/>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b/>
          <w:caps/>
          <w:color w:val="000000"/>
          <w:sz w:val="24"/>
          <w:szCs w:val="24"/>
        </w:rPr>
        <w:t xml:space="preserve">      7.1. </w:t>
      </w:r>
      <w:r w:rsidRPr="006603C2">
        <w:rPr>
          <w:rFonts w:ascii="Times New Roman" w:eastAsia="Times New Roman" w:hAnsi="Times New Roman"/>
          <w:b/>
          <w:color w:val="000000"/>
          <w:sz w:val="24"/>
          <w:szCs w:val="24"/>
        </w:rPr>
        <w:t>Вывески, реклама и витрины.</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lastRenderedPageBreak/>
        <w:t xml:space="preserve"> 7.1.1. Организации, эксплуатирующие световые рекламы и вывески,  должны обеспечивать своевременную замену перегоревших </w:t>
      </w:r>
      <w:proofErr w:type="spellStart"/>
      <w:r w:rsidRPr="006603C2">
        <w:rPr>
          <w:rFonts w:ascii="Times New Roman" w:eastAsia="Times New Roman" w:hAnsi="Times New Roman"/>
          <w:color w:val="000000"/>
          <w:sz w:val="24"/>
          <w:szCs w:val="24"/>
        </w:rPr>
        <w:t>газосветовых</w:t>
      </w:r>
      <w:proofErr w:type="spellEnd"/>
      <w:r w:rsidRPr="006603C2">
        <w:rPr>
          <w:rFonts w:ascii="Times New Roman" w:eastAsia="Times New Roman" w:hAnsi="Times New Roman"/>
          <w:color w:val="000000"/>
          <w:sz w:val="24"/>
          <w:szCs w:val="24"/>
        </w:rPr>
        <w:t xml:space="preserve"> трубок и электроламп. В случае неисправности отдельных знаков рекламы или вывески  - необходимо выключать полностью рекламу или вывеску.</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7.1.2. При размещении вывески и рекламы на зданиях   запрещается перекрывать архитектурные элементы зданий (например: оконные проёмы, колонны, орнамент и прочие).  Рекламу необходимо  размещать только на глухих фасадах зданий (брандмауэрах) в количестве не более 4-х.</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7.1.3.Расклейку газет, афиш, плакатов, различного рода объявлений и реклам разрешается производить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           </w:t>
      </w:r>
    </w:p>
    <w:p w:rsidR="00DE7AA6" w:rsidRPr="006603C2" w:rsidRDefault="00DE7AA6" w:rsidP="00DE7AA6">
      <w:pPr>
        <w:spacing w:before="240" w:after="240"/>
        <w:ind w:left="1207" w:hanging="720"/>
        <w:contextualSpacing/>
        <w:jc w:val="both"/>
        <w:rPr>
          <w:rFonts w:ascii="Times New Roman" w:eastAsia="Times New Roman" w:hAnsi="Times New Roman"/>
          <w:sz w:val="24"/>
          <w:szCs w:val="24"/>
        </w:rPr>
      </w:pPr>
      <w:r w:rsidRPr="006603C2">
        <w:rPr>
          <w:rFonts w:ascii="Times New Roman" w:eastAsia="Times New Roman" w:hAnsi="Times New Roman"/>
          <w:b/>
          <w:color w:val="000000"/>
          <w:sz w:val="24"/>
          <w:szCs w:val="24"/>
        </w:rPr>
        <w:t>7.2.               Праздничное оформление территории</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7.2.1.   Праздничное оформление территории  населенного пункта выполняется по</w:t>
      </w:r>
      <w:r w:rsidRPr="006603C2">
        <w:rPr>
          <w:rFonts w:ascii="Times New Roman" w:eastAsia="Times New Roman" w:hAnsi="Times New Roman"/>
          <w:color w:val="000000"/>
          <w:sz w:val="24"/>
          <w:szCs w:val="24"/>
        </w:rPr>
        <w:br/>
        <w:t>решению администрации сельского  поселения Авангард на период проведения государственных и сельских праздников, мероприятий, связанных со знаменательными событиями. Оформление зданий, сооружений осуществляется их владельцами в рамках концепции праздничного оформления территории муниципального образования.</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7.2.2.Работы, связанные с проведением сельских торжественных и</w:t>
      </w:r>
      <w:r w:rsidRPr="006603C2">
        <w:rPr>
          <w:rFonts w:ascii="Times New Roman" w:eastAsia="Times New Roman" w:hAnsi="Times New Roman"/>
          <w:color w:val="000000"/>
          <w:sz w:val="24"/>
          <w:szCs w:val="24"/>
        </w:rPr>
        <w:br/>
        <w:t>праздничных мероприятий, осуществляются организациями самостоятельно</w:t>
      </w:r>
      <w:r w:rsidRPr="006603C2">
        <w:rPr>
          <w:rFonts w:ascii="Times New Roman" w:eastAsia="Times New Roman" w:hAnsi="Times New Roman"/>
          <w:color w:val="000000"/>
          <w:sz w:val="24"/>
          <w:szCs w:val="24"/>
        </w:rPr>
        <w:br/>
        <w:t>за счет собственных средств,  а также по договорам с администрацией сельского  поселения Аванга</w:t>
      </w:r>
      <w:proofErr w:type="gramStart"/>
      <w:r w:rsidRPr="006603C2">
        <w:rPr>
          <w:rFonts w:ascii="Times New Roman" w:eastAsia="Times New Roman" w:hAnsi="Times New Roman"/>
          <w:color w:val="000000"/>
          <w:sz w:val="24"/>
          <w:szCs w:val="24"/>
        </w:rPr>
        <w:t>рд в пр</w:t>
      </w:r>
      <w:proofErr w:type="gramEnd"/>
      <w:r w:rsidRPr="006603C2">
        <w:rPr>
          <w:rFonts w:ascii="Times New Roman" w:eastAsia="Times New Roman" w:hAnsi="Times New Roman"/>
          <w:color w:val="000000"/>
          <w:sz w:val="24"/>
          <w:szCs w:val="24"/>
        </w:rPr>
        <w:t>еделах средств, предусмотренных на эти цели в бюджете  сельского  поселения Авангард.</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7.2.3. </w:t>
      </w:r>
      <w:proofErr w:type="gramStart"/>
      <w:r w:rsidRPr="006603C2">
        <w:rPr>
          <w:rFonts w:ascii="Times New Roman" w:eastAsia="Times New Roman" w:hAnsi="Times New Roman"/>
          <w:color w:val="000000"/>
          <w:sz w:val="24"/>
          <w:szCs w:val="24"/>
        </w:rPr>
        <w:t>В праздничное оформление  допускается включать: вывеску</w:t>
      </w:r>
      <w:r w:rsidRPr="006603C2">
        <w:rPr>
          <w:rFonts w:ascii="Times New Roman" w:eastAsia="Times New Roman" w:hAnsi="Times New Roman"/>
          <w:color w:val="000000"/>
          <w:sz w:val="24"/>
          <w:szCs w:val="24"/>
        </w:rPr>
        <w:br/>
        <w:t>национальных флагов, лозунгов, гирлянд, панно, установку декоративных</w:t>
      </w:r>
      <w:r w:rsidRPr="006603C2">
        <w:rPr>
          <w:rFonts w:ascii="Times New Roman" w:eastAsia="Times New Roman" w:hAnsi="Times New Roman"/>
          <w:color w:val="000000"/>
          <w:sz w:val="24"/>
          <w:szCs w:val="24"/>
        </w:rPr>
        <w:br/>
        <w:t>элементов и композиций, стендов, киосков, трибун, эстрад, а также</w:t>
      </w:r>
      <w:r w:rsidRPr="006603C2">
        <w:rPr>
          <w:rFonts w:ascii="Times New Roman" w:eastAsia="Times New Roman" w:hAnsi="Times New Roman"/>
          <w:color w:val="000000"/>
          <w:sz w:val="24"/>
          <w:szCs w:val="24"/>
        </w:rPr>
        <w:br/>
        <w:t>устройство праздничной иллюминации.</w:t>
      </w:r>
      <w:proofErr w:type="gramEnd"/>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7.2.4.Концепция праздничного оформления определяется программой</w:t>
      </w:r>
      <w:r w:rsidRPr="006603C2">
        <w:rPr>
          <w:rFonts w:ascii="Times New Roman" w:eastAsia="Times New Roman" w:hAnsi="Times New Roman"/>
          <w:color w:val="000000"/>
          <w:sz w:val="24"/>
          <w:szCs w:val="24"/>
        </w:rPr>
        <w:br/>
        <w:t>мероприятий и схемой размещения объектов и элементов праздничного</w:t>
      </w:r>
      <w:r w:rsidRPr="006603C2">
        <w:rPr>
          <w:rFonts w:ascii="Times New Roman" w:eastAsia="Times New Roman" w:hAnsi="Times New Roman"/>
          <w:color w:val="000000"/>
          <w:sz w:val="24"/>
          <w:szCs w:val="24"/>
        </w:rPr>
        <w:br/>
        <w:t xml:space="preserve">оформления, </w:t>
      </w:r>
      <w:proofErr w:type="gramStart"/>
      <w:r w:rsidRPr="006603C2">
        <w:rPr>
          <w:rFonts w:ascii="Times New Roman" w:eastAsia="Times New Roman" w:hAnsi="Times New Roman"/>
          <w:color w:val="000000"/>
          <w:sz w:val="24"/>
          <w:szCs w:val="24"/>
        </w:rPr>
        <w:t>утверждаемыми</w:t>
      </w:r>
      <w:proofErr w:type="gramEnd"/>
      <w:r w:rsidRPr="006603C2">
        <w:rPr>
          <w:rFonts w:ascii="Times New Roman" w:eastAsia="Times New Roman" w:hAnsi="Times New Roman"/>
          <w:color w:val="000000"/>
          <w:sz w:val="24"/>
          <w:szCs w:val="24"/>
        </w:rPr>
        <w:t xml:space="preserve"> администрацией  сельского  поселения Авангард</w:t>
      </w:r>
      <w:r w:rsidRPr="006603C2">
        <w:rPr>
          <w:rFonts w:ascii="Times New Roman" w:eastAsia="Times New Roman" w:hAnsi="Times New Roman"/>
          <w:b/>
          <w:bCs/>
          <w:color w:val="000000"/>
          <w:sz w:val="24"/>
          <w:szCs w:val="24"/>
        </w:rPr>
        <w:t xml:space="preserve">.   </w:t>
      </w:r>
    </w:p>
    <w:p w:rsidR="006603C2" w:rsidRPr="006603C2" w:rsidRDefault="006603C2" w:rsidP="00DE7AA6">
      <w:pPr>
        <w:ind w:firstLine="540"/>
        <w:jc w:val="both"/>
        <w:rPr>
          <w:rFonts w:ascii="Times New Roman" w:eastAsia="Times New Roman" w:hAnsi="Times New Roman"/>
          <w:b/>
          <w:color w:val="000000"/>
          <w:sz w:val="24"/>
          <w:szCs w:val="24"/>
        </w:rPr>
      </w:pP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b/>
          <w:color w:val="000000"/>
          <w:sz w:val="24"/>
          <w:szCs w:val="24"/>
          <w:lang w:val="en-US"/>
        </w:rPr>
        <w:t>VIII</w:t>
      </w:r>
      <w:r w:rsidRPr="006603C2">
        <w:rPr>
          <w:rFonts w:ascii="Times New Roman" w:eastAsia="Times New Roman" w:hAnsi="Times New Roman"/>
          <w:b/>
          <w:color w:val="000000"/>
          <w:sz w:val="24"/>
          <w:szCs w:val="24"/>
        </w:rPr>
        <w:t>. Содержание объектов благоустройства</w:t>
      </w:r>
    </w:p>
    <w:p w:rsidR="00DE7AA6" w:rsidRPr="006603C2" w:rsidRDefault="00DE7AA6" w:rsidP="00DE7AA6">
      <w:pPr>
        <w:ind w:firstLine="567"/>
        <w:outlineLvl w:val="2"/>
        <w:rPr>
          <w:rFonts w:ascii="Times New Roman" w:eastAsia="Times New Roman" w:hAnsi="Times New Roman"/>
          <w:sz w:val="24"/>
          <w:szCs w:val="24"/>
        </w:rPr>
      </w:pPr>
      <w:r w:rsidRPr="006603C2">
        <w:rPr>
          <w:rFonts w:ascii="Times New Roman" w:eastAsia="Times New Roman" w:hAnsi="Times New Roman"/>
          <w:b/>
          <w:color w:val="000000"/>
          <w:sz w:val="24"/>
          <w:szCs w:val="24"/>
        </w:rPr>
        <w:t xml:space="preserve">8.1. Уборка территории населенного пункта </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8.1.1. </w:t>
      </w:r>
      <w:proofErr w:type="gramStart"/>
      <w:r w:rsidRPr="006603C2">
        <w:rPr>
          <w:rFonts w:ascii="Times New Roman" w:eastAsia="Times New Roman" w:hAnsi="Times New Roman"/>
          <w:color w:val="000000"/>
          <w:sz w:val="24"/>
          <w:szCs w:val="24"/>
        </w:rPr>
        <w:t xml:space="preserve">Юридические и физические лица независимо от их организационно-правовых форм, индивидуальные предприниматели, обязаны производить систематическую уборку территории, в соответствии с </w:t>
      </w:r>
      <w:hyperlink r:id="rId8" w:tooltip="Санитарные нормы" w:history="1">
        <w:r w:rsidRPr="006603C2">
          <w:rPr>
            <w:rFonts w:ascii="Times New Roman" w:eastAsia="Times New Roman" w:hAnsi="Times New Roman"/>
            <w:sz w:val="24"/>
            <w:szCs w:val="24"/>
          </w:rPr>
          <w:t>санитарными нормами</w:t>
        </w:r>
      </w:hyperlink>
      <w:r w:rsidRPr="006603C2">
        <w:rPr>
          <w:rFonts w:ascii="Times New Roman" w:eastAsia="Times New Roman" w:hAnsi="Times New Roman"/>
          <w:color w:val="000000"/>
          <w:sz w:val="24"/>
          <w:szCs w:val="24"/>
        </w:rPr>
        <w:t xml:space="preserve"> и правилами, (ручную, механическую) жилых, социальных, административных, торговых и прочих зданий и строений, дворовых территорий и прилегающих к ним закрепленных территорий;</w:t>
      </w:r>
      <w:proofErr w:type="gramEnd"/>
      <w:r w:rsidRPr="006603C2">
        <w:rPr>
          <w:rFonts w:ascii="Times New Roman" w:eastAsia="Times New Roman" w:hAnsi="Times New Roman"/>
          <w:color w:val="000000"/>
          <w:sz w:val="24"/>
          <w:szCs w:val="24"/>
        </w:rPr>
        <w:t xml:space="preserve"> скверов, улиц со своевременным вывозом мусора в специально отведенные места, в зимнее время расчистку от снега дорог и пешеходных дорожек.</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lastRenderedPageBreak/>
        <w:t xml:space="preserve">         Работы по уборке территории должны производиться самостоятельно, либо по договору с подрядной организацией.</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8.1.2. Определение границ уборки территорий, закрепленных за юри</w:t>
      </w:r>
      <w:r w:rsidRPr="006603C2">
        <w:rPr>
          <w:rFonts w:ascii="Times New Roman" w:eastAsia="Times New Roman" w:hAnsi="Times New Roman"/>
          <w:color w:val="000000"/>
          <w:sz w:val="24"/>
          <w:szCs w:val="24"/>
        </w:rPr>
        <w:softHyphen/>
        <w:t>дическими и физическими лицами, осуществляется правовыми актами администрации  сельского  поселения Авангард   с составлением схематических карт уборки и уведомлением юридических и физических лиц. При отсутствии закрепленных границ юридические и физические лица производят уборку, выкос сорной и карантинной растительности, и благоустройство на своих земельных участках и прилегающих к ним территориях, в следующей зависимости:</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  объекты коммунального назначения (насосные, газораспределительные станции, электрические подстанции, котельные и т. д.): на площади в радиусе до 25м;</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 гаражи, хозяйственные постройки в зоне жилой застройки населенного пункта: на площади в радиусе до 15м;</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  линии электропередач 220В: вокруг опор в радиусе 2м;</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  другие предприятия, лица, содержащие социальные, административные, торговые и прочие здания, строения и сооружения, независимо от их формы собственности и </w:t>
      </w:r>
      <w:hyperlink r:id="rId9" w:tooltip="Ведомство" w:history="1">
        <w:r w:rsidRPr="006603C2">
          <w:rPr>
            <w:rFonts w:ascii="Times New Roman" w:eastAsia="Times New Roman" w:hAnsi="Times New Roman"/>
            <w:sz w:val="24"/>
            <w:szCs w:val="24"/>
          </w:rPr>
          <w:t>ведомственной</w:t>
        </w:r>
      </w:hyperlink>
      <w:r w:rsidRPr="006603C2">
        <w:rPr>
          <w:rFonts w:ascii="Times New Roman" w:eastAsia="Times New Roman" w:hAnsi="Times New Roman"/>
          <w:color w:val="000000"/>
          <w:sz w:val="24"/>
          <w:szCs w:val="24"/>
        </w:rPr>
        <w:t xml:space="preserve"> принадлежности, - на площади до 25 м по периметру;</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  владельцы индивидуальных жилых домов: в длину – в пределах границ их участков, в ширину – до середины улицы, переулка, а при односторонней застройке до противоположной стороны улицы, включая обочину. В случае обособленного расположения объекта: по фасаду – до середины проезжей части, с остальных сторон уборке подлежит 15 м прилегающей территории с каждой стороны;</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  территории, прилегающие к </w:t>
      </w:r>
      <w:hyperlink r:id="rId10" w:tooltip="Акватория" w:history="1">
        <w:r w:rsidRPr="006603C2">
          <w:rPr>
            <w:rFonts w:ascii="Times New Roman" w:eastAsia="Times New Roman" w:hAnsi="Times New Roman"/>
            <w:sz w:val="24"/>
            <w:szCs w:val="24"/>
          </w:rPr>
          <w:t>акватории</w:t>
        </w:r>
      </w:hyperlink>
      <w:r w:rsidRPr="006603C2">
        <w:rPr>
          <w:rFonts w:ascii="Times New Roman" w:eastAsia="Times New Roman" w:hAnsi="Times New Roman"/>
          <w:sz w:val="24"/>
          <w:szCs w:val="24"/>
        </w:rPr>
        <w:t xml:space="preserve"> </w:t>
      </w:r>
      <w:r w:rsidRPr="006603C2">
        <w:rPr>
          <w:rFonts w:ascii="Times New Roman" w:eastAsia="Times New Roman" w:hAnsi="Times New Roman"/>
          <w:color w:val="000000"/>
          <w:sz w:val="24"/>
          <w:szCs w:val="24"/>
        </w:rPr>
        <w:t>прибреж</w:t>
      </w:r>
      <w:r w:rsidRPr="006603C2">
        <w:rPr>
          <w:rFonts w:ascii="Times New Roman" w:eastAsia="Times New Roman" w:hAnsi="Times New Roman"/>
          <w:color w:val="000000"/>
          <w:sz w:val="24"/>
          <w:szCs w:val="24"/>
        </w:rPr>
        <w:softHyphen/>
        <w:t>ных вод, убираются силами и средствами предприятий и организа</w:t>
      </w:r>
      <w:r w:rsidRPr="006603C2">
        <w:rPr>
          <w:rFonts w:ascii="Times New Roman" w:eastAsia="Times New Roman" w:hAnsi="Times New Roman"/>
          <w:color w:val="000000"/>
          <w:sz w:val="24"/>
          <w:szCs w:val="24"/>
        </w:rPr>
        <w:softHyphen/>
        <w:t>ций, в ведении которых они находятся или закреплены администрацией сельского  поселения Авангард. Уборке под</w:t>
      </w:r>
      <w:r w:rsidRPr="006603C2">
        <w:rPr>
          <w:rFonts w:ascii="Times New Roman" w:eastAsia="Times New Roman" w:hAnsi="Times New Roman"/>
          <w:color w:val="000000"/>
          <w:sz w:val="24"/>
          <w:szCs w:val="24"/>
        </w:rPr>
        <w:softHyphen/>
        <w:t xml:space="preserve">лежит территория в радиусе 25 метров;   </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Уборка и очистка канав, труб дренажей, предназначенных для отвода талых, дождевых и грунтовых вод с улиц и дорог, производится соответствующими предприятиями, эксплуатирующими эти со</w:t>
      </w:r>
      <w:r w:rsidRPr="006603C2">
        <w:rPr>
          <w:rFonts w:ascii="Times New Roman" w:eastAsia="Times New Roman" w:hAnsi="Times New Roman"/>
          <w:color w:val="000000"/>
          <w:sz w:val="24"/>
          <w:szCs w:val="24"/>
        </w:rPr>
        <w:softHyphen/>
        <w:t xml:space="preserve">оружения; во дворах </w:t>
      </w:r>
      <w:proofErr w:type="gramStart"/>
      <w:r w:rsidRPr="006603C2">
        <w:rPr>
          <w:rFonts w:ascii="Times New Roman" w:eastAsia="Times New Roman" w:hAnsi="Times New Roman"/>
          <w:color w:val="000000"/>
          <w:sz w:val="24"/>
          <w:szCs w:val="24"/>
        </w:rPr>
        <w:t>–д</w:t>
      </w:r>
      <w:proofErr w:type="gramEnd"/>
      <w:r w:rsidRPr="006603C2">
        <w:rPr>
          <w:rFonts w:ascii="Times New Roman" w:eastAsia="Times New Roman" w:hAnsi="Times New Roman"/>
          <w:color w:val="000000"/>
          <w:sz w:val="24"/>
          <w:szCs w:val="24"/>
        </w:rPr>
        <w:t>омовладельцами, застройщиками; на территориях предприятий и организаций – предприятиями и организациями. Ведомственные водоотводные сооружения обслу</w:t>
      </w:r>
      <w:r w:rsidRPr="006603C2">
        <w:rPr>
          <w:rFonts w:ascii="Times New Roman" w:eastAsia="Times New Roman" w:hAnsi="Times New Roman"/>
          <w:color w:val="000000"/>
          <w:sz w:val="24"/>
          <w:szCs w:val="24"/>
        </w:rPr>
        <w:softHyphen/>
        <w:t>живаются дорожными организациями соответствующих ведомств;</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8.1.3. Ответственность за содержание территорий, прилегающих к акваториям рек и искусственных </w:t>
      </w:r>
      <w:hyperlink r:id="rId11" w:tooltip="Водоем" w:history="1">
        <w:r w:rsidRPr="006603C2">
          <w:rPr>
            <w:rFonts w:ascii="Times New Roman" w:eastAsia="Times New Roman" w:hAnsi="Times New Roman"/>
            <w:sz w:val="24"/>
            <w:szCs w:val="24"/>
          </w:rPr>
          <w:t>водоемов</w:t>
        </w:r>
      </w:hyperlink>
      <w:r w:rsidRPr="006603C2">
        <w:rPr>
          <w:rFonts w:ascii="Times New Roman" w:eastAsia="Times New Roman" w:hAnsi="Times New Roman"/>
          <w:color w:val="000000"/>
          <w:sz w:val="24"/>
          <w:szCs w:val="24"/>
        </w:rPr>
        <w:t xml:space="preserve"> (прудов и прочих водных объектов), возлагается на собственников и других владельцев прилегающих земельных участков;</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8.1.4 Общественные туалеты, свалки бытового мусора содержатся предприятиями, организациями и учреждениями, в ведении которых они находятся.  </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lastRenderedPageBreak/>
        <w:t>8.1.5. Организация уборки иных территорий осуществляется  администрацией сельского  поселения Авангард по соглашению со специализированной организацией в пределах средств, предусмотренных на эти цели в бюджете  сельского  поселения Авангард.</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8.1.6. Промышленные организации обязаны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улицы.</w:t>
      </w:r>
    </w:p>
    <w:p w:rsidR="00DE7AA6" w:rsidRPr="006603C2" w:rsidRDefault="00DE7AA6" w:rsidP="006603C2">
      <w:pPr>
        <w:spacing w:before="120" w:after="120"/>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8.1.7. Сбор и вывоз отходов производства и потребления осуществляется по контейнерной или бестарной системе в  порядке, установленном законодательством Российской Федерации.  </w:t>
      </w:r>
    </w:p>
    <w:p w:rsidR="00DE7AA6" w:rsidRPr="006603C2" w:rsidRDefault="00DE7AA6" w:rsidP="006603C2">
      <w:pPr>
        <w:spacing w:before="120" w:after="120"/>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На территории сельского  поселения Авангард допускаются следующие способы сбора отходов производства и потребления (далее – ТБО)  для последующего вывоза и утилизации:</w:t>
      </w:r>
    </w:p>
    <w:p w:rsidR="00DE7AA6" w:rsidRPr="006603C2" w:rsidRDefault="00DE7AA6" w:rsidP="006603C2">
      <w:pPr>
        <w:spacing w:before="120" w:after="120"/>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посредством контейнерных площадок, обслуживающих несколько компактно расположенных многоэтажных жилых домов;</w:t>
      </w:r>
    </w:p>
    <w:p w:rsidR="00DE7AA6" w:rsidRPr="006603C2" w:rsidRDefault="00DE7AA6" w:rsidP="006603C2">
      <w:pPr>
        <w:spacing w:before="120" w:after="120"/>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отдельно стоящих контейнеров возле частных домовладений;</w:t>
      </w:r>
    </w:p>
    <w:p w:rsidR="00DE7AA6" w:rsidRPr="006603C2" w:rsidRDefault="00DE7AA6" w:rsidP="006603C2">
      <w:pPr>
        <w:spacing w:before="120" w:after="120"/>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 самостоятельный вывоз ТБО на полигон. </w:t>
      </w:r>
    </w:p>
    <w:p w:rsidR="00DE7AA6" w:rsidRPr="006603C2" w:rsidRDefault="00DE7AA6" w:rsidP="00DE7AA6">
      <w:pPr>
        <w:shd w:val="clear" w:color="auto" w:fill="FFFFFF"/>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8.1.8. 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Контейнеры должны соответствовать параметрам их санитарной очистки и обеззараживания, а также уровню шума. Контейнеры  должны храниться на территории владельца или на специально оборудованной площадке.</w:t>
      </w:r>
    </w:p>
    <w:p w:rsidR="00DE7AA6" w:rsidRPr="006603C2" w:rsidRDefault="00DE7AA6" w:rsidP="00DE7AA6">
      <w:pPr>
        <w:shd w:val="clear" w:color="auto" w:fill="FFFFFF"/>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Контейнеры, оборудованные колесами для перемещения, должны также быть обеспечены соответствующими тормозными устройствами.</w:t>
      </w:r>
    </w:p>
    <w:p w:rsidR="00DE7AA6" w:rsidRPr="006603C2" w:rsidRDefault="00DE7AA6" w:rsidP="00DE7AA6">
      <w:pPr>
        <w:ind w:right="20"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8.1.9. </w:t>
      </w:r>
      <w:proofErr w:type="gramStart"/>
      <w:r w:rsidRPr="006603C2">
        <w:rPr>
          <w:rFonts w:ascii="Times New Roman" w:eastAsia="Times New Roman" w:hAnsi="Times New Roman"/>
          <w:color w:val="000000"/>
          <w:sz w:val="24"/>
          <w:szCs w:val="24"/>
        </w:rPr>
        <w:t xml:space="preserve">Площадки для установки контейнеров для сбора бытовых отходов должны быть удалены от жилых домов, образовательных и дошкольных учреждений, спортивных площадок и мест отдыха на расстояние не менее 20 м, но не более 100 м. В районах сложившейся застройки допускается  сокращение расстояния до жилых домов до 8 - 10 м. Размер площадок рассчитывается из необходимого количества контейнеров, но не более 5 шт.    </w:t>
      </w:r>
      <w:proofErr w:type="gramEnd"/>
    </w:p>
    <w:p w:rsidR="00DE7AA6" w:rsidRPr="006603C2" w:rsidRDefault="00DE7AA6" w:rsidP="00DE7AA6">
      <w:pPr>
        <w:tabs>
          <w:tab w:val="left" w:pos="0"/>
          <w:tab w:val="left" w:pos="142"/>
        </w:tabs>
        <w:ind w:right="20"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Количество площадок, контейнеров и бункеров-накопителей на них должно соответствовать утвержденным нормам накопления ТБО.</w:t>
      </w:r>
    </w:p>
    <w:p w:rsidR="00DE7AA6" w:rsidRPr="006603C2" w:rsidRDefault="00DE7AA6" w:rsidP="00DE7AA6">
      <w:pPr>
        <w:tabs>
          <w:tab w:val="left" w:pos="0"/>
          <w:tab w:val="left" w:pos="142"/>
        </w:tabs>
        <w:ind w:right="20"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Запрещается устанавливать контейнеры и бункера-накопители на проезжей части, тротуарах, газонах и в проездах дворов.</w:t>
      </w:r>
    </w:p>
    <w:p w:rsidR="00DE7AA6" w:rsidRPr="006603C2" w:rsidRDefault="00DE7AA6" w:rsidP="00DE7AA6">
      <w:pPr>
        <w:tabs>
          <w:tab w:val="left" w:pos="0"/>
          <w:tab w:val="left" w:pos="142"/>
        </w:tabs>
        <w:ind w:right="20"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Ответственность за содержание контейнерных площадок и площадок для бункеров-накопителей и их зачистку (уборку) возлага</w:t>
      </w:r>
      <w:r w:rsidRPr="006603C2">
        <w:rPr>
          <w:rFonts w:ascii="Times New Roman" w:eastAsia="Times New Roman" w:hAnsi="Times New Roman"/>
          <w:color w:val="000000"/>
          <w:sz w:val="24"/>
          <w:szCs w:val="24"/>
        </w:rPr>
        <w:softHyphen/>
        <w:t>ется:</w:t>
      </w:r>
    </w:p>
    <w:p w:rsidR="00DE7AA6" w:rsidRPr="006603C2" w:rsidRDefault="00DE7AA6" w:rsidP="00DE7AA6">
      <w:pPr>
        <w:widowControl w:val="0"/>
        <w:tabs>
          <w:tab w:val="left" w:pos="0"/>
          <w:tab w:val="left" w:pos="142"/>
        </w:tabs>
        <w:ind w:left="709" w:right="20" w:hanging="142"/>
        <w:jc w:val="both"/>
        <w:rPr>
          <w:rFonts w:ascii="Times New Roman" w:eastAsia="Times New Roman" w:hAnsi="Times New Roman"/>
          <w:sz w:val="24"/>
          <w:szCs w:val="24"/>
        </w:rPr>
      </w:pPr>
      <w:r w:rsidRPr="006603C2">
        <w:rPr>
          <w:rFonts w:ascii="Times New Roman" w:eastAsia="Times New Roman" w:hAnsi="Times New Roman"/>
          <w:color w:val="000000"/>
          <w:sz w:val="24"/>
          <w:szCs w:val="24"/>
          <w:lang w:bidi="ru-RU"/>
        </w:rPr>
        <w:t>-</w:t>
      </w:r>
      <w:r w:rsidRPr="006603C2">
        <w:rPr>
          <w:rFonts w:ascii="Times New Roman" w:eastAsia="Times New Roman" w:hAnsi="Times New Roman"/>
          <w:color w:val="000000"/>
          <w:sz w:val="24"/>
          <w:szCs w:val="24"/>
        </w:rPr>
        <w:t>по частному жилому фонду - на  собственников жилья;</w:t>
      </w:r>
    </w:p>
    <w:p w:rsidR="00DE7AA6" w:rsidRPr="006603C2" w:rsidRDefault="00DE7AA6" w:rsidP="00DE7AA6">
      <w:pPr>
        <w:widowControl w:val="0"/>
        <w:tabs>
          <w:tab w:val="left" w:pos="0"/>
          <w:tab w:val="left" w:pos="142"/>
        </w:tabs>
        <w:ind w:left="709" w:right="20" w:hanging="142"/>
        <w:jc w:val="both"/>
        <w:rPr>
          <w:rFonts w:ascii="Times New Roman" w:eastAsia="Times New Roman" w:hAnsi="Times New Roman"/>
          <w:sz w:val="24"/>
          <w:szCs w:val="24"/>
        </w:rPr>
      </w:pPr>
      <w:r w:rsidRPr="006603C2">
        <w:rPr>
          <w:rFonts w:ascii="Times New Roman" w:eastAsia="Times New Roman" w:hAnsi="Times New Roman"/>
          <w:color w:val="000000"/>
          <w:sz w:val="24"/>
          <w:szCs w:val="24"/>
          <w:lang w:bidi="ru-RU"/>
        </w:rPr>
        <w:t>-</w:t>
      </w:r>
      <w:r w:rsidRPr="006603C2">
        <w:rPr>
          <w:rFonts w:ascii="Times New Roman" w:eastAsia="Times New Roman" w:hAnsi="Times New Roman"/>
          <w:color w:val="000000"/>
          <w:sz w:val="24"/>
          <w:szCs w:val="24"/>
        </w:rPr>
        <w:t>по остальным территориям - на предприятия, организации, и иные хозяйствующие субъекты в собственности или ином законном ведении которых находятся земельные участки.</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lastRenderedPageBreak/>
        <w:t>8.1.10. На территории общего пользования,</w:t>
      </w:r>
      <w:r w:rsidRPr="006603C2">
        <w:rPr>
          <w:rFonts w:ascii="Times New Roman" w:eastAsia="Times New Roman" w:hAnsi="Times New Roman"/>
          <w:bCs/>
          <w:color w:val="000000"/>
          <w:sz w:val="24"/>
          <w:szCs w:val="24"/>
        </w:rPr>
        <w:t xml:space="preserve"> на территориях предприятий, организаций, во дворах индивидуальных домовладений</w:t>
      </w:r>
      <w:r w:rsidRPr="006603C2">
        <w:rPr>
          <w:rFonts w:ascii="Times New Roman" w:eastAsia="Times New Roman" w:hAnsi="Times New Roman"/>
          <w:color w:val="000000"/>
          <w:sz w:val="24"/>
          <w:szCs w:val="24"/>
        </w:rPr>
        <w:t xml:space="preserve">  запрещается сжигание отходов производства и потребления.</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8.1.11. Вывоз бытовых отходов производства и потребления из жилых домов, организаций торговли и общественного питания, культуры, детских и лечебных заведений осуществляется указанными организациями и домовладельцами, а также иными производителями отходов производства и потребления на основании договоров со специализированными организациями.  </w:t>
      </w:r>
    </w:p>
    <w:p w:rsidR="00DE7AA6" w:rsidRPr="006603C2" w:rsidRDefault="00DE7AA6" w:rsidP="00DE7AA6">
      <w:pPr>
        <w:shd w:val="clear" w:color="auto" w:fill="FFFFFF"/>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Вывоз отходов, образовавшихся во время ремонта, осуществляется в специально отведенные для этого места лицами, производившими этот ремонт, самостоятельно.  </w:t>
      </w:r>
    </w:p>
    <w:p w:rsidR="00DE7AA6" w:rsidRPr="006603C2" w:rsidRDefault="00DE7AA6" w:rsidP="00DE7AA6">
      <w:pPr>
        <w:shd w:val="clear" w:color="auto" w:fill="FFFFFF"/>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8.1.12. </w:t>
      </w:r>
      <w:proofErr w:type="gramStart"/>
      <w:r w:rsidRPr="006603C2">
        <w:rPr>
          <w:rFonts w:ascii="Times New Roman" w:eastAsia="Times New Roman" w:hAnsi="Times New Roman"/>
          <w:color w:val="000000"/>
          <w:sz w:val="24"/>
          <w:szCs w:val="24"/>
        </w:rPr>
        <w:t>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возлагаются на собственника вышеперечисленных объектов недвижимости, ответственного за уборку территорий в соответствии с настоящими</w:t>
      </w:r>
      <w:proofErr w:type="gramEnd"/>
      <w:r w:rsidRPr="006603C2">
        <w:rPr>
          <w:rFonts w:ascii="Times New Roman" w:eastAsia="Times New Roman" w:hAnsi="Times New Roman"/>
          <w:color w:val="000000"/>
          <w:sz w:val="24"/>
          <w:szCs w:val="24"/>
        </w:rPr>
        <w:t xml:space="preserve"> Правилами.</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8.1.13. Для предотвращения засорения улиц, площадей, скверов и других общественных мест отходами производства и потребления устанавливаются специально предназначенные для временного хранения отходов емкости малого размера (урны, баки).</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Установку емкостей для временного хранения отходов производства и потребления и их очистку осуществляют собственники (владельцы) объектов благоустройства.</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8.1.14. Удаление с контейнерной площадки и прилегающей к ней территории отходов производства и потребления, высыпавшихся при выгрузке из контейнеров в </w:t>
      </w:r>
      <w:proofErr w:type="spellStart"/>
      <w:r w:rsidRPr="006603C2">
        <w:rPr>
          <w:rFonts w:ascii="Times New Roman" w:eastAsia="Times New Roman" w:hAnsi="Times New Roman"/>
          <w:color w:val="000000"/>
          <w:sz w:val="24"/>
          <w:szCs w:val="24"/>
        </w:rPr>
        <w:t>мусоровозный</w:t>
      </w:r>
      <w:proofErr w:type="spellEnd"/>
      <w:r w:rsidRPr="006603C2">
        <w:rPr>
          <w:rFonts w:ascii="Times New Roman" w:eastAsia="Times New Roman" w:hAnsi="Times New Roman"/>
          <w:color w:val="000000"/>
          <w:sz w:val="24"/>
          <w:szCs w:val="24"/>
        </w:rPr>
        <w:t xml:space="preserve"> транспорт, производится работниками организации, осуществляющей вывоз отходов.</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8.1.15. Вывоз отходов необходимо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Вывоз опасных отходов осуществляется организациям, имеющим лицензию, в соответствии с требованиями законодательства Российской Федерации.</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8.1.16. При уборке в ночное время следует принимать меры, предупреждающие шум.</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8.1.17. Уборка и очистка автобусных остановок производится организациями, в обязанность которых входит уборка территорий улиц, на которых расположены эти остановки.</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8.1.18. Эксплуатацию и содержание в надлежащем санитарно-техническом состоянии водоразборных колонок, в том числе их очистку от мусора, льда и снега, а также обеспечение безопасных подходов к ним осуществляют организации, в чьей собственности или законном владении находятся колонки.</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lastRenderedPageBreak/>
        <w:t>8.1.19. Содержание и уборка скверов, парков и прилегающих к ним тротуаров, проездов и газонов осуществляется  администрацией сельского  поселения Аванга</w:t>
      </w:r>
      <w:proofErr w:type="gramStart"/>
      <w:r w:rsidRPr="006603C2">
        <w:rPr>
          <w:rFonts w:ascii="Times New Roman" w:eastAsia="Times New Roman" w:hAnsi="Times New Roman"/>
          <w:color w:val="000000"/>
          <w:sz w:val="24"/>
          <w:szCs w:val="24"/>
        </w:rPr>
        <w:t>рд в пр</w:t>
      </w:r>
      <w:proofErr w:type="gramEnd"/>
      <w:r w:rsidRPr="006603C2">
        <w:rPr>
          <w:rFonts w:ascii="Times New Roman" w:eastAsia="Times New Roman" w:hAnsi="Times New Roman"/>
          <w:color w:val="000000"/>
          <w:sz w:val="24"/>
          <w:szCs w:val="24"/>
        </w:rPr>
        <w:t>еделах средств, предусмотренных в бюджете сельского  поселения Авангард на соответствующий финансовый год на эти цели.</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8.1.20. Содержание и уборка парков, зеленых насаждений, находящихся в собственности организаций, собственников помещений либо на прилегающих территориях, производится силами и средствами этих организаций, собственников помещений самостоятельно или по договорам со специализированными организациями.</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8.1.21. Уборка мостов, путепроводов, пешеходных переходов, виадуков, прилегающих к ним территорий, а также содержание коллекторов, труб ливневой канализации и </w:t>
      </w:r>
      <w:proofErr w:type="spellStart"/>
      <w:r w:rsidRPr="006603C2">
        <w:rPr>
          <w:rFonts w:ascii="Times New Roman" w:eastAsia="Times New Roman" w:hAnsi="Times New Roman"/>
          <w:color w:val="000000"/>
          <w:sz w:val="24"/>
          <w:szCs w:val="24"/>
        </w:rPr>
        <w:t>дождеприемных</w:t>
      </w:r>
      <w:proofErr w:type="spellEnd"/>
      <w:r w:rsidRPr="006603C2">
        <w:rPr>
          <w:rFonts w:ascii="Times New Roman" w:eastAsia="Times New Roman" w:hAnsi="Times New Roman"/>
          <w:color w:val="000000"/>
          <w:sz w:val="24"/>
          <w:szCs w:val="24"/>
        </w:rPr>
        <w:t xml:space="preserve"> колодцев производится организациям, обслуживающим данные объекты.</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8.1.22.  В жилых зданиях, не имеющих канализации,  должны быть оборудованы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Запрещается:</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устраивать  наливные помойки, разливать помои и нечистоты за территорией домов и улиц, вынос отходов производства и потребления на уличные проезды;</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устраивать и эксплуатировать дренирующие выгребные ямы, а так же выпускать канализационные стоки открытым способом в дренажные канавы, приемные лотки дождевых вод, проезжую часть, водные объекты и на рельеф местности.</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8.1.23. Жидкие нечистоты следует вывозить по договорам или разовым заявкам организациям, имеющим специальный транспорт. </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Собственники помещений обязаны обеспечивать подъезды непосредственно к мусоросборникам и выгребным ямам.</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8.1.24. Очистка и уборка водосточных канав, лотков, труб, дренажей, предназначенных для отвода поверхностных и грунтовых вод из дворов, производится лицами, указанными в пункте 8.1.1 настоящих Правил.</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8.1.25. Не допускается слив воды на тротуары, газоны, проезжую часть дороги, а при производстве аварийных работ слив воды разрешается только по специальным отводам или шлангам в близлежащие колодцы фекальной канализации по согласованию с владельцами коммуникаций и с возмещением затрат на работы по водоотведению сброшенных стоков.</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8.1.26. Вывоз  мусора необходимо осуществлять систематически, по мере накопления, но не реже одного раза в неделю.</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8.1.27. Уборка и очистка территорий, отведенных для размещения и эксплуатации линий электропередач, газовых, водопроводных и тепловых сетей,  осуществляется силами и средствами организаций, эксплуатирующими указанные сети и линии электропередач. В случае</w:t>
      </w:r>
      <w:proofErr w:type="gramStart"/>
      <w:r w:rsidRPr="006603C2">
        <w:rPr>
          <w:rFonts w:ascii="Times New Roman" w:eastAsia="Times New Roman" w:hAnsi="Times New Roman"/>
          <w:color w:val="000000"/>
          <w:sz w:val="24"/>
          <w:szCs w:val="24"/>
        </w:rPr>
        <w:t>,</w:t>
      </w:r>
      <w:proofErr w:type="gramEnd"/>
      <w:r w:rsidRPr="006603C2">
        <w:rPr>
          <w:rFonts w:ascii="Times New Roman" w:eastAsia="Times New Roman" w:hAnsi="Times New Roman"/>
          <w:color w:val="000000"/>
          <w:sz w:val="24"/>
          <w:szCs w:val="24"/>
        </w:rPr>
        <w:t xml:space="preserve"> если указанные в данном пункте сети являются бесхозяйными, уборку и очистку территорий осуществляет организация, с которой администрацией сельского  поселения </w:t>
      </w:r>
      <w:r w:rsidRPr="006603C2">
        <w:rPr>
          <w:rFonts w:ascii="Times New Roman" w:eastAsia="Times New Roman" w:hAnsi="Times New Roman"/>
          <w:color w:val="000000"/>
          <w:sz w:val="24"/>
          <w:szCs w:val="24"/>
        </w:rPr>
        <w:lastRenderedPageBreak/>
        <w:t>Авангард заключен договор об обеспечении сохранности и эксплуатации бесхозяйного имущества.</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8.1.28. При очистке смотровых колодцев, подземных коммуникаций грунт, мусор, нечистоты складируется в специальную тару с немедленной вывозкой силами организаций, занимающихся очистными работами.</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Запрещается складирование нечистот на проезжую часть улиц, тротуары и газоны.</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8.1.29. Сбор брошенных на улицах предметов, создающих помехи дорожному движению, возлагается на организации, обслуживающие данные объекты.</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8.1.30. Администрация сельского  поселения Авангард имеет право на добровольной основе привлекать граждан для выполнения работ по уборке, благоустройству и озеленению территории  сельского  поселения Авангард.</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Привлечение граждан к выполнению работ по уборке, благоустройству и озеленению территории  сельского  поселения Авангард осуществляется по </w:t>
      </w:r>
      <w:r w:rsidRPr="006603C2">
        <w:rPr>
          <w:rFonts w:ascii="Times New Roman" w:eastAsia="Times New Roman" w:hAnsi="Times New Roman"/>
          <w:color w:val="000000"/>
          <w:spacing w:val="1"/>
          <w:sz w:val="24"/>
          <w:szCs w:val="24"/>
        </w:rPr>
        <w:t xml:space="preserve"> решению администрации сельского  поселения Авангард в форме постановления. </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pacing w:val="1"/>
          <w:sz w:val="24"/>
          <w:szCs w:val="24"/>
        </w:rPr>
        <w:t xml:space="preserve">В рамках мероприятий по благоустройству  </w:t>
      </w:r>
      <w:r w:rsidRPr="006603C2">
        <w:rPr>
          <w:rFonts w:ascii="Times New Roman" w:eastAsia="Times New Roman" w:hAnsi="Times New Roman"/>
          <w:color w:val="000000"/>
          <w:spacing w:val="7"/>
          <w:sz w:val="24"/>
          <w:szCs w:val="24"/>
        </w:rPr>
        <w:t xml:space="preserve">проводятся общественные санитарные дни, экологические </w:t>
      </w:r>
      <w:r w:rsidRPr="006603C2">
        <w:rPr>
          <w:rFonts w:ascii="Times New Roman" w:eastAsia="Times New Roman" w:hAnsi="Times New Roman"/>
          <w:color w:val="000000"/>
          <w:spacing w:val="1"/>
          <w:sz w:val="24"/>
          <w:szCs w:val="24"/>
        </w:rPr>
        <w:t>месячники и субботники по очистке территорий.</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8.1.31.  Ответственными за содержание объектов в чистоте, </w:t>
      </w:r>
      <w:proofErr w:type="gramStart"/>
      <w:r w:rsidRPr="006603C2">
        <w:rPr>
          <w:rFonts w:ascii="Times New Roman" w:eastAsia="Times New Roman" w:hAnsi="Times New Roman"/>
          <w:color w:val="000000"/>
          <w:sz w:val="24"/>
          <w:szCs w:val="24"/>
        </w:rPr>
        <w:t>согласно</w:t>
      </w:r>
      <w:proofErr w:type="gramEnd"/>
      <w:r w:rsidRPr="006603C2">
        <w:rPr>
          <w:rFonts w:ascii="Times New Roman" w:eastAsia="Times New Roman" w:hAnsi="Times New Roman"/>
          <w:color w:val="000000"/>
          <w:sz w:val="24"/>
          <w:szCs w:val="24"/>
        </w:rPr>
        <w:t xml:space="preserve"> настоящих Правил, и соблюдение установленного   порядка уборки территории являются:</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на предприятиях, организациях и учреждениях их руководители, если иное не установлено внутренним распорядительным документом;</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на объектах торговли, оказания услуг - руководители объектов торговли (оказания услуг), индивидуальные предприниматели;</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на незастроенных территориях – владельцы земельных участков;</w:t>
      </w:r>
      <w:r w:rsidRPr="006603C2">
        <w:rPr>
          <w:rFonts w:ascii="Times New Roman" w:eastAsia="Times New Roman" w:hAnsi="Times New Roman"/>
          <w:color w:val="000000"/>
          <w:sz w:val="24"/>
          <w:szCs w:val="24"/>
        </w:rPr>
        <w:br/>
        <w:t>на строительных площадках – владельцы земельных участков или руководители организации-подрядчика;</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в частных домовладениях и прочих объектах владельцы домов, объектов, либо лица ими уполномоченные.</w:t>
      </w:r>
    </w:p>
    <w:p w:rsidR="00DE7AA6" w:rsidRPr="006603C2" w:rsidRDefault="00DE7AA6" w:rsidP="00DE7AA6">
      <w:pPr>
        <w:ind w:firstLine="567"/>
        <w:jc w:val="both"/>
        <w:outlineLvl w:val="2"/>
        <w:rPr>
          <w:rFonts w:ascii="Times New Roman" w:eastAsia="Times New Roman" w:hAnsi="Times New Roman"/>
          <w:sz w:val="24"/>
          <w:szCs w:val="24"/>
        </w:rPr>
      </w:pPr>
      <w:r w:rsidRPr="006603C2">
        <w:rPr>
          <w:rFonts w:ascii="Times New Roman" w:eastAsia="Times New Roman" w:hAnsi="Times New Roman"/>
          <w:b/>
          <w:color w:val="000000"/>
          <w:sz w:val="24"/>
          <w:szCs w:val="24"/>
        </w:rPr>
        <w:t>8.2.   Особенности уборки территории в весенне-летний период</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8.2.1.   Весенне-летняя уборка производится с 15 апреля по 15 октября, со сбором, вывозом в специально отведенные места мусора, бытовых отходов, смета, листьев, выполнением мероприятий, направленных на обеспечение экологического и санитарно-эпидемиологического благополучия населения и охрану окружающей среды.</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В зависимости от климатических условий  администрацией сельского  поселения Авангард на основании постановления период весенне-летней уборки может быть изменен.</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8.2.2. Полив зеленых насаждений и газонов производится силами организаций и собственниками помещений. </w:t>
      </w:r>
    </w:p>
    <w:p w:rsidR="00DE7AA6" w:rsidRPr="006603C2" w:rsidRDefault="00DE7AA6" w:rsidP="00DE7AA6">
      <w:pPr>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lastRenderedPageBreak/>
        <w:t xml:space="preserve">         </w:t>
      </w:r>
      <w:proofErr w:type="gramStart"/>
      <w:r w:rsidRPr="006603C2">
        <w:rPr>
          <w:rFonts w:ascii="Times New Roman" w:eastAsia="Times New Roman" w:hAnsi="Times New Roman"/>
          <w:color w:val="000000"/>
          <w:sz w:val="24"/>
          <w:szCs w:val="24"/>
        </w:rPr>
        <w:t>8.2.3.В период травостоя, листопада предприятия, организации, учреждения, предприниматели и граждане, ответственные за уборку закрепленной территории, обязаны регулярно производить покос травы, вырубку молодой поросли, сгребание опавшей листвы и организовывать их вывоз либо самостоятельно, либо по договору со специализированной организацией.</w:t>
      </w:r>
      <w:proofErr w:type="gramEnd"/>
    </w:p>
    <w:p w:rsidR="00DE7AA6" w:rsidRPr="006603C2" w:rsidRDefault="00DE7AA6" w:rsidP="00DE7AA6">
      <w:pPr>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8.2.4. Юридические лица, предприниматели и частные домовладельцы на </w:t>
      </w:r>
      <w:proofErr w:type="gramStart"/>
      <w:r w:rsidRPr="006603C2">
        <w:rPr>
          <w:rFonts w:ascii="Times New Roman" w:eastAsia="Times New Roman" w:hAnsi="Times New Roman"/>
          <w:color w:val="000000"/>
          <w:sz w:val="24"/>
          <w:szCs w:val="24"/>
        </w:rPr>
        <w:t>своих земельных участках, прилегающих и закрепленных территориях проводят</w:t>
      </w:r>
      <w:proofErr w:type="gramEnd"/>
      <w:r w:rsidRPr="006603C2">
        <w:rPr>
          <w:rFonts w:ascii="Times New Roman" w:eastAsia="Times New Roman" w:hAnsi="Times New Roman"/>
          <w:color w:val="000000"/>
          <w:sz w:val="24"/>
          <w:szCs w:val="24"/>
        </w:rPr>
        <w:t xml:space="preserve"> систематическую борьбу с сорной растительностью, в том числе растениями, вызывающими аллергическую реакцию у населения. Покос травы должен производиться по мере необходимости, но не менее 1 раза в месяц.</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FF0000"/>
          <w:sz w:val="24"/>
          <w:szCs w:val="24"/>
        </w:rPr>
        <w:t> </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b/>
          <w:color w:val="000000"/>
          <w:sz w:val="24"/>
          <w:szCs w:val="24"/>
        </w:rPr>
        <w:t>8.3. Особенности уборки территории в осенне-зимний период</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8.3.1. Осенне-зимняя уборка территории проводится с 15 октября по 15 апреля и предусматривает уборку и вывоз мусора, снега и льда, грязи, посыпку улиц песком с примесью хлоридов.</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В зависимости от климатических условий постановлением  администрации сельского  поселения Авангард период осенне-зимней уборки может быть изменен.</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8.3.2. Разрешается укладка свежевыпавшего снега в валы и кучи на всех улицах, площадях, скверах,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8.3.3. В зависимости от ширины улицы и характера движения на ней валы рекомендуется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Запрещается: выдвигать или перемещать на проезжую часть магистралей, улиц и проездов снег, счищаемый с внутриквартальных, дворовых территорий, территорий хозяйствующих субъектов; осуществлять переброску и перемещение загрязненного снега, а также осколков льда на газоны, цветники, кустарники и другие зеленые насаждения, в водоотводные канавы.</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8.3.4. Посыпку песком с примесью хлоридов, как правило, следует начинать немедленно с начала снегопада или появления гололеда.</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В первую очередь при гололеде посыпаются спуски, подъемы, перекрестки, места остановок общественного транспорта, пешеходные переходы. </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8.3.5. Очистка от снега крыш и удаление сосулек производится в светлое время суток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8.3.6. Уборка и вывозка снега и льда с улиц, площадей и других территорий  должна начинаться немедленно с начала снегопада и производиться, в первую очередь, с </w:t>
      </w:r>
      <w:r w:rsidRPr="006603C2">
        <w:rPr>
          <w:rFonts w:ascii="Times New Roman" w:eastAsia="Times New Roman" w:hAnsi="Times New Roman"/>
          <w:color w:val="000000"/>
          <w:sz w:val="24"/>
          <w:szCs w:val="24"/>
        </w:rPr>
        <w:lastRenderedPageBreak/>
        <w:t>центральных улиц, школьных маршрутов, мест автобусных остановок, мостов для обеспечения бесперебойного движения транспорта во избежание наката.</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8.3.7. В зимний период  детские площадки, садово-парковая мебель, урны и места вывоза твёрдых коммунальных отходов (далее – ТКО), малые архитектурные формы, а также пространство вокруг них, подходы к ним должны быть очищены от снега и наледи. </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8.3.8. </w:t>
      </w:r>
      <w:proofErr w:type="gramStart"/>
      <w:r w:rsidRPr="006603C2">
        <w:rPr>
          <w:rFonts w:ascii="Times New Roman" w:eastAsia="Times New Roman" w:hAnsi="Times New Roman"/>
          <w:color w:val="000000"/>
          <w:sz w:val="24"/>
          <w:szCs w:val="24"/>
        </w:rPr>
        <w:t>После прохождения снегоочистительной техники специализированных организаций при очистке от снега улиц и автомобильных дорог общего пользования местного значения    руководители предприятий, учреждений, организаций, независимо от их правового статуса и формы хозяйственной деятельности, в собственности, полном хозяйственном ведении (оперативном управлении) которых находятся земельные участки, здания, сооружения и транспортные средства, а также граждане - владельцы или пользователи земельных участков, зданий, сооружений и транспортных средств</w:t>
      </w:r>
      <w:proofErr w:type="gramEnd"/>
      <w:r w:rsidRPr="006603C2">
        <w:rPr>
          <w:rFonts w:ascii="Times New Roman" w:eastAsia="Times New Roman" w:hAnsi="Times New Roman"/>
          <w:color w:val="000000"/>
          <w:sz w:val="24"/>
          <w:szCs w:val="24"/>
        </w:rPr>
        <w:t xml:space="preserve">, </w:t>
      </w:r>
      <w:proofErr w:type="gramStart"/>
      <w:r w:rsidRPr="006603C2">
        <w:rPr>
          <w:rFonts w:ascii="Times New Roman" w:eastAsia="Times New Roman" w:hAnsi="Times New Roman"/>
          <w:color w:val="000000"/>
          <w:sz w:val="24"/>
          <w:szCs w:val="24"/>
        </w:rPr>
        <w:t>должностные лица, ответственные за исполнение работ ремонтно-эксплуатационных служб жилищно-коммунального хозяйства и других предприятий, независимо от их правового статуса, деятельность которых связана со строительством, ремонтом, обслуживанием и использованием территорий, зданий, сооружений, инженерных сетей и коммуникаций,  должны обеспечить очистку от снега в местах сопряжения проезжих и пешеходных коммуникаций.</w:t>
      </w:r>
      <w:proofErr w:type="gramEnd"/>
    </w:p>
    <w:p w:rsidR="00DE7AA6" w:rsidRPr="006603C2" w:rsidRDefault="00DE7AA6" w:rsidP="00DE7AA6">
      <w:pPr>
        <w:ind w:firstLine="567"/>
        <w:outlineLvl w:val="2"/>
        <w:rPr>
          <w:rFonts w:ascii="Times New Roman" w:eastAsia="Times New Roman" w:hAnsi="Times New Roman"/>
          <w:b/>
          <w:color w:val="000000"/>
          <w:sz w:val="24"/>
          <w:szCs w:val="24"/>
        </w:rPr>
      </w:pPr>
      <w:r w:rsidRPr="006603C2">
        <w:rPr>
          <w:rFonts w:ascii="Times New Roman" w:eastAsia="Times New Roman" w:hAnsi="Times New Roman"/>
          <w:b/>
          <w:color w:val="000000"/>
          <w:sz w:val="24"/>
          <w:szCs w:val="24"/>
        </w:rPr>
        <w:t>8.4. Порядок содержания элементов благоустройства</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8.4.1. Общие требования к содержанию элементов благоустройства.</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8.4.1.1. Содержание элементов благоустройства, включая работы по восстановлению и ремонту памятников, мемориалов осуществляют физические и (или) юридические лица,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Физические и юридические лица осуществляют организацию содержания элементов благоустройства, расположенных на прилегающих территориях.</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Организацию содержания иных элементов благоустройства осуществляет  администрация сельского  поселения Авангард по договорам со специализированными организациями в пределах средств, предусмотренных на эти цели в бюджете  сельского  поселения Авангард.</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8.4.1.2. Строительство и установка оград, заборов, газонных и тротуарных ограждений, киосков, палаток, павильонов, ларьков, стендов для объявлений и других устройств осуществляется в порядке, установленном законодательством Российской Федерации, муниципальными  нормативными правовыми актами.</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bCs/>
          <w:color w:val="000000"/>
          <w:sz w:val="24"/>
          <w:szCs w:val="24"/>
        </w:rPr>
        <w:t>8.4.1.3.</w:t>
      </w:r>
      <w:r w:rsidRPr="006603C2">
        <w:rPr>
          <w:rFonts w:ascii="Times New Roman" w:eastAsia="Times New Roman" w:hAnsi="Times New Roman"/>
          <w:color w:val="000000"/>
          <w:sz w:val="24"/>
          <w:szCs w:val="24"/>
        </w:rPr>
        <w:t xml:space="preserve"> Строительные и другие организации при производстве строительных, ремонтных и восстановительных работ обязаны ежедневно в конце дня, а также в двухдневный срок после полного их оконча</w:t>
      </w:r>
      <w:r w:rsidRPr="006603C2">
        <w:rPr>
          <w:rFonts w:ascii="Times New Roman" w:eastAsia="Times New Roman" w:hAnsi="Times New Roman"/>
          <w:color w:val="000000"/>
          <w:sz w:val="24"/>
          <w:szCs w:val="24"/>
        </w:rPr>
        <w:softHyphen/>
        <w:t xml:space="preserve">ния,  убирать прилегающие к строительным площадкам территории от остатков стройматериалов, грунта и мусора. Строительные </w:t>
      </w:r>
      <w:r w:rsidRPr="006603C2">
        <w:rPr>
          <w:rFonts w:ascii="Times New Roman" w:eastAsia="Times New Roman" w:hAnsi="Times New Roman"/>
          <w:color w:val="000000"/>
          <w:sz w:val="24"/>
          <w:szCs w:val="24"/>
        </w:rPr>
        <w:lastRenderedPageBreak/>
        <w:t>площадки  должны быть обеспечены благоустроенной проезжей частью не менее 20 метров у каждого выезда с оборудованием для очистки колес.</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Запрещается складирование мусора, грунта и отходов строительного производства вне специально отведенных мест.</w:t>
      </w:r>
    </w:p>
    <w:p w:rsidR="00DE7AA6" w:rsidRPr="006603C2" w:rsidRDefault="00DE7AA6" w:rsidP="00DE7AA6">
      <w:pPr>
        <w:ind w:right="20" w:firstLine="567"/>
        <w:jc w:val="both"/>
        <w:rPr>
          <w:rFonts w:ascii="Times New Roman" w:eastAsia="Times New Roman" w:hAnsi="Times New Roman"/>
          <w:sz w:val="24"/>
          <w:szCs w:val="24"/>
        </w:rPr>
      </w:pPr>
      <w:r w:rsidRPr="006603C2">
        <w:rPr>
          <w:rFonts w:ascii="Times New Roman" w:eastAsia="Times New Roman" w:hAnsi="Times New Roman"/>
          <w:bCs/>
          <w:color w:val="000000"/>
          <w:sz w:val="24"/>
          <w:szCs w:val="24"/>
        </w:rPr>
        <w:t>8.4.1.4.</w:t>
      </w:r>
      <w:r w:rsidRPr="006603C2">
        <w:rPr>
          <w:rFonts w:ascii="Times New Roman" w:eastAsia="Times New Roman" w:hAnsi="Times New Roman"/>
          <w:color w:val="000000"/>
          <w:sz w:val="24"/>
          <w:szCs w:val="24"/>
        </w:rPr>
        <w:t xml:space="preserve">Строительные площадки следует ограждать по всему периметру плотным забором установленного образца. В ограждениях необходимо предусматривать минимальное количество проездов. Проезды, как правило, должны выходить на второстепенные улицы и оборудоваться шлагбаумами или воротами. </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bCs/>
          <w:color w:val="000000"/>
          <w:sz w:val="24"/>
          <w:szCs w:val="24"/>
        </w:rPr>
        <w:t>8.4.2.  Световые вывески, реклама и витрины.</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bCs/>
          <w:color w:val="000000"/>
          <w:sz w:val="24"/>
          <w:szCs w:val="24"/>
        </w:rPr>
        <w:t>8.4.2.1.</w:t>
      </w:r>
      <w:r w:rsidRPr="006603C2">
        <w:rPr>
          <w:rFonts w:ascii="Times New Roman" w:eastAsia="Times New Roman" w:hAnsi="Times New Roman"/>
          <w:color w:val="000000"/>
          <w:sz w:val="24"/>
          <w:szCs w:val="24"/>
        </w:rPr>
        <w:t xml:space="preserve"> К рекламно-информационным элементам относятся все виды объявлений, извещений и сообщений, передающие информацию по</w:t>
      </w:r>
      <w:r w:rsidRPr="006603C2">
        <w:rPr>
          <w:rFonts w:ascii="Times New Roman" w:eastAsia="Times New Roman" w:hAnsi="Times New Roman"/>
          <w:color w:val="000000"/>
          <w:sz w:val="24"/>
          <w:szCs w:val="24"/>
        </w:rPr>
        <w:softHyphen/>
        <w:t>средством указателей, вывесок, афиш, плакатов, рекламных стендов и щитов, световых табло.</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bCs/>
          <w:color w:val="000000"/>
          <w:sz w:val="24"/>
          <w:szCs w:val="24"/>
        </w:rPr>
        <w:t>8.4.2.2.</w:t>
      </w:r>
      <w:r w:rsidRPr="006603C2">
        <w:rPr>
          <w:rFonts w:ascii="Times New Roman" w:eastAsia="Times New Roman" w:hAnsi="Times New Roman"/>
          <w:color w:val="000000"/>
          <w:sz w:val="24"/>
          <w:szCs w:val="24"/>
        </w:rPr>
        <w:t xml:space="preserve"> Запрещается наклеивание и развешивание на зданиях, заборах, павильонах  пассажирского транспорта, опорах освеще</w:t>
      </w:r>
      <w:r w:rsidRPr="006603C2">
        <w:rPr>
          <w:rFonts w:ascii="Times New Roman" w:eastAsia="Times New Roman" w:hAnsi="Times New Roman"/>
          <w:color w:val="000000"/>
          <w:sz w:val="24"/>
          <w:szCs w:val="24"/>
        </w:rPr>
        <w:softHyphen/>
        <w:t>ния, деревьях каких-либо объявлений и других информационных со</w:t>
      </w:r>
      <w:r w:rsidRPr="006603C2">
        <w:rPr>
          <w:rFonts w:ascii="Times New Roman" w:eastAsia="Times New Roman" w:hAnsi="Times New Roman"/>
          <w:color w:val="000000"/>
          <w:sz w:val="24"/>
          <w:szCs w:val="24"/>
        </w:rPr>
        <w:softHyphen/>
        <w:t>общений.</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8.4.2.3. Очистка от объявлений опор уличного освещения, цоколя зданий, заборов и других сооружений осуществляется гражданами и организациями, эксплуатирующими данные объекты.</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bCs/>
          <w:color w:val="000000"/>
          <w:sz w:val="24"/>
          <w:szCs w:val="24"/>
        </w:rPr>
        <w:t>8.4.2.4.</w:t>
      </w:r>
      <w:r w:rsidRPr="006603C2">
        <w:rPr>
          <w:rFonts w:ascii="Times New Roman" w:eastAsia="Times New Roman" w:hAnsi="Times New Roman"/>
          <w:color w:val="000000"/>
          <w:sz w:val="24"/>
          <w:szCs w:val="24"/>
        </w:rPr>
        <w:t xml:space="preserve"> Информация предвыборной агитации размещается в специ</w:t>
      </w:r>
      <w:r w:rsidRPr="006603C2">
        <w:rPr>
          <w:rFonts w:ascii="Times New Roman" w:eastAsia="Times New Roman" w:hAnsi="Times New Roman"/>
          <w:color w:val="000000"/>
          <w:sz w:val="24"/>
          <w:szCs w:val="24"/>
        </w:rPr>
        <w:softHyphen/>
        <w:t>ально отведенных местах. Уборка агитационных материалов осуществляется в течение 3 дней после окончания агитационной компании лицами, проводившими данное мероприятие.</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bCs/>
          <w:color w:val="000000"/>
          <w:sz w:val="24"/>
          <w:szCs w:val="24"/>
        </w:rPr>
        <w:t>8.4.3. Строительство, установка и содержание малых архитектур</w:t>
      </w:r>
      <w:r w:rsidRPr="006603C2">
        <w:rPr>
          <w:rFonts w:ascii="Times New Roman" w:eastAsia="Times New Roman" w:hAnsi="Times New Roman"/>
          <w:bCs/>
          <w:color w:val="000000"/>
          <w:sz w:val="24"/>
          <w:szCs w:val="24"/>
        </w:rPr>
        <w:softHyphen/>
        <w:t>ных форм.</w:t>
      </w:r>
    </w:p>
    <w:p w:rsidR="00DE7AA6" w:rsidRPr="006603C2" w:rsidRDefault="00DE7AA6" w:rsidP="00DE7AA6">
      <w:pPr>
        <w:ind w:firstLine="567"/>
        <w:jc w:val="both"/>
        <w:rPr>
          <w:rFonts w:ascii="Times New Roman" w:eastAsia="Times New Roman" w:hAnsi="Times New Roman"/>
          <w:sz w:val="24"/>
          <w:szCs w:val="24"/>
        </w:rPr>
      </w:pPr>
      <w:proofErr w:type="gramStart"/>
      <w:r w:rsidRPr="006603C2">
        <w:rPr>
          <w:rFonts w:ascii="Times New Roman" w:eastAsia="Times New Roman" w:hAnsi="Times New Roman"/>
          <w:bCs/>
          <w:color w:val="000000"/>
          <w:sz w:val="24"/>
          <w:szCs w:val="24"/>
        </w:rPr>
        <w:t>8.4.3.1.</w:t>
      </w:r>
      <w:r w:rsidRPr="006603C2">
        <w:rPr>
          <w:rFonts w:ascii="Times New Roman" w:eastAsia="Times New Roman" w:hAnsi="Times New Roman"/>
          <w:color w:val="000000"/>
          <w:sz w:val="24"/>
          <w:szCs w:val="24"/>
        </w:rPr>
        <w:t>Строительство и установка малых архитектурных форм и элементов внешнего благоустройства - киосков, павильонов, палаток сезонных рынков, летних кафе, оград, заборов, газонных ограждений, остановочных транспортных павильонов, телефонных кабин, ограждений тротуаров, детских спортивных площадок, рекламных тумб, стендов, щитов для газет, афиш и объявлений, подсветка зданий, памятников, реклам, фонарей уличного освещения, опорных столбов, капитальный ремонт тротуаров допускается с разрешения  администрации сельского  поселения Авангард</w:t>
      </w:r>
      <w:proofErr w:type="gramEnd"/>
      <w:r w:rsidRPr="006603C2">
        <w:rPr>
          <w:rFonts w:ascii="Times New Roman" w:eastAsia="Times New Roman" w:hAnsi="Times New Roman"/>
          <w:color w:val="000000"/>
          <w:sz w:val="24"/>
          <w:szCs w:val="24"/>
        </w:rPr>
        <w:t>.</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bCs/>
          <w:color w:val="000000"/>
          <w:sz w:val="24"/>
          <w:szCs w:val="24"/>
        </w:rPr>
        <w:t>8.4.3.2.</w:t>
      </w:r>
      <w:r w:rsidRPr="006603C2">
        <w:rPr>
          <w:rFonts w:ascii="Times New Roman" w:eastAsia="Times New Roman" w:hAnsi="Times New Roman"/>
          <w:color w:val="000000"/>
          <w:sz w:val="24"/>
          <w:szCs w:val="24"/>
        </w:rPr>
        <w:t xml:space="preserve"> Владельцы малых архитектурных форм, точек выносной и мелкорозничной торговли несут административную ответственность за обслуживание и уборку прилегающей территории.</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bCs/>
          <w:color w:val="000000"/>
          <w:sz w:val="24"/>
          <w:szCs w:val="24"/>
        </w:rPr>
        <w:t>8.4.3.3.</w:t>
      </w:r>
      <w:r w:rsidRPr="006603C2">
        <w:rPr>
          <w:rFonts w:ascii="Times New Roman" w:eastAsia="Times New Roman" w:hAnsi="Times New Roman"/>
          <w:color w:val="000000"/>
          <w:sz w:val="24"/>
          <w:szCs w:val="24"/>
        </w:rPr>
        <w:t xml:space="preserve"> Обязательным для владельцев малых архитектурных форм, то</w:t>
      </w:r>
      <w:r w:rsidRPr="006603C2">
        <w:rPr>
          <w:rFonts w:ascii="Times New Roman" w:eastAsia="Times New Roman" w:hAnsi="Times New Roman"/>
          <w:color w:val="000000"/>
          <w:sz w:val="24"/>
          <w:szCs w:val="24"/>
        </w:rPr>
        <w:softHyphen/>
        <w:t>чек выносной и мелкорозничной торговли является установка емко</w:t>
      </w:r>
      <w:r w:rsidRPr="006603C2">
        <w:rPr>
          <w:rFonts w:ascii="Times New Roman" w:eastAsia="Times New Roman" w:hAnsi="Times New Roman"/>
          <w:color w:val="000000"/>
          <w:sz w:val="24"/>
          <w:szCs w:val="24"/>
        </w:rPr>
        <w:softHyphen/>
        <w:t>стей для сбора бытовых отходов и заключение договора со специали</w:t>
      </w:r>
      <w:r w:rsidRPr="006603C2">
        <w:rPr>
          <w:rFonts w:ascii="Times New Roman" w:eastAsia="Times New Roman" w:hAnsi="Times New Roman"/>
          <w:color w:val="000000"/>
          <w:sz w:val="24"/>
          <w:szCs w:val="24"/>
        </w:rPr>
        <w:softHyphen/>
        <w:t>зированной организацией на их вывоз.</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bCs/>
          <w:color w:val="000000"/>
          <w:sz w:val="24"/>
          <w:szCs w:val="24"/>
        </w:rPr>
        <w:t>8.4.3.4.</w:t>
      </w:r>
      <w:r w:rsidRPr="006603C2">
        <w:rPr>
          <w:rFonts w:ascii="Times New Roman" w:eastAsia="Times New Roman" w:hAnsi="Times New Roman"/>
          <w:color w:val="000000"/>
          <w:sz w:val="24"/>
          <w:szCs w:val="24"/>
        </w:rPr>
        <w:t xml:space="preserve"> Владельцы малых архитектурных форм, точек выносной и мелкорозничной торговли, обязаны содержать их в надлежащем санитарно - эстетическом состоянии, своевременно производить ремонт, окраску в соответствии с выданным паспортом.</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bCs/>
          <w:color w:val="000000"/>
          <w:sz w:val="24"/>
          <w:szCs w:val="24"/>
        </w:rPr>
        <w:lastRenderedPageBreak/>
        <w:t>8.4.3.5.</w:t>
      </w:r>
      <w:r w:rsidRPr="006603C2">
        <w:rPr>
          <w:rFonts w:ascii="Times New Roman" w:eastAsia="Times New Roman" w:hAnsi="Times New Roman"/>
          <w:color w:val="000000"/>
          <w:sz w:val="24"/>
          <w:szCs w:val="24"/>
        </w:rPr>
        <w:t xml:space="preserve">  Окраска, побелка каменных, железобетонных или металлических оград, опор уличного освещения, киосков, металлических ворот, жилых, общественных и промышленных зданий производится не реже одного раза в год .</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bCs/>
          <w:color w:val="000000"/>
          <w:sz w:val="24"/>
          <w:szCs w:val="24"/>
        </w:rPr>
        <w:t>8.4.3.6.</w:t>
      </w:r>
      <w:r w:rsidRPr="006603C2">
        <w:rPr>
          <w:rFonts w:ascii="Times New Roman" w:eastAsia="Times New Roman" w:hAnsi="Times New Roman"/>
          <w:color w:val="000000"/>
          <w:sz w:val="24"/>
          <w:szCs w:val="24"/>
        </w:rPr>
        <w:t xml:space="preserve"> Остановочные павильоны размещаются в местах остановок наземного пассажирского транспорта. Установка павильона  осуществляется на площадку с твердыми видами покрытия. При проектировании остановочных пунктов и размещении ограждений остановочных площадок  необходимо руководствоваться </w:t>
      </w:r>
      <w:proofErr w:type="gramStart"/>
      <w:r w:rsidRPr="006603C2">
        <w:rPr>
          <w:rFonts w:ascii="Times New Roman" w:eastAsia="Times New Roman" w:hAnsi="Times New Roman"/>
          <w:color w:val="000000"/>
          <w:sz w:val="24"/>
          <w:szCs w:val="24"/>
        </w:rPr>
        <w:t>соответствующими</w:t>
      </w:r>
      <w:proofErr w:type="gramEnd"/>
      <w:r w:rsidRPr="006603C2">
        <w:rPr>
          <w:rFonts w:ascii="Times New Roman" w:eastAsia="Times New Roman" w:hAnsi="Times New Roman"/>
          <w:color w:val="000000"/>
          <w:sz w:val="24"/>
          <w:szCs w:val="24"/>
        </w:rPr>
        <w:t xml:space="preserve"> ГОСТ и </w:t>
      </w:r>
      <w:proofErr w:type="spellStart"/>
      <w:r w:rsidRPr="006603C2">
        <w:rPr>
          <w:rFonts w:ascii="Times New Roman" w:eastAsia="Times New Roman" w:hAnsi="Times New Roman"/>
          <w:color w:val="000000"/>
          <w:sz w:val="24"/>
          <w:szCs w:val="24"/>
        </w:rPr>
        <w:t>СНиП</w:t>
      </w:r>
      <w:proofErr w:type="spellEnd"/>
      <w:r w:rsidRPr="006603C2">
        <w:rPr>
          <w:rFonts w:ascii="Times New Roman" w:eastAsia="Times New Roman" w:hAnsi="Times New Roman"/>
          <w:color w:val="000000"/>
          <w:sz w:val="24"/>
          <w:szCs w:val="24"/>
        </w:rPr>
        <w:t>.</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8.4.4. Ремонт и содержание зданий и сооружений.</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8.4.4.1. Эксплуатация зданий и сооружений, их ремонт производится в соответствии с установленными правилами и нормами технической эксплуатации.</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8.4.4.2. Текущий и капитальный ремонт, окраска фасадов зданий и сооружений производится в зависимости от их технического состояния собственниками зданий и сооружений либо по соглашению с собственником иными лицами.</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Фасады зданий, строений, сооружений не должны иметь видимых загрязнений,  повреждений, в том числе разрушений отделочного слоя, водосточных труб, воронок или выпусков, изменения цветового тона.  </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8.4.4.3. </w:t>
      </w:r>
      <w:proofErr w:type="gramStart"/>
      <w:r w:rsidRPr="006603C2">
        <w:rPr>
          <w:rFonts w:ascii="Times New Roman" w:eastAsia="Times New Roman" w:hAnsi="Times New Roman"/>
          <w:color w:val="000000"/>
          <w:sz w:val="24"/>
          <w:szCs w:val="24"/>
        </w:rPr>
        <w:t xml:space="preserve">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производятся по согласованию с  администрацией сельского  поселения Авангард. </w:t>
      </w:r>
      <w:proofErr w:type="gramEnd"/>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8.4.4.4. Запрещено загромождение и засорение прилегающих и дворовых территорий металлическим ломом, строительным и бытовым мусором, домашней утварью и другими материалами.</w:t>
      </w:r>
    </w:p>
    <w:p w:rsidR="006603C2" w:rsidRPr="006603C2" w:rsidRDefault="00DE7AA6" w:rsidP="006603C2">
      <w:pPr>
        <w:ind w:firstLine="567"/>
        <w:jc w:val="center"/>
        <w:rPr>
          <w:rFonts w:ascii="Times New Roman" w:eastAsia="Times New Roman" w:hAnsi="Times New Roman"/>
          <w:sz w:val="24"/>
          <w:szCs w:val="24"/>
        </w:rPr>
      </w:pPr>
      <w:r w:rsidRPr="006603C2">
        <w:rPr>
          <w:rFonts w:ascii="Times New Roman" w:eastAsia="Times New Roman" w:hAnsi="Times New Roman"/>
          <w:b/>
          <w:color w:val="000000"/>
          <w:sz w:val="24"/>
          <w:szCs w:val="24"/>
        </w:rPr>
        <w:t>8.5. Работы по озеленению территорий и содержанию</w:t>
      </w:r>
      <w:r w:rsidR="006603C2" w:rsidRPr="006603C2">
        <w:rPr>
          <w:rFonts w:ascii="Times New Roman" w:eastAsia="Times New Roman" w:hAnsi="Times New Roman"/>
          <w:b/>
          <w:color w:val="000000"/>
          <w:sz w:val="24"/>
          <w:szCs w:val="24"/>
        </w:rPr>
        <w:t xml:space="preserve"> зеленых насаждений</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8.5.1. Озеленение территории, работы по содержанию и восстановлению парков, осуществляются специализированным организациям по договорам с  администрацией сельского  поселения Аванга</w:t>
      </w:r>
      <w:proofErr w:type="gramStart"/>
      <w:r w:rsidRPr="006603C2">
        <w:rPr>
          <w:rFonts w:ascii="Times New Roman" w:eastAsia="Times New Roman" w:hAnsi="Times New Roman"/>
          <w:color w:val="000000"/>
          <w:sz w:val="24"/>
          <w:szCs w:val="24"/>
        </w:rPr>
        <w:t>рд в пр</w:t>
      </w:r>
      <w:proofErr w:type="gramEnd"/>
      <w:r w:rsidRPr="006603C2">
        <w:rPr>
          <w:rFonts w:ascii="Times New Roman" w:eastAsia="Times New Roman" w:hAnsi="Times New Roman"/>
          <w:color w:val="000000"/>
          <w:sz w:val="24"/>
          <w:szCs w:val="24"/>
        </w:rPr>
        <w:t>еделах средств, предусмотренных в бюджете  сельского  поселения Авангард на эти цели.</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8.5.2. Физические и юридические лица, в собственности или в пользовании которых находятся земельные участки, обеспечивают содержание и сохранность зеленых насаждений, находящихся на этих участках, а также на прилегающих территориях.</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8.5.3. Новые посадки деревьев и кустарников на территории улиц, площадей, парков, цветочное оформление парков, а также капитальный ремонт и реконструкция объектов ландшафтной архитектуры производятся только по проектам, согласованным с  администрацией сельского  поселения Авангард.</w:t>
      </w:r>
    </w:p>
    <w:p w:rsidR="00DE7AA6" w:rsidRPr="006603C2" w:rsidRDefault="00DE7AA6" w:rsidP="006603C2">
      <w:pPr>
        <w:spacing w:before="120" w:after="120"/>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8.5.4. Лица, указанные в пунктах 8.5.1. и 8.5.2. настоящих Правил:</w:t>
      </w:r>
    </w:p>
    <w:p w:rsidR="00DE7AA6" w:rsidRPr="006603C2" w:rsidRDefault="00DE7AA6" w:rsidP="006603C2">
      <w:pPr>
        <w:spacing w:before="120" w:after="120"/>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обеспечивают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DE7AA6" w:rsidRPr="006603C2" w:rsidRDefault="00DE7AA6" w:rsidP="006603C2">
      <w:pPr>
        <w:spacing w:before="120" w:after="120"/>
        <w:ind w:firstLine="567"/>
        <w:jc w:val="both"/>
        <w:rPr>
          <w:rFonts w:ascii="Times New Roman" w:eastAsia="Times New Roman" w:hAnsi="Times New Roman"/>
          <w:sz w:val="24"/>
          <w:szCs w:val="24"/>
        </w:rPr>
      </w:pPr>
      <w:proofErr w:type="gramStart"/>
      <w:r w:rsidRPr="006603C2">
        <w:rPr>
          <w:rFonts w:ascii="Times New Roman" w:eastAsia="Times New Roman" w:hAnsi="Times New Roman"/>
          <w:color w:val="000000"/>
          <w:sz w:val="24"/>
          <w:szCs w:val="24"/>
        </w:rPr>
        <w:lastRenderedPageBreak/>
        <w:t>- осуществляют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roofErr w:type="gramEnd"/>
    </w:p>
    <w:p w:rsidR="00DE7AA6" w:rsidRPr="006603C2" w:rsidRDefault="00DE7AA6" w:rsidP="006603C2">
      <w:pPr>
        <w:spacing w:before="120" w:after="120"/>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доводят до сведения  администрации сельского  поселения Авангард обо всех случаях массового появления вредителей и болезней и принимают меры борьбы с ними, производят замазку ран и дупел на деревьях;</w:t>
      </w:r>
    </w:p>
    <w:p w:rsidR="00DE7AA6" w:rsidRPr="006603C2" w:rsidRDefault="00DE7AA6" w:rsidP="006603C2">
      <w:pPr>
        <w:spacing w:before="120" w:after="120"/>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проводят своевременный ремонт ограждений зеленых насаждений.</w:t>
      </w:r>
    </w:p>
    <w:p w:rsidR="00DE7AA6" w:rsidRPr="006603C2" w:rsidRDefault="00DE7AA6" w:rsidP="006603C2">
      <w:pPr>
        <w:spacing w:before="120" w:after="120"/>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8.5.5. На площадях зеленых насаждений запрещено:</w:t>
      </w:r>
    </w:p>
    <w:p w:rsidR="00DE7AA6" w:rsidRPr="006603C2" w:rsidRDefault="00DE7AA6" w:rsidP="006603C2">
      <w:pPr>
        <w:spacing w:before="120" w:after="120"/>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ходить и лежать на газонах и в молодых лесных посадках;</w:t>
      </w:r>
    </w:p>
    <w:p w:rsidR="00DE7AA6" w:rsidRPr="006603C2" w:rsidRDefault="00DE7AA6" w:rsidP="006603C2">
      <w:pPr>
        <w:spacing w:before="120" w:after="120"/>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ломать деревья, кустарники, сучья и ветви, срывать листья и цветы, сбивать и собирать плоды;</w:t>
      </w:r>
    </w:p>
    <w:p w:rsidR="00DE7AA6" w:rsidRPr="006603C2" w:rsidRDefault="00DE7AA6" w:rsidP="006603C2">
      <w:pPr>
        <w:spacing w:before="120" w:after="120"/>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разбивать палатки и разводить костры;</w:t>
      </w:r>
    </w:p>
    <w:p w:rsidR="00DE7AA6" w:rsidRPr="006603C2" w:rsidRDefault="00DE7AA6" w:rsidP="006603C2">
      <w:pPr>
        <w:spacing w:before="120" w:after="120"/>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засорять газоны, цветники, дорожки и водоемы;</w:t>
      </w:r>
    </w:p>
    <w:p w:rsidR="00DE7AA6" w:rsidRPr="006603C2" w:rsidRDefault="00DE7AA6" w:rsidP="006603C2">
      <w:pPr>
        <w:spacing w:before="120" w:after="120"/>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портить скульптуры, скамейки, ограды;</w:t>
      </w:r>
    </w:p>
    <w:p w:rsidR="00DE7AA6" w:rsidRPr="006603C2" w:rsidRDefault="00DE7AA6" w:rsidP="006603C2">
      <w:pPr>
        <w:spacing w:before="120" w:after="120"/>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DE7AA6" w:rsidRPr="006603C2" w:rsidRDefault="00DE7AA6" w:rsidP="006603C2">
      <w:pPr>
        <w:spacing w:before="120" w:after="120"/>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ездить на велосипедах, мотоциклах, лошадях, тракторах и автомашинах;</w:t>
      </w:r>
    </w:p>
    <w:p w:rsidR="00DE7AA6" w:rsidRPr="006603C2" w:rsidRDefault="00DE7AA6" w:rsidP="006603C2">
      <w:pPr>
        <w:spacing w:before="120" w:after="120"/>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мыть автотранспортные средства, стирать белье, а также купать животных в водоемах, расположенных на территории зеленых насаждений;</w:t>
      </w:r>
    </w:p>
    <w:p w:rsidR="00DE7AA6" w:rsidRPr="006603C2" w:rsidRDefault="00DE7AA6" w:rsidP="006603C2">
      <w:pPr>
        <w:spacing w:before="120" w:after="120"/>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парковать автотранспортные средства на газонах;</w:t>
      </w:r>
    </w:p>
    <w:p w:rsidR="00DE7AA6" w:rsidRPr="006603C2" w:rsidRDefault="00DE7AA6" w:rsidP="006603C2">
      <w:pPr>
        <w:spacing w:before="120" w:after="120"/>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пасти скот;</w:t>
      </w:r>
    </w:p>
    <w:p w:rsidR="00DE7AA6" w:rsidRPr="006603C2" w:rsidRDefault="00DE7AA6" w:rsidP="006603C2">
      <w:pPr>
        <w:spacing w:before="120" w:after="120"/>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производить строительные и ремонтные работы без ограждений насаждений щитами, гарантирующими защиту их от повреждений;</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обнажать корни деревьев на расстоянии ближе 1,5 м от ствола и засыпать шейки деревьев землей или строительным мусором;</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добывать растительную землю, песок и производить другие раскопки;</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выгуливать и отпускать с поводка собак в парках, лесопарках, скверах и иных территориях зеленых насаждений;</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сжигать листву и мусор на территории общего пользования.</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lastRenderedPageBreak/>
        <w:t>8.5.6. Категорически запрещается самовольная вырубка деревьев и кустарников.</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8.5.7. Вырубка сухостоя и аварийных деревьев осуществляется только на основании разрешения, выданного  администрацией сельского  поселения Авангард.</w:t>
      </w:r>
    </w:p>
    <w:p w:rsidR="00DE7AA6" w:rsidRPr="006603C2" w:rsidRDefault="00DE7AA6" w:rsidP="00DE7AA6">
      <w:pPr>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8.5.8. Снос зеленых насаждений разрешается только в случае невоз</w:t>
      </w:r>
      <w:r w:rsidRPr="006603C2">
        <w:rPr>
          <w:rFonts w:ascii="Times New Roman" w:eastAsia="Times New Roman" w:hAnsi="Times New Roman"/>
          <w:color w:val="000000"/>
          <w:sz w:val="24"/>
          <w:szCs w:val="24"/>
        </w:rPr>
        <w:softHyphen/>
        <w:t>можности их сохранения. Юридические и физические лица произво</w:t>
      </w:r>
      <w:r w:rsidRPr="006603C2">
        <w:rPr>
          <w:rFonts w:ascii="Times New Roman" w:eastAsia="Times New Roman" w:hAnsi="Times New Roman"/>
          <w:color w:val="000000"/>
          <w:sz w:val="24"/>
          <w:szCs w:val="24"/>
        </w:rPr>
        <w:softHyphen/>
        <w:t>дят снос зеленых насаждений только после получения разрешения в администрации сельского  поселения Авангард. Разрешение выдается на основании заявлений юридических и физических лиц в случаях:</w:t>
      </w:r>
    </w:p>
    <w:p w:rsidR="00DE7AA6" w:rsidRPr="006603C2" w:rsidRDefault="00DE7AA6" w:rsidP="00DE7AA6">
      <w:pPr>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сноса зеленых насаждений под новое строительство, проклад</w:t>
      </w:r>
      <w:r w:rsidRPr="006603C2">
        <w:rPr>
          <w:rFonts w:ascii="Times New Roman" w:eastAsia="Times New Roman" w:hAnsi="Times New Roman"/>
          <w:color w:val="000000"/>
          <w:sz w:val="24"/>
          <w:szCs w:val="24"/>
        </w:rPr>
        <w:softHyphen/>
        <w:t>ку инженерных коммуникаций, линий электропередач, газопрово</w:t>
      </w:r>
      <w:r w:rsidRPr="006603C2">
        <w:rPr>
          <w:rFonts w:ascii="Times New Roman" w:eastAsia="Times New Roman" w:hAnsi="Times New Roman"/>
          <w:color w:val="000000"/>
          <w:sz w:val="24"/>
          <w:szCs w:val="24"/>
        </w:rPr>
        <w:softHyphen/>
        <w:t>дов и пр.;</w:t>
      </w:r>
    </w:p>
    <w:p w:rsidR="00DE7AA6" w:rsidRPr="006603C2" w:rsidRDefault="00DE7AA6" w:rsidP="00DE7AA6">
      <w:pPr>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санитарной вырубки;</w:t>
      </w:r>
    </w:p>
    <w:p w:rsidR="00DE7AA6" w:rsidRPr="006603C2" w:rsidRDefault="00DE7AA6" w:rsidP="00DE7AA6">
      <w:pPr>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реконструкции зеленых насаждений;</w:t>
      </w:r>
    </w:p>
    <w:p w:rsidR="00DE7AA6" w:rsidRPr="006603C2" w:rsidRDefault="00DE7AA6" w:rsidP="00DE7AA6">
      <w:pPr>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иных случаях, предусмотренных законодательством Российской Федерации.</w:t>
      </w:r>
    </w:p>
    <w:p w:rsidR="00DE7AA6" w:rsidRPr="006603C2" w:rsidRDefault="00DE7AA6" w:rsidP="00DE7AA6">
      <w:pPr>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8.5.9. Разрешение на вырубку зеленых насаждений выдается при условии компенсационной высадки зеленых насаждений или ком</w:t>
      </w:r>
      <w:r w:rsidRPr="006603C2">
        <w:rPr>
          <w:rFonts w:ascii="Times New Roman" w:eastAsia="Times New Roman" w:hAnsi="Times New Roman"/>
          <w:color w:val="000000"/>
          <w:sz w:val="24"/>
          <w:szCs w:val="24"/>
        </w:rPr>
        <w:softHyphen/>
        <w:t>пенсации в установленном порядке стоимости подлежащих сносу зеленых насаждений.</w:t>
      </w:r>
    </w:p>
    <w:p w:rsidR="00DE7AA6" w:rsidRPr="006603C2" w:rsidRDefault="00DE7AA6" w:rsidP="00DE7AA6">
      <w:pPr>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8.5.10. Компенсационная высадка производится из расчета посад</w:t>
      </w:r>
      <w:r w:rsidRPr="006603C2">
        <w:rPr>
          <w:rFonts w:ascii="Times New Roman" w:eastAsia="Times New Roman" w:hAnsi="Times New Roman"/>
          <w:color w:val="000000"/>
          <w:sz w:val="24"/>
          <w:szCs w:val="24"/>
        </w:rPr>
        <w:softHyphen/>
        <w:t>ки не менее трех зеленых насаждений взамен каждого подлежащего сносу, и производства  работ по уходу за ними сроком до трех лет, либо до полной приживаемости.</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8.5.11. Снос деревьев, кроме ценных пород деревьев, и кустарников в зоне индивидуальной застройки осуществляется собственниками земельных участков самостоятельно за счет собственных средств.</w:t>
      </w:r>
    </w:p>
    <w:p w:rsidR="00DE7AA6" w:rsidRPr="006603C2" w:rsidRDefault="00DE7AA6" w:rsidP="006603C2">
      <w:pPr>
        <w:spacing w:before="120" w:after="120"/>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8.5.12. В секторе индивидуальной и многоэтажной жилой застройки посадка зеленых насаждений от межи или жилого дома разрешается:</w:t>
      </w:r>
    </w:p>
    <w:p w:rsidR="00DE7AA6" w:rsidRPr="006603C2" w:rsidRDefault="00DE7AA6" w:rsidP="006603C2">
      <w:pPr>
        <w:spacing w:before="120" w:after="120"/>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w:t>
      </w:r>
      <w:r w:rsidRPr="006603C2">
        <w:rPr>
          <w:rFonts w:ascii="Times New Roman" w:eastAsia="Times New Roman" w:hAnsi="Times New Roman"/>
          <w:color w:val="000000"/>
          <w:sz w:val="24"/>
          <w:szCs w:val="24"/>
        </w:rPr>
        <w:tab/>
        <w:t xml:space="preserve">для </w:t>
      </w:r>
      <w:proofErr w:type="spellStart"/>
      <w:r w:rsidRPr="006603C2">
        <w:rPr>
          <w:rFonts w:ascii="Times New Roman" w:eastAsia="Times New Roman" w:hAnsi="Times New Roman"/>
          <w:color w:val="000000"/>
          <w:sz w:val="24"/>
          <w:szCs w:val="24"/>
        </w:rPr>
        <w:t>среднерослых</w:t>
      </w:r>
      <w:proofErr w:type="spellEnd"/>
      <w:r w:rsidRPr="006603C2">
        <w:rPr>
          <w:rFonts w:ascii="Times New Roman" w:eastAsia="Times New Roman" w:hAnsi="Times New Roman"/>
          <w:color w:val="000000"/>
          <w:sz w:val="24"/>
          <w:szCs w:val="24"/>
        </w:rPr>
        <w:t xml:space="preserve"> деревьев – не ближе 2 метров;</w:t>
      </w:r>
    </w:p>
    <w:p w:rsidR="00DE7AA6" w:rsidRPr="006603C2" w:rsidRDefault="00DE7AA6" w:rsidP="006603C2">
      <w:pPr>
        <w:spacing w:before="120" w:after="120"/>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w:t>
      </w:r>
      <w:r w:rsidRPr="006603C2">
        <w:rPr>
          <w:rFonts w:ascii="Times New Roman" w:eastAsia="Times New Roman" w:hAnsi="Times New Roman"/>
          <w:color w:val="000000"/>
          <w:sz w:val="24"/>
          <w:szCs w:val="24"/>
        </w:rPr>
        <w:tab/>
        <w:t>для высокорослых деревьев – не ближе 4 метров;</w:t>
      </w:r>
    </w:p>
    <w:p w:rsidR="00DE7AA6" w:rsidRPr="006603C2" w:rsidRDefault="00DE7AA6" w:rsidP="006603C2">
      <w:pPr>
        <w:spacing w:before="120" w:after="120"/>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w:t>
      </w:r>
      <w:r w:rsidRPr="006603C2">
        <w:rPr>
          <w:rFonts w:ascii="Times New Roman" w:eastAsia="Times New Roman" w:hAnsi="Times New Roman"/>
          <w:color w:val="000000"/>
          <w:sz w:val="24"/>
          <w:szCs w:val="24"/>
        </w:rPr>
        <w:tab/>
        <w:t xml:space="preserve">для кустарников – не ближе 1 метра. </w:t>
      </w:r>
    </w:p>
    <w:p w:rsidR="00DE7AA6" w:rsidRPr="006603C2" w:rsidRDefault="00DE7AA6" w:rsidP="00DE7AA6">
      <w:pPr>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8.5.13.Сохранность зеленых насаждений и уход за ними возлагается:</w:t>
      </w:r>
    </w:p>
    <w:p w:rsidR="00DE7AA6" w:rsidRPr="006603C2" w:rsidRDefault="00DE7AA6" w:rsidP="00DE7AA6">
      <w:pPr>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 в садах, скверах, парках культуры и отдыха, вдоль улиц  – на организации, эксплуатирующие указанные объекты, либо закрепленные за ними.</w:t>
      </w:r>
    </w:p>
    <w:p w:rsidR="00DE7AA6" w:rsidRPr="006603C2" w:rsidRDefault="00DE7AA6" w:rsidP="00DE7AA6">
      <w:pPr>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у домов по фасаду вдоль проезжей части улиц и во дворах на владельцев (пользователей) домовладений, зданий и строений.</w:t>
      </w:r>
    </w:p>
    <w:p w:rsidR="00DE7AA6" w:rsidRPr="006603C2" w:rsidRDefault="00DE7AA6" w:rsidP="00DE7AA6">
      <w:pPr>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  на территориях предприятий, учреждений, школ, больниц и т.д. и прилегающих к ним территориях – на администрации пред</w:t>
      </w:r>
      <w:r w:rsidRPr="006603C2">
        <w:rPr>
          <w:rFonts w:ascii="Times New Roman" w:eastAsia="Times New Roman" w:hAnsi="Times New Roman"/>
          <w:color w:val="000000"/>
          <w:sz w:val="24"/>
          <w:szCs w:val="24"/>
        </w:rPr>
        <w:softHyphen/>
        <w:t>приятий и учреждений.</w:t>
      </w:r>
    </w:p>
    <w:p w:rsidR="00DE7AA6" w:rsidRPr="006603C2" w:rsidRDefault="00DE7AA6" w:rsidP="00DE7AA6">
      <w:pPr>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8.5.14. Уход за деревьями и кустарниками осуществляется в течение всего года и включает в себя: уход за почвой (полив, рыхление при</w:t>
      </w:r>
      <w:r w:rsidRPr="006603C2">
        <w:rPr>
          <w:rFonts w:ascii="Times New Roman" w:eastAsia="Times New Roman" w:hAnsi="Times New Roman"/>
          <w:color w:val="000000"/>
          <w:sz w:val="24"/>
          <w:szCs w:val="24"/>
        </w:rPr>
        <w:softHyphen/>
        <w:t>ствольных площадок, удобрение, борьба с сорной растительностью) и уход за кроной и стволом (обрезка, смыв и дождевание, борьба с вредителями и болезнями, утепление приствольных кругов на зиму и др.).</w:t>
      </w:r>
    </w:p>
    <w:p w:rsidR="00DE7AA6" w:rsidRPr="006603C2" w:rsidRDefault="00DE7AA6" w:rsidP="00DE7AA6">
      <w:pPr>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lastRenderedPageBreak/>
        <w:t>8.5.15.Засохшие деревья и кустарники должны быть своевременно убраны и заменены новыми. Деревья убираются с одновременной корчевкой пней. Упавшие деревья должны быть удалены балансо</w:t>
      </w:r>
      <w:r w:rsidRPr="006603C2">
        <w:rPr>
          <w:rFonts w:ascii="Times New Roman" w:eastAsia="Times New Roman" w:hAnsi="Times New Roman"/>
          <w:color w:val="000000"/>
          <w:sz w:val="24"/>
          <w:szCs w:val="24"/>
        </w:rPr>
        <w:softHyphen/>
        <w:t>держателем территории немедленно с проезжей части дорог, тротуа</w:t>
      </w:r>
      <w:r w:rsidRPr="006603C2">
        <w:rPr>
          <w:rFonts w:ascii="Times New Roman" w:eastAsia="Times New Roman" w:hAnsi="Times New Roman"/>
          <w:color w:val="000000"/>
          <w:sz w:val="24"/>
          <w:szCs w:val="24"/>
        </w:rPr>
        <w:softHyphen/>
        <w:t xml:space="preserve">ров, от </w:t>
      </w:r>
      <w:proofErr w:type="spellStart"/>
      <w:r w:rsidRPr="006603C2">
        <w:rPr>
          <w:rFonts w:ascii="Times New Roman" w:eastAsia="Times New Roman" w:hAnsi="Times New Roman"/>
          <w:color w:val="000000"/>
          <w:sz w:val="24"/>
          <w:szCs w:val="24"/>
        </w:rPr>
        <w:t>токонесущих</w:t>
      </w:r>
      <w:proofErr w:type="spellEnd"/>
      <w:r w:rsidRPr="006603C2">
        <w:rPr>
          <w:rFonts w:ascii="Times New Roman" w:eastAsia="Times New Roman" w:hAnsi="Times New Roman"/>
          <w:color w:val="000000"/>
          <w:sz w:val="24"/>
          <w:szCs w:val="24"/>
        </w:rPr>
        <w:t xml:space="preserve"> проводов, фасадов жилых и производственных зданий. </w:t>
      </w:r>
    </w:p>
    <w:p w:rsidR="00DE7AA6" w:rsidRPr="006603C2" w:rsidRDefault="00DE7AA6" w:rsidP="00DE7AA6">
      <w:pPr>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8.5.16.При производстве  работ по уходу за зелеными насаждениями производи</w:t>
      </w:r>
      <w:r w:rsidRPr="006603C2">
        <w:rPr>
          <w:rFonts w:ascii="Times New Roman" w:eastAsia="Times New Roman" w:hAnsi="Times New Roman"/>
          <w:color w:val="000000"/>
          <w:sz w:val="24"/>
          <w:szCs w:val="24"/>
        </w:rPr>
        <w:softHyphen/>
        <w:t>тель работ обязан очистить территорию от остатков обрезков стволов и веток в течение суток.</w:t>
      </w:r>
    </w:p>
    <w:p w:rsidR="00DE7AA6" w:rsidRPr="006603C2" w:rsidRDefault="00DE7AA6" w:rsidP="00DE7AA6">
      <w:pPr>
        <w:rPr>
          <w:rFonts w:ascii="Times New Roman" w:eastAsia="Times New Roman" w:hAnsi="Times New Roman"/>
          <w:sz w:val="24"/>
          <w:szCs w:val="24"/>
        </w:rPr>
      </w:pPr>
      <w:r w:rsidRPr="006603C2">
        <w:rPr>
          <w:rFonts w:ascii="Times New Roman" w:eastAsia="Times New Roman" w:hAnsi="Times New Roman"/>
          <w:color w:val="000000"/>
          <w:sz w:val="24"/>
          <w:szCs w:val="24"/>
        </w:rPr>
        <w:t> </w:t>
      </w:r>
    </w:p>
    <w:p w:rsidR="00DE7AA6" w:rsidRPr="006603C2" w:rsidRDefault="00DE7AA6" w:rsidP="00DE7AA6">
      <w:pPr>
        <w:ind w:firstLine="567"/>
        <w:outlineLvl w:val="2"/>
        <w:rPr>
          <w:rFonts w:ascii="Times New Roman" w:eastAsia="Times New Roman" w:hAnsi="Times New Roman"/>
          <w:sz w:val="24"/>
          <w:szCs w:val="24"/>
        </w:rPr>
      </w:pPr>
      <w:r w:rsidRPr="006603C2">
        <w:rPr>
          <w:rFonts w:ascii="Times New Roman" w:eastAsia="Times New Roman" w:hAnsi="Times New Roman"/>
          <w:b/>
          <w:color w:val="000000"/>
          <w:sz w:val="24"/>
          <w:szCs w:val="24"/>
        </w:rPr>
        <w:t>8.6. Содержание и эксплуатация дорог</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8.6.1. С целью сохранения дорожных покрытий на территории  сельского  поселения Авангард запрещено:</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подвоз груза волоком;</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перегон по улицам населенного пункта, имеющим твердое покрытие, машин на гусеничном ходу;</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движение и стоянка большегрузного транспорта на пешеходных дорожках, тротуарах.</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8.6.2. </w:t>
      </w:r>
      <w:proofErr w:type="gramStart"/>
      <w:r w:rsidRPr="006603C2">
        <w:rPr>
          <w:rFonts w:ascii="Times New Roman" w:eastAsia="Times New Roman" w:hAnsi="Times New Roman"/>
          <w:color w:val="000000"/>
          <w:sz w:val="24"/>
          <w:szCs w:val="24"/>
        </w:rPr>
        <w:t>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сельского поселения Авангард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осуществляются специализированными организациями по договорам с  администрацией сельского  поселения Авангард в  пределах денежных средств, предусмотренных в бюджете сельского  поселения Авангард</w:t>
      </w:r>
      <w:proofErr w:type="gramEnd"/>
      <w:r w:rsidRPr="006603C2">
        <w:rPr>
          <w:rFonts w:ascii="Times New Roman" w:eastAsia="Times New Roman" w:hAnsi="Times New Roman"/>
          <w:color w:val="000000"/>
          <w:sz w:val="24"/>
          <w:szCs w:val="24"/>
        </w:rPr>
        <w:t xml:space="preserve"> на очередной финансовый год.  </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8.6.3. Эксплуатация, текущий и капитальный ремонт светофоров, дорожных знаков, разметки и иных объектов обеспечения безопасности уличного движения осуществляется специализированной организацией по договорам с  администрацией сельского  поселения Авангард.</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8.6.4. Организации, в ведении которых находятся подземные сети,  обязаны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Крышки люков, колодцев, расположенных на проезжей части улиц и тротуаров, в случае их повреждения или разрушения,  необходимо немедленно огородить и в течение 6 часов восстановить.</w:t>
      </w:r>
    </w:p>
    <w:p w:rsidR="00DE7AA6" w:rsidRPr="006603C2" w:rsidRDefault="00DE7AA6" w:rsidP="00DE7AA6">
      <w:pPr>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8.6.5. Обочины дорог и разделительные полосы должны быть об</w:t>
      </w:r>
      <w:r w:rsidRPr="006603C2">
        <w:rPr>
          <w:rFonts w:ascii="Times New Roman" w:eastAsia="Times New Roman" w:hAnsi="Times New Roman"/>
          <w:color w:val="000000"/>
          <w:sz w:val="24"/>
          <w:szCs w:val="24"/>
        </w:rPr>
        <w:softHyphen/>
        <w:t>кошены и очищены от крупногабаритного и другого мусора. Высота травяного покрова на обочинах дорог и на разделительных полосах, выполненных в виде газонов не должна превышать 15-20 см.</w:t>
      </w:r>
    </w:p>
    <w:p w:rsidR="00DE7AA6" w:rsidRPr="006603C2" w:rsidRDefault="00DE7AA6" w:rsidP="00DE7AA6">
      <w:pPr>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lastRenderedPageBreak/>
        <w:t>8.6.6. На дорогах федерального, областного и местного значения уборка мусора и покос травы производится обслуживающей органи</w:t>
      </w:r>
      <w:r w:rsidRPr="006603C2">
        <w:rPr>
          <w:rFonts w:ascii="Times New Roman" w:eastAsia="Times New Roman" w:hAnsi="Times New Roman"/>
          <w:color w:val="000000"/>
          <w:sz w:val="24"/>
          <w:szCs w:val="24"/>
        </w:rPr>
        <w:softHyphen/>
        <w:t>зацией на всю ширину полосы отвода дороги.</w:t>
      </w:r>
    </w:p>
    <w:p w:rsidR="00DE7AA6" w:rsidRPr="006603C2" w:rsidRDefault="00DE7AA6" w:rsidP="00DE7AA6">
      <w:pPr>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8.6.7. В полосе отвода дорог сельского  поселения Авангард, имеющих поперечный профиль шоссейных дорог высота травяного покрова не должна пре</w:t>
      </w:r>
      <w:r w:rsidRPr="006603C2">
        <w:rPr>
          <w:rFonts w:ascii="Times New Roman" w:eastAsia="Times New Roman" w:hAnsi="Times New Roman"/>
          <w:color w:val="000000"/>
          <w:sz w:val="24"/>
          <w:szCs w:val="24"/>
        </w:rPr>
        <w:softHyphen/>
        <w:t>вышать 15 см.</w:t>
      </w:r>
    </w:p>
    <w:p w:rsidR="00DE7AA6" w:rsidRPr="006603C2" w:rsidRDefault="00DE7AA6" w:rsidP="00DE7AA6">
      <w:pPr>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8.6.8. Автомобильные дороги должны быть оборудованы дорож</w:t>
      </w:r>
      <w:r w:rsidRPr="006603C2">
        <w:rPr>
          <w:rFonts w:ascii="Times New Roman" w:eastAsia="Times New Roman" w:hAnsi="Times New Roman"/>
          <w:color w:val="000000"/>
          <w:sz w:val="24"/>
          <w:szCs w:val="24"/>
        </w:rPr>
        <w:softHyphen/>
        <w:t>ными знаками в соответствии с утвержденной ГИБДД в установлен</w:t>
      </w:r>
      <w:r w:rsidRPr="006603C2">
        <w:rPr>
          <w:rFonts w:ascii="Times New Roman" w:eastAsia="Times New Roman" w:hAnsi="Times New Roman"/>
          <w:color w:val="000000"/>
          <w:sz w:val="24"/>
          <w:szCs w:val="24"/>
        </w:rPr>
        <w:softHyphen/>
        <w:t>ном порядке дислокацией. Поверхность знаков должна быть чистой, без повреждений. Временно установленные знаки должны быть сня</w:t>
      </w:r>
      <w:r w:rsidRPr="006603C2">
        <w:rPr>
          <w:rFonts w:ascii="Times New Roman" w:eastAsia="Times New Roman" w:hAnsi="Times New Roman"/>
          <w:color w:val="000000"/>
          <w:sz w:val="24"/>
          <w:szCs w:val="24"/>
        </w:rPr>
        <w:softHyphen/>
        <w:t>ты в течение суток после устранения причин, вызвавших необходи</w:t>
      </w:r>
      <w:r w:rsidRPr="006603C2">
        <w:rPr>
          <w:rFonts w:ascii="Times New Roman" w:eastAsia="Times New Roman" w:hAnsi="Times New Roman"/>
          <w:color w:val="000000"/>
          <w:sz w:val="24"/>
          <w:szCs w:val="24"/>
        </w:rPr>
        <w:softHyphen/>
        <w:t>мость их установки.</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w:t>
      </w:r>
    </w:p>
    <w:p w:rsidR="00DE7AA6" w:rsidRPr="006603C2" w:rsidRDefault="00DE7AA6" w:rsidP="00DE7AA6">
      <w:pPr>
        <w:ind w:firstLine="567"/>
        <w:outlineLvl w:val="2"/>
        <w:rPr>
          <w:rFonts w:ascii="Times New Roman" w:eastAsia="Times New Roman" w:hAnsi="Times New Roman"/>
          <w:sz w:val="24"/>
          <w:szCs w:val="24"/>
        </w:rPr>
      </w:pPr>
      <w:r w:rsidRPr="006603C2">
        <w:rPr>
          <w:rFonts w:ascii="Times New Roman" w:eastAsia="Times New Roman" w:hAnsi="Times New Roman"/>
          <w:b/>
          <w:color w:val="000000"/>
          <w:sz w:val="24"/>
          <w:szCs w:val="24"/>
        </w:rPr>
        <w:t>8.7. Освещение на территории   сельского  поселения Авангард</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8.7.1. Улицы, дороги, площади, мосты, и пешеходные аллеи, общественные и рекреационные территории, территории жилых домов, территории промышленных и коммунальных организаций, а также дорожные знаки и указатели, элементы информации о населенных пунктах освещаются в темное время суток по расписанию, утвержденному  администрацией сельского  поселения Авангард.</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8.7.2. Строительство, эксплуатация, текущий и капитальный ремонт сетей наружного освещения улиц осуществляется специализированными организациями по договорам с  администрацией сельского  поселения Авангард.</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w:t>
      </w:r>
    </w:p>
    <w:p w:rsidR="00DE7AA6" w:rsidRPr="006603C2" w:rsidRDefault="00DE7AA6" w:rsidP="00DE7AA6">
      <w:pPr>
        <w:outlineLvl w:val="2"/>
        <w:rPr>
          <w:rFonts w:ascii="Times New Roman" w:eastAsia="Times New Roman" w:hAnsi="Times New Roman"/>
          <w:sz w:val="24"/>
          <w:szCs w:val="24"/>
        </w:rPr>
      </w:pPr>
      <w:r w:rsidRPr="006603C2">
        <w:rPr>
          <w:rFonts w:ascii="Times New Roman" w:eastAsia="Times New Roman" w:hAnsi="Times New Roman"/>
          <w:b/>
          <w:color w:val="000000"/>
          <w:sz w:val="24"/>
          <w:szCs w:val="24"/>
        </w:rPr>
        <w:t xml:space="preserve"> 8.8. Проведение работ при строительстве, ремонте, реконструкции коммуникаций</w:t>
      </w:r>
    </w:p>
    <w:p w:rsidR="00DE7AA6" w:rsidRPr="006603C2" w:rsidRDefault="00DE7AA6" w:rsidP="00DE7AA6">
      <w:pPr>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8.8.1.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производится только при наличии письменного разрешения на производство земляных работ (дале</w:t>
      </w:r>
      <w:proofErr w:type="gramStart"/>
      <w:r w:rsidRPr="006603C2">
        <w:rPr>
          <w:rFonts w:ascii="Times New Roman" w:eastAsia="Times New Roman" w:hAnsi="Times New Roman"/>
          <w:color w:val="000000"/>
          <w:sz w:val="24"/>
          <w:szCs w:val="24"/>
        </w:rPr>
        <w:t>е-</w:t>
      </w:r>
      <w:proofErr w:type="gramEnd"/>
      <w:r w:rsidRPr="006603C2">
        <w:rPr>
          <w:rFonts w:ascii="Times New Roman" w:eastAsia="Times New Roman" w:hAnsi="Times New Roman"/>
          <w:color w:val="000000"/>
          <w:sz w:val="24"/>
          <w:szCs w:val="24"/>
        </w:rPr>
        <w:t xml:space="preserve"> разрешение), выданного администрацией сельского  поселения Авангард .  </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Аварийные работы начинаются владельцами сетей немедленно, с одновременным письменным уведомлением </w:t>
      </w:r>
      <w:proofErr w:type="spellStart"/>
      <w:r w:rsidRPr="006603C2">
        <w:rPr>
          <w:rFonts w:ascii="Times New Roman" w:eastAsia="Times New Roman" w:hAnsi="Times New Roman"/>
          <w:color w:val="000000"/>
          <w:sz w:val="24"/>
          <w:szCs w:val="24"/>
        </w:rPr>
        <w:t>администрациисельского</w:t>
      </w:r>
      <w:proofErr w:type="spellEnd"/>
      <w:r w:rsidRPr="006603C2">
        <w:rPr>
          <w:rFonts w:ascii="Times New Roman" w:eastAsia="Times New Roman" w:hAnsi="Times New Roman"/>
          <w:color w:val="000000"/>
          <w:sz w:val="24"/>
          <w:szCs w:val="24"/>
        </w:rPr>
        <w:t xml:space="preserve">  поселения Авангард и последующим оформлением разрешения в 3-дневный срок.</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8.8.2. Разрешение на производство земляных работ  выдается в порядке, предусмотренном  администрацией сельского  поселения Авангард.  </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8.8.3. Прокладка подземных коммуникаций под проезжей частью улиц,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Не допускается применение кирпича в конструкциях, подземных коммуникациях, расположенных под проезжей частью.</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8.8.4.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w:t>
      </w:r>
      <w:r w:rsidRPr="006603C2">
        <w:rPr>
          <w:rFonts w:ascii="Times New Roman" w:eastAsia="Times New Roman" w:hAnsi="Times New Roman"/>
          <w:color w:val="000000"/>
          <w:sz w:val="24"/>
          <w:szCs w:val="24"/>
        </w:rPr>
        <w:lastRenderedPageBreak/>
        <w:t>производстве работ по прокладке подземных коммуникаций или других видов строительных работ, ликвидируются в полном объеме организациями, получившими разрешение на производство работ, в сроки, согласованные с  администрацией сельского  поселения Авангард.</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8.8.5.     До начала производства работ по разрытию необходимо:</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   установить дорожные знаки в соответствии с согласованной схемой;</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Ограждение следует выполнять </w:t>
      </w:r>
      <w:proofErr w:type="gramStart"/>
      <w:r w:rsidRPr="006603C2">
        <w:rPr>
          <w:rFonts w:ascii="Times New Roman" w:eastAsia="Times New Roman" w:hAnsi="Times New Roman"/>
          <w:color w:val="000000"/>
          <w:sz w:val="24"/>
          <w:szCs w:val="24"/>
        </w:rPr>
        <w:t>сплошным</w:t>
      </w:r>
      <w:proofErr w:type="gramEnd"/>
      <w:r w:rsidRPr="006603C2">
        <w:rPr>
          <w:rFonts w:ascii="Times New Roman" w:eastAsia="Times New Roman" w:hAnsi="Times New Roman"/>
          <w:color w:val="000000"/>
          <w:sz w:val="24"/>
          <w:szCs w:val="24"/>
        </w:rPr>
        <w:t xml:space="preserve"> и надежным, предотвращающим попадание посторонних на стройплощадку.</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8.8.6. На направлениях массовых пешеходных потоков через траншеи следует устраивать мостки на расстоянии не менее чем 200 метров друг от друга.</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В случаях, когда производство работ связано с закрытием, изменением маршрутов пассажирского транспорта, размещать соответствующие объявления в средствах массовой информации с указанием сроков работ.</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8.8.7. Траншеи под проезжей частью и тротуарами засыпаются песком и песчаным фунтом с послойным уплотнением и поливкой водой.</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Траншеи на газонах засыпаются местным грунтом с уплотнением, восстановлением плодородного слоя и посевом травы.</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8.8.8. Засыпка траншеи до выполнения геодезической съемки не допускается. Организация, получившая разрешение на проведение земляных работ, до окончания работ должна произвести геодезическую съемку. </w:t>
      </w:r>
    </w:p>
    <w:p w:rsidR="00DE7AA6" w:rsidRPr="006603C2" w:rsidRDefault="00DE7AA6" w:rsidP="00DE7AA6">
      <w:pPr>
        <w:adjustRightInd w:val="0"/>
        <w:ind w:firstLine="5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8.8.9. </w:t>
      </w:r>
      <w:proofErr w:type="gramStart"/>
      <w:r w:rsidRPr="006603C2">
        <w:rPr>
          <w:rFonts w:ascii="Times New Roman" w:eastAsia="Times New Roman" w:hAnsi="Times New Roman"/>
          <w:color w:val="000000"/>
          <w:sz w:val="24"/>
          <w:szCs w:val="24"/>
        </w:rPr>
        <w:t>По окончании производства земляных работ лицо, которому выдано разрешение на производство земляных работ, совместно с организацией, производящей земляные работы (при производстве работ подрядчиком) сдаёт представителю уполномоченного органа результат земляных работ с привлечением представителей отраслевых (функциональных) органов администрации города, в полномочия которых входят вопросы организации благоустройства территории, на которой производились земляные работы, а в случаях проведения земляных работ на дворовых, придомовых</w:t>
      </w:r>
      <w:proofErr w:type="gramEnd"/>
      <w:r w:rsidRPr="006603C2">
        <w:rPr>
          <w:rFonts w:ascii="Times New Roman" w:eastAsia="Times New Roman" w:hAnsi="Times New Roman"/>
          <w:color w:val="000000"/>
          <w:sz w:val="24"/>
          <w:szCs w:val="24"/>
        </w:rPr>
        <w:t xml:space="preserve"> </w:t>
      </w:r>
      <w:proofErr w:type="gramStart"/>
      <w:r w:rsidRPr="006603C2">
        <w:rPr>
          <w:rFonts w:ascii="Times New Roman" w:eastAsia="Times New Roman" w:hAnsi="Times New Roman"/>
          <w:color w:val="000000"/>
          <w:sz w:val="24"/>
          <w:szCs w:val="24"/>
        </w:rPr>
        <w:t>территориях</w:t>
      </w:r>
      <w:proofErr w:type="gramEnd"/>
      <w:r w:rsidRPr="006603C2">
        <w:rPr>
          <w:rFonts w:ascii="Times New Roman" w:eastAsia="Times New Roman" w:hAnsi="Times New Roman"/>
          <w:color w:val="000000"/>
          <w:sz w:val="24"/>
          <w:szCs w:val="24"/>
        </w:rPr>
        <w:t xml:space="preserve"> многоквартирных жилых домов - также с привлечением лиц, уполномоченных общим собранием собственников помещений в многоквартирном доме.</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8.8.10.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устраняются организациями, получившими разрешение на производство работ, в течение суток после выявления.</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lastRenderedPageBreak/>
        <w:t>8.8.11.  Проведение работ при строительстве, ремонте, реконструкции коммуникаций по просроченным  разрешениям признаются самовольным проведением земляных работ.</w:t>
      </w:r>
    </w:p>
    <w:p w:rsidR="00DE7AA6" w:rsidRPr="006603C2" w:rsidRDefault="00DE7AA6" w:rsidP="006603C2">
      <w:pPr>
        <w:ind w:firstLine="567"/>
        <w:jc w:val="both"/>
        <w:rPr>
          <w:rFonts w:ascii="Times New Roman" w:eastAsia="Times New Roman" w:hAnsi="Times New Roman"/>
          <w:b/>
          <w:bCs/>
          <w:color w:val="000000"/>
          <w:sz w:val="24"/>
          <w:szCs w:val="24"/>
        </w:rPr>
      </w:pPr>
      <w:r w:rsidRPr="006603C2">
        <w:rPr>
          <w:rFonts w:ascii="Times New Roman" w:eastAsia="Times New Roman" w:hAnsi="Times New Roman"/>
          <w:color w:val="000000"/>
          <w:sz w:val="24"/>
          <w:szCs w:val="24"/>
        </w:rPr>
        <w:t> </w:t>
      </w:r>
    </w:p>
    <w:p w:rsidR="00DE7AA6" w:rsidRPr="006603C2" w:rsidRDefault="00DE7AA6" w:rsidP="00DE7AA6">
      <w:pPr>
        <w:ind w:firstLine="709"/>
        <w:jc w:val="both"/>
        <w:rPr>
          <w:rFonts w:ascii="Times New Roman" w:eastAsia="Times New Roman" w:hAnsi="Times New Roman"/>
          <w:sz w:val="24"/>
          <w:szCs w:val="24"/>
        </w:rPr>
      </w:pPr>
      <w:r w:rsidRPr="006603C2">
        <w:rPr>
          <w:rFonts w:ascii="Times New Roman" w:eastAsia="Times New Roman" w:hAnsi="Times New Roman"/>
          <w:b/>
          <w:bCs/>
          <w:color w:val="000000"/>
          <w:sz w:val="24"/>
          <w:szCs w:val="24"/>
        </w:rPr>
        <w:t>8.9. Особые условия уборки и благоустройства</w:t>
      </w:r>
    </w:p>
    <w:p w:rsidR="00DE7AA6" w:rsidRPr="006603C2" w:rsidRDefault="00DE7AA6" w:rsidP="00DE7AA6">
      <w:pPr>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8.9.1. При любых видах уборки на территории  сельского  поселения Авангард  запрещается:</w:t>
      </w:r>
    </w:p>
    <w:p w:rsidR="00DE7AA6" w:rsidRPr="006603C2" w:rsidRDefault="00DE7AA6" w:rsidP="00DE7AA6">
      <w:pPr>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8.9.1.1. Вывозить и выгружать бытовой, строительный мусор и грунт, промышленные отходы и </w:t>
      </w:r>
      <w:proofErr w:type="spellStart"/>
      <w:r w:rsidRPr="006603C2">
        <w:rPr>
          <w:rFonts w:ascii="Times New Roman" w:eastAsia="Times New Roman" w:hAnsi="Times New Roman"/>
          <w:color w:val="000000"/>
          <w:sz w:val="24"/>
          <w:szCs w:val="24"/>
        </w:rPr>
        <w:t>хозфекальные</w:t>
      </w:r>
      <w:proofErr w:type="spellEnd"/>
      <w:r w:rsidRPr="006603C2">
        <w:rPr>
          <w:rFonts w:ascii="Times New Roman" w:eastAsia="Times New Roman" w:hAnsi="Times New Roman"/>
          <w:color w:val="000000"/>
          <w:sz w:val="24"/>
          <w:szCs w:val="24"/>
        </w:rPr>
        <w:t xml:space="preserve"> сточные воды из вы</w:t>
      </w:r>
      <w:r w:rsidRPr="006603C2">
        <w:rPr>
          <w:rFonts w:ascii="Times New Roman" w:eastAsia="Times New Roman" w:hAnsi="Times New Roman"/>
          <w:color w:val="000000"/>
          <w:sz w:val="24"/>
          <w:szCs w:val="24"/>
        </w:rPr>
        <w:softHyphen/>
        <w:t xml:space="preserve">гребных ям в места, не отведенные для этой цели  в установленном законодательством Российской Федерации порядке. </w:t>
      </w:r>
    </w:p>
    <w:p w:rsidR="00DE7AA6" w:rsidRPr="006603C2" w:rsidRDefault="00DE7AA6" w:rsidP="00DE7AA6">
      <w:pPr>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8.9.1.2. Сжигать бытовые и промышленные отходы, мусор, листья, обрезки деревьев, полимерную тару и пленку на улицах, площадях, в скверах, на бульварах, во дворах предприятий, организаций, учрежде</w:t>
      </w:r>
      <w:r w:rsidRPr="006603C2">
        <w:rPr>
          <w:rFonts w:ascii="Times New Roman" w:eastAsia="Times New Roman" w:hAnsi="Times New Roman"/>
          <w:color w:val="000000"/>
          <w:sz w:val="24"/>
          <w:szCs w:val="24"/>
        </w:rPr>
        <w:softHyphen/>
        <w:t>ний и индивидуальных домовладений, на несанкционированных свал</w:t>
      </w:r>
      <w:r w:rsidRPr="006603C2">
        <w:rPr>
          <w:rFonts w:ascii="Times New Roman" w:eastAsia="Times New Roman" w:hAnsi="Times New Roman"/>
          <w:color w:val="000000"/>
          <w:sz w:val="24"/>
          <w:szCs w:val="24"/>
        </w:rPr>
        <w:softHyphen/>
        <w:t>ках, в контейнерах, а так же закапывать бытовые отходы в землю.</w:t>
      </w:r>
    </w:p>
    <w:p w:rsidR="00DE7AA6" w:rsidRPr="006603C2" w:rsidRDefault="00DE7AA6" w:rsidP="00DE7AA6">
      <w:pPr>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8.9.1.3. Производить выжигание сухой растительности.</w:t>
      </w:r>
    </w:p>
    <w:p w:rsidR="00DE7AA6" w:rsidRPr="006603C2" w:rsidRDefault="00DE7AA6" w:rsidP="00DE7AA6">
      <w:pPr>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8.9.1.4. Сорить на улицах, площадях и в других общественных ме</w:t>
      </w:r>
      <w:r w:rsidRPr="006603C2">
        <w:rPr>
          <w:rFonts w:ascii="Times New Roman" w:eastAsia="Times New Roman" w:hAnsi="Times New Roman"/>
          <w:color w:val="000000"/>
          <w:sz w:val="24"/>
          <w:szCs w:val="24"/>
        </w:rPr>
        <w:softHyphen/>
        <w:t>стах.</w:t>
      </w:r>
    </w:p>
    <w:p w:rsidR="00DE7AA6" w:rsidRPr="006603C2" w:rsidRDefault="00DE7AA6" w:rsidP="00DE7AA6">
      <w:pPr>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8.9.1.5. Предприятиям, организациям и населению сбрасывать в во</w:t>
      </w:r>
      <w:r w:rsidRPr="006603C2">
        <w:rPr>
          <w:rFonts w:ascii="Times New Roman" w:eastAsia="Times New Roman" w:hAnsi="Times New Roman"/>
          <w:color w:val="000000"/>
          <w:sz w:val="24"/>
          <w:szCs w:val="24"/>
        </w:rPr>
        <w:softHyphen/>
        <w:t>доемы бытовые, производственные отходы и загрязнять воду и при</w:t>
      </w:r>
      <w:r w:rsidRPr="006603C2">
        <w:rPr>
          <w:rFonts w:ascii="Times New Roman" w:eastAsia="Times New Roman" w:hAnsi="Times New Roman"/>
          <w:color w:val="000000"/>
          <w:sz w:val="24"/>
          <w:szCs w:val="24"/>
        </w:rPr>
        <w:softHyphen/>
        <w:t>легающую к водоему территорию.</w:t>
      </w:r>
    </w:p>
    <w:p w:rsidR="00DE7AA6" w:rsidRPr="006603C2" w:rsidRDefault="00DE7AA6" w:rsidP="00DE7AA6">
      <w:pPr>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8.9.1.6. Сметать мусор на проезжую часть улиц.</w:t>
      </w:r>
    </w:p>
    <w:p w:rsidR="00DE7AA6" w:rsidRPr="006603C2" w:rsidRDefault="00DE7AA6" w:rsidP="00DE7AA6">
      <w:pPr>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8.9.2. На территории  населенного пункта запрещается:</w:t>
      </w:r>
    </w:p>
    <w:p w:rsidR="00DE7AA6" w:rsidRPr="006603C2" w:rsidRDefault="00DE7AA6" w:rsidP="00DE7AA6">
      <w:pPr>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8.9.2.1. Устраивать выпуск бытовых сточных вод из канализаций жи</w:t>
      </w:r>
      <w:r w:rsidRPr="006603C2">
        <w:rPr>
          <w:rFonts w:ascii="Times New Roman" w:eastAsia="Times New Roman" w:hAnsi="Times New Roman"/>
          <w:color w:val="000000"/>
          <w:sz w:val="24"/>
          <w:szCs w:val="24"/>
        </w:rPr>
        <w:softHyphen/>
        <w:t>лых домов открытым способом в водоемы, ливневую канализацию, на проезжую часть дорог, на рельеф местности, в грунтовые лотки и обочину дорог, на прочие смежные территории.</w:t>
      </w:r>
    </w:p>
    <w:p w:rsidR="00DE7AA6" w:rsidRPr="006603C2" w:rsidRDefault="00DE7AA6" w:rsidP="00DE7AA6">
      <w:pPr>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8.9.2.2.Устраивать и использовать сливные ямы с нарушением уста</w:t>
      </w:r>
      <w:r w:rsidRPr="006603C2">
        <w:rPr>
          <w:rFonts w:ascii="Times New Roman" w:eastAsia="Times New Roman" w:hAnsi="Times New Roman"/>
          <w:color w:val="000000"/>
          <w:sz w:val="24"/>
          <w:szCs w:val="24"/>
        </w:rPr>
        <w:softHyphen/>
        <w:t>новленных норм.</w:t>
      </w:r>
    </w:p>
    <w:p w:rsidR="00DE7AA6" w:rsidRPr="006603C2" w:rsidRDefault="00DE7AA6" w:rsidP="00DE7AA6">
      <w:pPr>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8.9.2.3. Складировать около торговых точек тару, запасы товаров, про</w:t>
      </w:r>
      <w:r w:rsidRPr="006603C2">
        <w:rPr>
          <w:rFonts w:ascii="Times New Roman" w:eastAsia="Times New Roman" w:hAnsi="Times New Roman"/>
          <w:color w:val="000000"/>
          <w:sz w:val="24"/>
          <w:szCs w:val="24"/>
        </w:rPr>
        <w:softHyphen/>
        <w:t>изводить организацию торговли без специального оборудования.</w:t>
      </w:r>
    </w:p>
    <w:p w:rsidR="00DE7AA6" w:rsidRPr="006603C2" w:rsidRDefault="00DE7AA6" w:rsidP="00DE7AA6">
      <w:pPr>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8.9.2.4. Ограждать строительные площадки с уменьшением пеше</w:t>
      </w:r>
      <w:r w:rsidRPr="006603C2">
        <w:rPr>
          <w:rFonts w:ascii="Times New Roman" w:eastAsia="Times New Roman" w:hAnsi="Times New Roman"/>
          <w:color w:val="000000"/>
          <w:sz w:val="24"/>
          <w:szCs w:val="24"/>
        </w:rPr>
        <w:softHyphen/>
        <w:t xml:space="preserve">ходных дорожек (тротуаров). </w:t>
      </w:r>
    </w:p>
    <w:p w:rsidR="00DE7AA6" w:rsidRPr="006603C2" w:rsidRDefault="00DE7AA6" w:rsidP="00DE7AA6">
      <w:pPr>
        <w:ind w:firstLine="709"/>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8.9.2.5. Парковка и стоянка транспорта, прицепов и других механических средств, а также хранение оборудования на территориях общего пользования, на тротуарах и газонах, детских площадках, других местах, не предназначенных для этих целей.  </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8.9.2.6 Длительное (свыше 10-ти дней) хранения топлива, дров, удобрений, строительных и других материалов на фасадной </w:t>
      </w:r>
      <w:proofErr w:type="gramStart"/>
      <w:r w:rsidRPr="006603C2">
        <w:rPr>
          <w:rFonts w:ascii="Times New Roman" w:eastAsia="Times New Roman" w:hAnsi="Times New Roman"/>
          <w:color w:val="000000"/>
          <w:sz w:val="24"/>
          <w:szCs w:val="24"/>
        </w:rPr>
        <w:t>части</w:t>
      </w:r>
      <w:proofErr w:type="gramEnd"/>
      <w:r w:rsidRPr="006603C2">
        <w:rPr>
          <w:rFonts w:ascii="Times New Roman" w:eastAsia="Times New Roman" w:hAnsi="Times New Roman"/>
          <w:color w:val="000000"/>
          <w:sz w:val="24"/>
          <w:szCs w:val="24"/>
        </w:rPr>
        <w:t xml:space="preserve"> прилегающей к домовладению территории; длительное (свыше 30-ти дней) хранения техники, механизмов, автомобилей, в т.ч. разукомплектованных, на прилегающей территории</w:t>
      </w:r>
    </w:p>
    <w:p w:rsidR="00DE7AA6" w:rsidRPr="006603C2" w:rsidRDefault="00DE7AA6" w:rsidP="00DE7AA6">
      <w:pPr>
        <w:ind w:firstLine="567"/>
        <w:outlineLvl w:val="2"/>
        <w:rPr>
          <w:rFonts w:ascii="Times New Roman" w:eastAsia="Times New Roman" w:hAnsi="Times New Roman"/>
          <w:sz w:val="24"/>
          <w:szCs w:val="24"/>
        </w:rPr>
      </w:pPr>
      <w:r w:rsidRPr="006603C2">
        <w:rPr>
          <w:rFonts w:ascii="Times New Roman" w:eastAsia="Times New Roman" w:hAnsi="Times New Roman"/>
          <w:b/>
          <w:color w:val="000000"/>
          <w:sz w:val="24"/>
          <w:szCs w:val="24"/>
        </w:rPr>
        <w:t>8.10. Содержание животных  на территории сельского  поселения Авангард</w:t>
      </w:r>
    </w:p>
    <w:p w:rsidR="00DE7AA6" w:rsidRPr="006603C2" w:rsidRDefault="00DE7AA6" w:rsidP="00DE7AA6">
      <w:pPr>
        <w:spacing w:before="100" w:beforeAutospacing="1" w:after="100" w:afterAutospacing="1"/>
        <w:jc w:val="both"/>
        <w:rPr>
          <w:rFonts w:ascii="Times New Roman" w:eastAsia="Times New Roman" w:hAnsi="Times New Roman"/>
          <w:color w:val="000000"/>
          <w:sz w:val="24"/>
          <w:szCs w:val="24"/>
        </w:rPr>
      </w:pPr>
      <w:r w:rsidRPr="006603C2">
        <w:rPr>
          <w:rFonts w:ascii="Times New Roman" w:eastAsia="Times New Roman" w:hAnsi="Times New Roman"/>
          <w:color w:val="000000"/>
          <w:sz w:val="24"/>
          <w:szCs w:val="24"/>
        </w:rPr>
        <w:lastRenderedPageBreak/>
        <w:t xml:space="preserve"> Владельцами животных считаются физические или юридические лица, осуществляющие уход за животным, в том числе лица, принявшие на содержание бесхозных животных. Животное, постоянно проживающее на территории, принадлежащей физическому лицу, считается животным данного физического лица. Животное, проживающее на территории предприятия (учреждения, организации) и призванное выполнять охранные или иные функции, считается принадлежащим данному юридическому лицу</w:t>
      </w:r>
      <w:r w:rsidRPr="006603C2">
        <w:rPr>
          <w:rFonts w:ascii="Times New Roman" w:eastAsia="Lucida Sans Unicode" w:hAnsi="Times New Roman"/>
          <w:color w:val="000000"/>
          <w:sz w:val="24"/>
          <w:szCs w:val="24"/>
        </w:rPr>
        <w:t>.</w:t>
      </w:r>
    </w:p>
    <w:p w:rsidR="00DE7AA6" w:rsidRPr="006603C2" w:rsidRDefault="00DE7AA6" w:rsidP="00DE7AA6">
      <w:pPr>
        <w:widowControl w:val="0"/>
        <w:jc w:val="both"/>
        <w:rPr>
          <w:rFonts w:ascii="Times New Roman" w:eastAsia="Lucida Sans Unicode" w:hAnsi="Times New Roman"/>
          <w:b/>
          <w:color w:val="000000"/>
          <w:sz w:val="24"/>
          <w:szCs w:val="24"/>
        </w:rPr>
      </w:pPr>
      <w:r w:rsidRPr="006603C2">
        <w:rPr>
          <w:rFonts w:ascii="Times New Roman" w:eastAsia="Lucida Sans Unicode" w:hAnsi="Times New Roman"/>
          <w:b/>
          <w:color w:val="000000"/>
          <w:sz w:val="24"/>
          <w:szCs w:val="24"/>
        </w:rPr>
        <w:t>8.10.1.Владелец животного обязан:</w:t>
      </w:r>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 xml:space="preserve">1.Содержать животное в соответствии с его биологическими особенностями, гуманно обращаться с животным, </w:t>
      </w:r>
      <w:r w:rsidRPr="006603C2">
        <w:rPr>
          <w:rFonts w:ascii="Times New Roman" w:hAnsi="Times New Roman"/>
          <w:sz w:val="24"/>
          <w:szCs w:val="24"/>
        </w:rPr>
        <w:t>обеспечивать животных кормом и водой, безопасными для их здоровья и в количестве, необходимом для нормального жизнеобеспечения.</w:t>
      </w:r>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2. Немедленно извещать органы государственной ветеринарной службы всех случаях внезапного падежа животных или подозрения заболевания животного заразной болезнью, и до прибытия ветеринарного специалиста изолировать заболевшее животное, не проводя самостоятельно лечебных мероприятий.</w:t>
      </w:r>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3. Предоставлять беспрепятственно по требованию  специалистов государственной ветеринарной службы животных для осмотра, диагностических исследований, противоэпизоотических и лечебно-профилактических мероприятий. В обязательном порядке предоставлять сельскохозяйственных домашних животных для вакцинации животных против особо опасных болезней.</w:t>
      </w:r>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4. Сообщать в учреждение государственной ветеринарной службы по месту жительства о приобретении животных, регистрировать их в органах местного самоуправления.</w:t>
      </w:r>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 xml:space="preserve">5.Вновь приобретенных животных в течение 30 дней содержать изолированно, обеспечить условия для проведения ветеринарными специалистами карантинных мероприятий.  </w:t>
      </w:r>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6.Содержать в надлежащем ветеринарно-санитарном состоянии помещения для животных, прилегающую территорию. Размещать отходы жизнедеятельности животных в соответствии с требованиями ветеринарного, санитарного, природоохранного законодательства РФ.</w:t>
      </w:r>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7. Не допускать без разрешения государственной ветеринарной службы убоя животных на мясо с целью дальнейшей реализации.</w:t>
      </w:r>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8. Содержать животных на выпасах на прочной привязи или четким наблюдением владельца или уполномоченного лица во время выпаса.</w:t>
      </w:r>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9. Контролировать передвижение животного в пределах населенного пункта при отправке в стадо, а затем при возвращении с пастбища.</w:t>
      </w:r>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10. При продаже и перемещении животных за пределы населенного пункта оформлять ветеринарные сопроводительные документы установленного образца.</w:t>
      </w:r>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11. При гибели животного необходимо вызвать ветеринарного врача государственной ветеринарной службы для установления причины гибели. Труп павшего животного утилизировать в соответствии с рекомендациями специалиста Самарского ветеринарного объединения. Запрещается самостоятельное захоронение павшего животного. Регистрационное удостоверение (паспорт, бирка) животного сдается владельцем в ветеринарное учреждение, где оно было зарегистрировано.</w:t>
      </w:r>
    </w:p>
    <w:p w:rsidR="00DE7AA6" w:rsidRPr="006603C2" w:rsidRDefault="00DE7AA6" w:rsidP="00DE7AA6">
      <w:pPr>
        <w:jc w:val="both"/>
        <w:rPr>
          <w:rFonts w:ascii="Times New Roman" w:eastAsia="Lucida Sans Unicode" w:hAnsi="Times New Roman"/>
          <w:b/>
          <w:color w:val="000000"/>
          <w:sz w:val="24"/>
          <w:szCs w:val="24"/>
        </w:rPr>
      </w:pPr>
      <w:r w:rsidRPr="006603C2">
        <w:rPr>
          <w:rFonts w:ascii="Times New Roman" w:eastAsia="Lucida Sans Unicode" w:hAnsi="Times New Roman"/>
          <w:color w:val="000000"/>
          <w:sz w:val="24"/>
          <w:szCs w:val="24"/>
        </w:rPr>
        <w:lastRenderedPageBreak/>
        <w:t xml:space="preserve">12. </w:t>
      </w:r>
      <w:proofErr w:type="gramStart"/>
      <w:r w:rsidRPr="006603C2">
        <w:rPr>
          <w:rFonts w:ascii="Times New Roman" w:eastAsia="Lucida Sans Unicode" w:hAnsi="Times New Roman"/>
          <w:color w:val="000000"/>
          <w:sz w:val="24"/>
          <w:szCs w:val="24"/>
        </w:rPr>
        <w:t>Складирование  кормов, навоза и компоста  разрешается   владельцам   животных  только  на  территории  приусадебного   участка,  в исключительных   случаях  на   специально   отведенном   органом  местного   самоуправления   земельном   участке  с   обязательным   выполнением   противопожарных,  санитарных,  ветеринарных  норм  и  требований</w:t>
      </w:r>
      <w:r w:rsidRPr="006603C2">
        <w:rPr>
          <w:rFonts w:ascii="Times New Roman" w:eastAsia="Lucida Sans Unicode" w:hAnsi="Times New Roman"/>
          <w:b/>
          <w:color w:val="000000"/>
          <w:sz w:val="24"/>
          <w:szCs w:val="24"/>
        </w:rPr>
        <w:t>.</w:t>
      </w:r>
      <w:proofErr w:type="gramEnd"/>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 xml:space="preserve">Крупный  рогатый  и  мелкий рогатый  скот  должен  быть  обязательно  </w:t>
      </w:r>
      <w:proofErr w:type="spellStart"/>
      <w:r w:rsidRPr="006603C2">
        <w:rPr>
          <w:rFonts w:ascii="Times New Roman" w:eastAsia="Lucida Sans Unicode" w:hAnsi="Times New Roman"/>
          <w:color w:val="000000"/>
          <w:sz w:val="24"/>
          <w:szCs w:val="24"/>
        </w:rPr>
        <w:t>забиркован</w:t>
      </w:r>
      <w:proofErr w:type="spellEnd"/>
      <w:r w:rsidRPr="006603C2">
        <w:rPr>
          <w:rFonts w:ascii="Times New Roman" w:eastAsia="Lucida Sans Unicode" w:hAnsi="Times New Roman"/>
          <w:color w:val="000000"/>
          <w:sz w:val="24"/>
          <w:szCs w:val="24"/>
        </w:rPr>
        <w:t>.</w:t>
      </w:r>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 xml:space="preserve">  Крупный и мелкий рогатый скот, находящийся без присмотра  считается  бродячим  и подлежит  отлову.</w:t>
      </w:r>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13. Выполнять предписания должностных лиц органов государственной ветеринарной санитарно-эпидемиологической службы.</w:t>
      </w:r>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14. Не допускать загрязнения окружающей природной среды отходами животноводства.</w:t>
      </w:r>
    </w:p>
    <w:p w:rsidR="00DE7AA6" w:rsidRPr="006603C2" w:rsidRDefault="00DE7AA6" w:rsidP="00DE7AA6">
      <w:pPr>
        <w:widowControl w:val="0"/>
        <w:rPr>
          <w:rFonts w:ascii="Times New Roman" w:eastAsia="Lucida Sans Unicode" w:hAnsi="Times New Roman"/>
          <w:b/>
          <w:color w:val="000000"/>
          <w:sz w:val="24"/>
          <w:szCs w:val="24"/>
        </w:rPr>
      </w:pPr>
      <w:r w:rsidRPr="006603C2">
        <w:rPr>
          <w:rFonts w:ascii="Times New Roman" w:eastAsia="Lucida Sans Unicode" w:hAnsi="Times New Roman"/>
          <w:color w:val="000000"/>
          <w:sz w:val="24"/>
          <w:szCs w:val="24"/>
        </w:rPr>
        <w:t>15</w:t>
      </w:r>
      <w:proofErr w:type="gramStart"/>
      <w:r w:rsidRPr="006603C2">
        <w:rPr>
          <w:rFonts w:ascii="Times New Roman" w:eastAsia="Lucida Sans Unicode" w:hAnsi="Times New Roman"/>
          <w:color w:val="000000"/>
          <w:sz w:val="24"/>
          <w:szCs w:val="24"/>
        </w:rPr>
        <w:t xml:space="preserve"> Н</w:t>
      </w:r>
      <w:proofErr w:type="gramEnd"/>
      <w:r w:rsidRPr="006603C2">
        <w:rPr>
          <w:rFonts w:ascii="Times New Roman" w:eastAsia="Lucida Sans Unicode" w:hAnsi="Times New Roman"/>
          <w:color w:val="000000"/>
          <w:sz w:val="24"/>
          <w:szCs w:val="24"/>
        </w:rPr>
        <w:t>е допускать появление животных в общественных местах, скверах, парках, на газонах, детских площадках, вблизи пешеходных дорожек и проезжей части улицы, дороги.</w:t>
      </w:r>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16. Выполнять иные требования, установленные законодательством РФ, Самарской области.</w:t>
      </w:r>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br/>
      </w:r>
      <w:r w:rsidRPr="006603C2">
        <w:rPr>
          <w:rFonts w:ascii="Times New Roman" w:eastAsia="Lucida Sans Unicode" w:hAnsi="Times New Roman"/>
          <w:b/>
          <w:color w:val="000000"/>
          <w:sz w:val="24"/>
          <w:szCs w:val="24"/>
        </w:rPr>
        <w:t>8.10.2.Владелец продуктивного  животного  имеет  право</w:t>
      </w:r>
      <w:r w:rsidRPr="006603C2">
        <w:rPr>
          <w:rFonts w:ascii="Times New Roman" w:eastAsia="Lucida Sans Unicode" w:hAnsi="Times New Roman"/>
          <w:color w:val="000000"/>
          <w:sz w:val="24"/>
          <w:szCs w:val="24"/>
        </w:rPr>
        <w:t>:</w:t>
      </w:r>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1. Получать необходимую информацию о порядке содержания продуктивных животных в администрации сельского поселения, учреждениях государственной ветеринарной службы.</w:t>
      </w:r>
      <w:r w:rsidRPr="006603C2">
        <w:rPr>
          <w:rFonts w:ascii="Times New Roman" w:eastAsia="Lucida Sans Unicode" w:hAnsi="Times New Roman"/>
          <w:color w:val="000000"/>
          <w:sz w:val="24"/>
          <w:szCs w:val="24"/>
        </w:rPr>
        <w:br/>
        <w:t xml:space="preserve">2. Приобретать и отчуждать продуктивных животных (в том числе путем продажи, дарения, мены) с соблюдением порядка, предусмотренного настоящими Правилами.                                                                                                           3.Получать в ветеринарных организациях информацию о перечне представляемых услуг.                                                                                                                               4.Заключать договора с учреждениями  государственной ветеринарной службы на проведение лечебно-профилактических, противоэпизоотических мероприятий, услуг по проведению ветеринарно-санитарной экспертизы.                                                            </w:t>
      </w:r>
    </w:p>
    <w:p w:rsidR="00DE7AA6" w:rsidRPr="006603C2" w:rsidRDefault="00DE7AA6" w:rsidP="00DE7AA6">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5. Владелец имеет право перемещать продуктивных животных за пределы сельского поселения Авангард по согласованному маршруту с органами государственного ветеринарного надзора и с соблюдением требований по предупреждению возникновения и распространения болезней животных.</w:t>
      </w:r>
    </w:p>
    <w:p w:rsidR="00DE7AA6" w:rsidRPr="006603C2" w:rsidRDefault="00DE7AA6" w:rsidP="00DE7AA6">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Lucida Sans Unicode" w:hAnsi="Times New Roman"/>
          <w:color w:val="000000"/>
          <w:sz w:val="24"/>
          <w:szCs w:val="24"/>
        </w:rPr>
      </w:pPr>
    </w:p>
    <w:p w:rsidR="00DE7AA6" w:rsidRPr="006603C2" w:rsidRDefault="00DE7AA6" w:rsidP="00DE7AA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eastAsia="Lucida Sans Unicode" w:hAnsi="Times New Roman"/>
          <w:b/>
          <w:color w:val="000000"/>
          <w:sz w:val="24"/>
          <w:szCs w:val="24"/>
        </w:rPr>
      </w:pPr>
      <w:r w:rsidRPr="006603C2">
        <w:rPr>
          <w:rFonts w:ascii="Times New Roman" w:eastAsia="Lucida Sans Unicode" w:hAnsi="Times New Roman"/>
          <w:b/>
          <w:color w:val="000000"/>
          <w:sz w:val="24"/>
          <w:szCs w:val="24"/>
        </w:rPr>
        <w:t>8.10.3</w:t>
      </w:r>
      <w:r w:rsidRPr="006603C2">
        <w:rPr>
          <w:rFonts w:ascii="Times New Roman" w:eastAsia="Lucida Sans Unicode" w:hAnsi="Times New Roman"/>
          <w:color w:val="000000"/>
          <w:sz w:val="24"/>
          <w:szCs w:val="24"/>
        </w:rPr>
        <w:t>.</w:t>
      </w:r>
      <w:r w:rsidRPr="006603C2">
        <w:rPr>
          <w:rFonts w:ascii="Times New Roman" w:eastAsia="Lucida Sans Unicode" w:hAnsi="Times New Roman"/>
          <w:b/>
          <w:color w:val="000000"/>
          <w:sz w:val="24"/>
          <w:szCs w:val="24"/>
        </w:rPr>
        <w:t>Требования по содержанию продуктивных  животных:</w:t>
      </w:r>
    </w:p>
    <w:p w:rsidR="00DE7AA6" w:rsidRPr="006603C2" w:rsidRDefault="00DE7AA6" w:rsidP="00DE7AA6">
      <w:pPr>
        <w:widowControl w:val="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 xml:space="preserve">1.  Содержание продуктивных домашних животных состоит в обеспечении владельцем  животных сельскохозяйственного назначения помещением, которое по своей площади должно обеспечивать благоприятные условия для их здоровья, кормами и водой в соответствии с их биологическими особенностями.                                                                </w:t>
      </w:r>
    </w:p>
    <w:p w:rsidR="00DE7AA6" w:rsidRPr="006603C2" w:rsidRDefault="00DE7AA6" w:rsidP="00DE7AA6">
      <w:pPr>
        <w:widowControl w:val="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2. Разрешается содержать крупный и мелкий рогатый скот, лошадей</w:t>
      </w:r>
      <w:proofErr w:type="gramStart"/>
      <w:r w:rsidRPr="006603C2">
        <w:rPr>
          <w:rFonts w:ascii="Times New Roman" w:eastAsia="Lucida Sans Unicode" w:hAnsi="Times New Roman"/>
          <w:color w:val="000000"/>
          <w:sz w:val="24"/>
          <w:szCs w:val="24"/>
        </w:rPr>
        <w:t xml:space="preserve"> ,</w:t>
      </w:r>
      <w:proofErr w:type="gramEnd"/>
      <w:r w:rsidRPr="006603C2">
        <w:rPr>
          <w:rFonts w:ascii="Times New Roman" w:eastAsia="Lucida Sans Unicode" w:hAnsi="Times New Roman"/>
          <w:color w:val="000000"/>
          <w:sz w:val="24"/>
          <w:szCs w:val="24"/>
        </w:rPr>
        <w:t xml:space="preserve"> свиней, овец, коз, кроликов в сараях, вольерах. Сарай, вольеры для скота следует предусматривать в соответствии с действующими ветеринарными правилами.</w:t>
      </w:r>
    </w:p>
    <w:p w:rsidR="00DE7AA6" w:rsidRPr="006603C2" w:rsidRDefault="00DE7AA6" w:rsidP="00DE7AA6">
      <w:pPr>
        <w:rPr>
          <w:rFonts w:ascii="Times New Roman" w:hAnsi="Times New Roman"/>
          <w:sz w:val="24"/>
          <w:szCs w:val="24"/>
        </w:rPr>
      </w:pPr>
      <w:r w:rsidRPr="006603C2">
        <w:rPr>
          <w:rFonts w:ascii="Times New Roman" w:hAnsi="Times New Roman"/>
          <w:sz w:val="24"/>
          <w:szCs w:val="24"/>
        </w:rPr>
        <w:t xml:space="preserve">Для хозяйств с  содержанием  животных </w:t>
      </w:r>
      <w:proofErr w:type="gramStart"/>
      <w:r w:rsidRPr="006603C2">
        <w:rPr>
          <w:rFonts w:ascii="Times New Roman" w:hAnsi="Times New Roman"/>
          <w:sz w:val="24"/>
          <w:szCs w:val="24"/>
        </w:rPr>
        <w:t xml:space="preserve">( </w:t>
      </w:r>
      <w:proofErr w:type="gramEnd"/>
      <w:r w:rsidRPr="006603C2">
        <w:rPr>
          <w:rFonts w:ascii="Times New Roman" w:hAnsi="Times New Roman"/>
          <w:sz w:val="24"/>
          <w:szCs w:val="24"/>
        </w:rPr>
        <w:t xml:space="preserve">свинарники, коровники, конюшни, зверофермы) от  50  голов  и  выше  санитарно-защитная   зона   составляет   50 м. Возможно  сокращение  нормативного   разрыва  до  8-10  м   по  согласованию  с  соседями.  В   соответствии  с  </w:t>
      </w:r>
      <w:r w:rsidRPr="006603C2">
        <w:rPr>
          <w:rFonts w:ascii="Times New Roman" w:hAnsi="Times New Roman"/>
          <w:sz w:val="24"/>
          <w:szCs w:val="24"/>
        </w:rPr>
        <w:lastRenderedPageBreak/>
        <w:t xml:space="preserve">постановлением  Главного   государственного  санитарного   врача  РФ  от  25.09.2007  №  74 </w:t>
      </w:r>
      <w:proofErr w:type="gramStart"/>
      <w:r w:rsidRPr="006603C2">
        <w:rPr>
          <w:rFonts w:ascii="Times New Roman" w:hAnsi="Times New Roman"/>
          <w:sz w:val="24"/>
          <w:szCs w:val="24"/>
        </w:rPr>
        <w:t xml:space="preserve">(  </w:t>
      </w:r>
      <w:proofErr w:type="gramEnd"/>
      <w:r w:rsidRPr="006603C2">
        <w:rPr>
          <w:rFonts w:ascii="Times New Roman" w:hAnsi="Times New Roman"/>
          <w:sz w:val="24"/>
          <w:szCs w:val="24"/>
        </w:rPr>
        <w:t xml:space="preserve">в  редакции  от  09.09.2010г) «О введении в  действие  новой  редакции   санитарно-эпидемиологических  правил  и  нормативов  </w:t>
      </w:r>
      <w:proofErr w:type="spellStart"/>
      <w:r w:rsidRPr="006603C2">
        <w:rPr>
          <w:rFonts w:ascii="Times New Roman" w:hAnsi="Times New Roman"/>
          <w:sz w:val="24"/>
          <w:szCs w:val="24"/>
        </w:rPr>
        <w:t>СанПиН</w:t>
      </w:r>
      <w:proofErr w:type="spellEnd"/>
      <w:r w:rsidRPr="006603C2">
        <w:rPr>
          <w:rFonts w:ascii="Times New Roman" w:hAnsi="Times New Roman"/>
          <w:sz w:val="24"/>
          <w:szCs w:val="24"/>
        </w:rPr>
        <w:t xml:space="preserve">  2.2.1\2.1.1.1200-03 «Санитарно-защитные  зоны  и  санитарная  классификация   предприятий,  сооружений  и  иных   объектов» при  содержании   сельскохозяйственных  животных в  крестьянских ( фермерских) хозяйствах,  у  индивидуальных предпринимателей  за  чертой  населенных  пунктов,  санитарно-защитная  зона  от  животноводческих  строений  до  жилого  сектора  должна  составлять  не  менее  указанной  в  таблице</w:t>
      </w:r>
      <w:proofErr w:type="gramStart"/>
      <w:r w:rsidRPr="006603C2">
        <w:rPr>
          <w:rFonts w:ascii="Times New Roman" w:hAnsi="Times New Roman"/>
          <w:sz w:val="24"/>
          <w:szCs w:val="24"/>
        </w:rPr>
        <w:t xml:space="preserve"> .</w:t>
      </w:r>
      <w:proofErr w:type="gram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701"/>
        <w:gridCol w:w="1484"/>
        <w:gridCol w:w="895"/>
        <w:gridCol w:w="1614"/>
        <w:gridCol w:w="1615"/>
        <w:gridCol w:w="1018"/>
      </w:tblGrid>
      <w:tr w:rsidR="00DE7AA6" w:rsidRPr="006603C2" w:rsidTr="00094F6D">
        <w:trPr>
          <w:trHeight w:val="620"/>
        </w:trPr>
        <w:tc>
          <w:tcPr>
            <w:tcW w:w="1418" w:type="dxa"/>
            <w:shd w:val="clear" w:color="auto" w:fill="auto"/>
          </w:tcPr>
          <w:p w:rsidR="00DE7AA6" w:rsidRPr="006603C2" w:rsidRDefault="00DE7AA6" w:rsidP="00094F6D">
            <w:pPr>
              <w:spacing w:after="0"/>
              <w:rPr>
                <w:rFonts w:ascii="Times New Roman" w:hAnsi="Times New Roman"/>
                <w:b/>
                <w:sz w:val="24"/>
                <w:szCs w:val="24"/>
              </w:rPr>
            </w:pPr>
            <w:r w:rsidRPr="006603C2">
              <w:rPr>
                <w:rFonts w:ascii="Times New Roman" w:hAnsi="Times New Roman"/>
                <w:b/>
                <w:sz w:val="24"/>
                <w:szCs w:val="24"/>
              </w:rPr>
              <w:t>Нормативный  разрыв,  не  менее,  метров</w:t>
            </w:r>
          </w:p>
        </w:tc>
        <w:tc>
          <w:tcPr>
            <w:tcW w:w="1701" w:type="dxa"/>
            <w:shd w:val="clear" w:color="auto" w:fill="auto"/>
          </w:tcPr>
          <w:p w:rsidR="00DE7AA6" w:rsidRPr="006603C2" w:rsidRDefault="00DE7AA6" w:rsidP="00094F6D">
            <w:pPr>
              <w:spacing w:after="0"/>
              <w:rPr>
                <w:rFonts w:ascii="Times New Roman" w:hAnsi="Times New Roman"/>
                <w:b/>
                <w:sz w:val="24"/>
                <w:szCs w:val="24"/>
              </w:rPr>
            </w:pPr>
            <w:r w:rsidRPr="006603C2">
              <w:rPr>
                <w:rFonts w:ascii="Times New Roman" w:hAnsi="Times New Roman"/>
                <w:b/>
                <w:sz w:val="24"/>
                <w:szCs w:val="24"/>
              </w:rPr>
              <w:t>Поголовье, голов</w:t>
            </w:r>
          </w:p>
        </w:tc>
        <w:tc>
          <w:tcPr>
            <w:tcW w:w="6626" w:type="dxa"/>
            <w:gridSpan w:val="5"/>
            <w:shd w:val="clear" w:color="auto" w:fill="auto"/>
          </w:tcPr>
          <w:p w:rsidR="00DE7AA6" w:rsidRPr="006603C2" w:rsidRDefault="00DE7AA6" w:rsidP="00094F6D">
            <w:pPr>
              <w:spacing w:after="0"/>
              <w:rPr>
                <w:rFonts w:ascii="Times New Roman" w:hAnsi="Times New Roman"/>
                <w:b/>
                <w:sz w:val="24"/>
                <w:szCs w:val="24"/>
              </w:rPr>
            </w:pPr>
          </w:p>
        </w:tc>
      </w:tr>
      <w:tr w:rsidR="00DE7AA6" w:rsidRPr="006603C2" w:rsidTr="00094F6D">
        <w:tc>
          <w:tcPr>
            <w:tcW w:w="1418" w:type="dxa"/>
            <w:shd w:val="clear" w:color="auto" w:fill="auto"/>
          </w:tcPr>
          <w:p w:rsidR="00DE7AA6" w:rsidRPr="006603C2" w:rsidRDefault="00DE7AA6" w:rsidP="00094F6D">
            <w:pPr>
              <w:spacing w:after="0"/>
              <w:rPr>
                <w:rFonts w:ascii="Times New Roman" w:hAnsi="Times New Roman"/>
                <w:b/>
                <w:sz w:val="24"/>
                <w:szCs w:val="24"/>
              </w:rPr>
            </w:pPr>
          </w:p>
        </w:tc>
        <w:tc>
          <w:tcPr>
            <w:tcW w:w="1701" w:type="dxa"/>
            <w:shd w:val="clear" w:color="auto" w:fill="auto"/>
          </w:tcPr>
          <w:p w:rsidR="00DE7AA6" w:rsidRPr="006603C2" w:rsidRDefault="00DE7AA6" w:rsidP="00094F6D">
            <w:pPr>
              <w:spacing w:after="0"/>
              <w:rPr>
                <w:rFonts w:ascii="Times New Roman" w:hAnsi="Times New Roman"/>
                <w:b/>
                <w:sz w:val="24"/>
                <w:szCs w:val="24"/>
              </w:rPr>
            </w:pPr>
            <w:r w:rsidRPr="006603C2">
              <w:rPr>
                <w:rFonts w:ascii="Times New Roman" w:hAnsi="Times New Roman"/>
                <w:b/>
                <w:sz w:val="24"/>
                <w:szCs w:val="24"/>
              </w:rPr>
              <w:t>Свиньи</w:t>
            </w:r>
          </w:p>
        </w:tc>
        <w:tc>
          <w:tcPr>
            <w:tcW w:w="1484" w:type="dxa"/>
            <w:shd w:val="clear" w:color="auto" w:fill="auto"/>
          </w:tcPr>
          <w:p w:rsidR="00DE7AA6" w:rsidRPr="006603C2" w:rsidRDefault="00DE7AA6" w:rsidP="00094F6D">
            <w:pPr>
              <w:spacing w:after="0"/>
              <w:rPr>
                <w:rFonts w:ascii="Times New Roman" w:hAnsi="Times New Roman"/>
                <w:b/>
                <w:sz w:val="24"/>
                <w:szCs w:val="24"/>
              </w:rPr>
            </w:pPr>
            <w:r w:rsidRPr="006603C2">
              <w:rPr>
                <w:rFonts w:ascii="Times New Roman" w:hAnsi="Times New Roman"/>
                <w:b/>
                <w:sz w:val="24"/>
                <w:szCs w:val="24"/>
              </w:rPr>
              <w:t>Крупный  рогатый  скот</w:t>
            </w:r>
          </w:p>
        </w:tc>
        <w:tc>
          <w:tcPr>
            <w:tcW w:w="895" w:type="dxa"/>
            <w:shd w:val="clear" w:color="auto" w:fill="auto"/>
          </w:tcPr>
          <w:p w:rsidR="00DE7AA6" w:rsidRPr="006603C2" w:rsidRDefault="00DE7AA6" w:rsidP="00094F6D">
            <w:pPr>
              <w:spacing w:after="0"/>
              <w:rPr>
                <w:rFonts w:ascii="Times New Roman" w:hAnsi="Times New Roman"/>
                <w:b/>
                <w:sz w:val="24"/>
                <w:szCs w:val="24"/>
              </w:rPr>
            </w:pPr>
            <w:r w:rsidRPr="006603C2">
              <w:rPr>
                <w:rFonts w:ascii="Times New Roman" w:hAnsi="Times New Roman"/>
                <w:b/>
                <w:sz w:val="24"/>
                <w:szCs w:val="24"/>
              </w:rPr>
              <w:t>Овцы, козы</w:t>
            </w:r>
          </w:p>
        </w:tc>
        <w:tc>
          <w:tcPr>
            <w:tcW w:w="1614" w:type="dxa"/>
            <w:shd w:val="clear" w:color="auto" w:fill="auto"/>
          </w:tcPr>
          <w:p w:rsidR="00DE7AA6" w:rsidRPr="006603C2" w:rsidRDefault="00DE7AA6" w:rsidP="00094F6D">
            <w:pPr>
              <w:spacing w:after="0"/>
              <w:rPr>
                <w:rFonts w:ascii="Times New Roman" w:hAnsi="Times New Roman"/>
                <w:b/>
                <w:sz w:val="24"/>
                <w:szCs w:val="24"/>
              </w:rPr>
            </w:pPr>
            <w:r w:rsidRPr="006603C2">
              <w:rPr>
                <w:rFonts w:ascii="Times New Roman" w:hAnsi="Times New Roman"/>
                <w:b/>
                <w:sz w:val="24"/>
                <w:szCs w:val="24"/>
              </w:rPr>
              <w:t>Лошади</w:t>
            </w:r>
          </w:p>
        </w:tc>
        <w:tc>
          <w:tcPr>
            <w:tcW w:w="1615" w:type="dxa"/>
            <w:shd w:val="clear" w:color="auto" w:fill="auto"/>
          </w:tcPr>
          <w:p w:rsidR="00DE7AA6" w:rsidRPr="006603C2" w:rsidRDefault="00DE7AA6" w:rsidP="00094F6D">
            <w:pPr>
              <w:spacing w:after="0"/>
              <w:rPr>
                <w:rFonts w:ascii="Times New Roman" w:hAnsi="Times New Roman"/>
                <w:b/>
                <w:sz w:val="24"/>
                <w:szCs w:val="24"/>
              </w:rPr>
            </w:pPr>
            <w:r w:rsidRPr="006603C2">
              <w:rPr>
                <w:rFonts w:ascii="Times New Roman" w:hAnsi="Times New Roman"/>
                <w:b/>
                <w:sz w:val="24"/>
                <w:szCs w:val="24"/>
              </w:rPr>
              <w:t>Птица</w:t>
            </w:r>
          </w:p>
        </w:tc>
        <w:tc>
          <w:tcPr>
            <w:tcW w:w="1018" w:type="dxa"/>
            <w:shd w:val="clear" w:color="auto" w:fill="auto"/>
          </w:tcPr>
          <w:p w:rsidR="00DE7AA6" w:rsidRPr="006603C2" w:rsidRDefault="00DE7AA6" w:rsidP="00094F6D">
            <w:pPr>
              <w:spacing w:after="0"/>
              <w:rPr>
                <w:rFonts w:ascii="Times New Roman" w:hAnsi="Times New Roman"/>
                <w:b/>
                <w:sz w:val="24"/>
                <w:szCs w:val="24"/>
              </w:rPr>
            </w:pPr>
            <w:r w:rsidRPr="006603C2">
              <w:rPr>
                <w:rFonts w:ascii="Times New Roman" w:hAnsi="Times New Roman"/>
                <w:b/>
                <w:sz w:val="24"/>
                <w:szCs w:val="24"/>
              </w:rPr>
              <w:t>Пушные  звери</w:t>
            </w:r>
          </w:p>
        </w:tc>
      </w:tr>
      <w:tr w:rsidR="00DE7AA6" w:rsidRPr="006603C2" w:rsidTr="00094F6D">
        <w:tc>
          <w:tcPr>
            <w:tcW w:w="1418" w:type="dxa"/>
            <w:shd w:val="clear" w:color="auto" w:fill="auto"/>
          </w:tcPr>
          <w:p w:rsidR="00DE7AA6" w:rsidRPr="006603C2" w:rsidRDefault="00DE7AA6" w:rsidP="00094F6D">
            <w:pPr>
              <w:spacing w:after="0"/>
              <w:jc w:val="center"/>
              <w:rPr>
                <w:rFonts w:ascii="Times New Roman" w:hAnsi="Times New Roman"/>
                <w:b/>
                <w:sz w:val="24"/>
                <w:szCs w:val="24"/>
              </w:rPr>
            </w:pPr>
            <w:r w:rsidRPr="006603C2">
              <w:rPr>
                <w:rFonts w:ascii="Times New Roman" w:hAnsi="Times New Roman"/>
                <w:b/>
                <w:sz w:val="24"/>
                <w:szCs w:val="24"/>
              </w:rPr>
              <w:t>1</w:t>
            </w:r>
          </w:p>
        </w:tc>
        <w:tc>
          <w:tcPr>
            <w:tcW w:w="1701" w:type="dxa"/>
            <w:shd w:val="clear" w:color="auto" w:fill="auto"/>
          </w:tcPr>
          <w:p w:rsidR="00DE7AA6" w:rsidRPr="006603C2" w:rsidRDefault="00DE7AA6" w:rsidP="00094F6D">
            <w:pPr>
              <w:spacing w:after="0"/>
              <w:jc w:val="center"/>
              <w:rPr>
                <w:rFonts w:ascii="Times New Roman" w:hAnsi="Times New Roman"/>
                <w:b/>
                <w:sz w:val="24"/>
                <w:szCs w:val="24"/>
              </w:rPr>
            </w:pPr>
            <w:r w:rsidRPr="006603C2">
              <w:rPr>
                <w:rFonts w:ascii="Times New Roman" w:hAnsi="Times New Roman"/>
                <w:b/>
                <w:sz w:val="24"/>
                <w:szCs w:val="24"/>
              </w:rPr>
              <w:t>2</w:t>
            </w:r>
          </w:p>
        </w:tc>
        <w:tc>
          <w:tcPr>
            <w:tcW w:w="1484" w:type="dxa"/>
            <w:shd w:val="clear" w:color="auto" w:fill="auto"/>
          </w:tcPr>
          <w:p w:rsidR="00DE7AA6" w:rsidRPr="006603C2" w:rsidRDefault="00DE7AA6" w:rsidP="00094F6D">
            <w:pPr>
              <w:spacing w:after="0"/>
              <w:jc w:val="center"/>
              <w:rPr>
                <w:rFonts w:ascii="Times New Roman" w:hAnsi="Times New Roman"/>
                <w:b/>
                <w:sz w:val="24"/>
                <w:szCs w:val="24"/>
              </w:rPr>
            </w:pPr>
            <w:r w:rsidRPr="006603C2">
              <w:rPr>
                <w:rFonts w:ascii="Times New Roman" w:hAnsi="Times New Roman"/>
                <w:b/>
                <w:sz w:val="24"/>
                <w:szCs w:val="24"/>
              </w:rPr>
              <w:t>3</w:t>
            </w:r>
          </w:p>
        </w:tc>
        <w:tc>
          <w:tcPr>
            <w:tcW w:w="895" w:type="dxa"/>
            <w:shd w:val="clear" w:color="auto" w:fill="auto"/>
          </w:tcPr>
          <w:p w:rsidR="00DE7AA6" w:rsidRPr="006603C2" w:rsidRDefault="00DE7AA6" w:rsidP="00094F6D">
            <w:pPr>
              <w:spacing w:after="0"/>
              <w:jc w:val="center"/>
              <w:rPr>
                <w:rFonts w:ascii="Times New Roman" w:hAnsi="Times New Roman"/>
                <w:b/>
                <w:sz w:val="24"/>
                <w:szCs w:val="24"/>
              </w:rPr>
            </w:pPr>
            <w:r w:rsidRPr="006603C2">
              <w:rPr>
                <w:rFonts w:ascii="Times New Roman" w:hAnsi="Times New Roman"/>
                <w:b/>
                <w:sz w:val="24"/>
                <w:szCs w:val="24"/>
              </w:rPr>
              <w:t>4</w:t>
            </w:r>
          </w:p>
        </w:tc>
        <w:tc>
          <w:tcPr>
            <w:tcW w:w="1614" w:type="dxa"/>
            <w:shd w:val="clear" w:color="auto" w:fill="auto"/>
          </w:tcPr>
          <w:p w:rsidR="00DE7AA6" w:rsidRPr="006603C2" w:rsidRDefault="00DE7AA6" w:rsidP="00094F6D">
            <w:pPr>
              <w:spacing w:after="0"/>
              <w:jc w:val="center"/>
              <w:rPr>
                <w:rFonts w:ascii="Times New Roman" w:hAnsi="Times New Roman"/>
                <w:b/>
                <w:sz w:val="24"/>
                <w:szCs w:val="24"/>
              </w:rPr>
            </w:pPr>
            <w:r w:rsidRPr="006603C2">
              <w:rPr>
                <w:rFonts w:ascii="Times New Roman" w:hAnsi="Times New Roman"/>
                <w:b/>
                <w:sz w:val="24"/>
                <w:szCs w:val="24"/>
              </w:rPr>
              <w:t>5</w:t>
            </w:r>
          </w:p>
        </w:tc>
        <w:tc>
          <w:tcPr>
            <w:tcW w:w="1615" w:type="dxa"/>
            <w:shd w:val="clear" w:color="auto" w:fill="auto"/>
          </w:tcPr>
          <w:p w:rsidR="00DE7AA6" w:rsidRPr="006603C2" w:rsidRDefault="00DE7AA6" w:rsidP="00094F6D">
            <w:pPr>
              <w:spacing w:after="0"/>
              <w:jc w:val="center"/>
              <w:rPr>
                <w:rFonts w:ascii="Times New Roman" w:hAnsi="Times New Roman"/>
                <w:b/>
                <w:sz w:val="24"/>
                <w:szCs w:val="24"/>
              </w:rPr>
            </w:pPr>
          </w:p>
        </w:tc>
        <w:tc>
          <w:tcPr>
            <w:tcW w:w="1018" w:type="dxa"/>
            <w:shd w:val="clear" w:color="auto" w:fill="auto"/>
          </w:tcPr>
          <w:p w:rsidR="00DE7AA6" w:rsidRPr="006603C2" w:rsidRDefault="00DE7AA6" w:rsidP="00094F6D">
            <w:pPr>
              <w:spacing w:after="0"/>
              <w:rPr>
                <w:rFonts w:ascii="Times New Roman" w:hAnsi="Times New Roman"/>
                <w:b/>
                <w:sz w:val="24"/>
                <w:szCs w:val="24"/>
              </w:rPr>
            </w:pPr>
          </w:p>
        </w:tc>
      </w:tr>
      <w:tr w:rsidR="00DE7AA6" w:rsidRPr="006603C2" w:rsidTr="00094F6D">
        <w:tc>
          <w:tcPr>
            <w:tcW w:w="1418" w:type="dxa"/>
            <w:shd w:val="clear" w:color="auto" w:fill="auto"/>
          </w:tcPr>
          <w:p w:rsidR="00DE7AA6" w:rsidRPr="006603C2" w:rsidRDefault="00DE7AA6" w:rsidP="00094F6D">
            <w:pPr>
              <w:spacing w:after="0"/>
              <w:jc w:val="center"/>
              <w:rPr>
                <w:rFonts w:ascii="Times New Roman" w:hAnsi="Times New Roman"/>
                <w:b/>
                <w:sz w:val="24"/>
                <w:szCs w:val="24"/>
              </w:rPr>
            </w:pPr>
            <w:r w:rsidRPr="006603C2">
              <w:rPr>
                <w:rFonts w:ascii="Times New Roman" w:hAnsi="Times New Roman"/>
                <w:b/>
                <w:sz w:val="24"/>
                <w:szCs w:val="24"/>
              </w:rPr>
              <w:t>1000</w:t>
            </w:r>
          </w:p>
        </w:tc>
        <w:tc>
          <w:tcPr>
            <w:tcW w:w="1701" w:type="dxa"/>
            <w:shd w:val="clear" w:color="auto" w:fill="auto"/>
          </w:tcPr>
          <w:p w:rsidR="00DE7AA6" w:rsidRPr="006603C2" w:rsidRDefault="00DE7AA6" w:rsidP="00094F6D">
            <w:pPr>
              <w:spacing w:after="0"/>
              <w:rPr>
                <w:rFonts w:ascii="Times New Roman" w:hAnsi="Times New Roman"/>
                <w:b/>
                <w:sz w:val="24"/>
                <w:szCs w:val="24"/>
              </w:rPr>
            </w:pPr>
            <w:r w:rsidRPr="006603C2">
              <w:rPr>
                <w:rFonts w:ascii="Times New Roman" w:hAnsi="Times New Roman"/>
                <w:b/>
                <w:sz w:val="24"/>
                <w:szCs w:val="24"/>
              </w:rPr>
              <w:t>Свиноводческие  комплексы</w:t>
            </w:r>
          </w:p>
        </w:tc>
        <w:tc>
          <w:tcPr>
            <w:tcW w:w="1484" w:type="dxa"/>
            <w:shd w:val="clear" w:color="auto" w:fill="auto"/>
          </w:tcPr>
          <w:p w:rsidR="00DE7AA6" w:rsidRPr="006603C2" w:rsidRDefault="00DE7AA6" w:rsidP="00094F6D">
            <w:pPr>
              <w:spacing w:after="0"/>
              <w:rPr>
                <w:rFonts w:ascii="Times New Roman" w:hAnsi="Times New Roman"/>
                <w:b/>
                <w:sz w:val="24"/>
                <w:szCs w:val="24"/>
              </w:rPr>
            </w:pPr>
            <w:r w:rsidRPr="006603C2">
              <w:rPr>
                <w:rFonts w:ascii="Times New Roman" w:hAnsi="Times New Roman"/>
                <w:b/>
                <w:sz w:val="24"/>
                <w:szCs w:val="24"/>
              </w:rPr>
              <w:t>Комплексы крупного  рогатого  скота</w:t>
            </w:r>
          </w:p>
        </w:tc>
        <w:tc>
          <w:tcPr>
            <w:tcW w:w="895" w:type="dxa"/>
            <w:shd w:val="clear" w:color="auto" w:fill="auto"/>
          </w:tcPr>
          <w:p w:rsidR="00DE7AA6" w:rsidRPr="006603C2" w:rsidRDefault="00DE7AA6" w:rsidP="00094F6D">
            <w:pPr>
              <w:spacing w:after="0"/>
              <w:rPr>
                <w:rFonts w:ascii="Times New Roman" w:hAnsi="Times New Roman"/>
                <w:b/>
                <w:sz w:val="24"/>
                <w:szCs w:val="24"/>
              </w:rPr>
            </w:pPr>
          </w:p>
        </w:tc>
        <w:tc>
          <w:tcPr>
            <w:tcW w:w="1614" w:type="dxa"/>
            <w:shd w:val="clear" w:color="auto" w:fill="auto"/>
          </w:tcPr>
          <w:p w:rsidR="00DE7AA6" w:rsidRPr="006603C2" w:rsidRDefault="00DE7AA6" w:rsidP="00094F6D">
            <w:pPr>
              <w:spacing w:after="0"/>
              <w:rPr>
                <w:rFonts w:ascii="Times New Roman" w:hAnsi="Times New Roman"/>
                <w:b/>
                <w:sz w:val="24"/>
                <w:szCs w:val="24"/>
              </w:rPr>
            </w:pPr>
          </w:p>
        </w:tc>
        <w:tc>
          <w:tcPr>
            <w:tcW w:w="1615" w:type="dxa"/>
            <w:shd w:val="clear" w:color="auto" w:fill="auto"/>
          </w:tcPr>
          <w:p w:rsidR="00DE7AA6" w:rsidRPr="006603C2" w:rsidRDefault="00DE7AA6" w:rsidP="00094F6D">
            <w:pPr>
              <w:spacing w:after="0"/>
              <w:rPr>
                <w:rFonts w:ascii="Times New Roman" w:hAnsi="Times New Roman"/>
                <w:b/>
                <w:sz w:val="24"/>
                <w:szCs w:val="24"/>
              </w:rPr>
            </w:pPr>
            <w:r w:rsidRPr="006603C2">
              <w:rPr>
                <w:rFonts w:ascii="Times New Roman" w:hAnsi="Times New Roman"/>
                <w:b/>
                <w:sz w:val="24"/>
                <w:szCs w:val="24"/>
              </w:rPr>
              <w:t>Птицефабрики  более  400  тыс. кур-несушек и  более  3  млн. бройлеров в  год</w:t>
            </w:r>
          </w:p>
        </w:tc>
        <w:tc>
          <w:tcPr>
            <w:tcW w:w="1018" w:type="dxa"/>
            <w:shd w:val="clear" w:color="auto" w:fill="auto"/>
          </w:tcPr>
          <w:p w:rsidR="00DE7AA6" w:rsidRPr="006603C2" w:rsidRDefault="00DE7AA6" w:rsidP="00094F6D">
            <w:pPr>
              <w:spacing w:after="0"/>
              <w:rPr>
                <w:rFonts w:ascii="Times New Roman" w:hAnsi="Times New Roman"/>
                <w:b/>
                <w:sz w:val="24"/>
                <w:szCs w:val="24"/>
              </w:rPr>
            </w:pPr>
          </w:p>
        </w:tc>
      </w:tr>
      <w:tr w:rsidR="00DE7AA6" w:rsidRPr="006603C2" w:rsidTr="00094F6D">
        <w:tc>
          <w:tcPr>
            <w:tcW w:w="1418" w:type="dxa"/>
            <w:shd w:val="clear" w:color="auto" w:fill="auto"/>
          </w:tcPr>
          <w:p w:rsidR="00DE7AA6" w:rsidRPr="006603C2" w:rsidRDefault="00DE7AA6" w:rsidP="00094F6D">
            <w:pPr>
              <w:spacing w:after="0"/>
              <w:jc w:val="center"/>
              <w:rPr>
                <w:rFonts w:ascii="Times New Roman" w:hAnsi="Times New Roman"/>
                <w:b/>
                <w:sz w:val="24"/>
                <w:szCs w:val="24"/>
              </w:rPr>
            </w:pPr>
            <w:r w:rsidRPr="006603C2">
              <w:rPr>
                <w:rFonts w:ascii="Times New Roman" w:hAnsi="Times New Roman"/>
                <w:b/>
                <w:sz w:val="24"/>
                <w:szCs w:val="24"/>
              </w:rPr>
              <w:t>500</w:t>
            </w:r>
          </w:p>
        </w:tc>
        <w:tc>
          <w:tcPr>
            <w:tcW w:w="1701" w:type="dxa"/>
            <w:shd w:val="clear" w:color="auto" w:fill="auto"/>
          </w:tcPr>
          <w:p w:rsidR="00DE7AA6" w:rsidRPr="006603C2" w:rsidRDefault="00DE7AA6" w:rsidP="00094F6D">
            <w:pPr>
              <w:spacing w:after="0"/>
              <w:rPr>
                <w:rFonts w:ascii="Times New Roman" w:hAnsi="Times New Roman"/>
                <w:b/>
                <w:sz w:val="24"/>
                <w:szCs w:val="24"/>
              </w:rPr>
            </w:pPr>
          </w:p>
        </w:tc>
        <w:tc>
          <w:tcPr>
            <w:tcW w:w="1484" w:type="dxa"/>
            <w:shd w:val="clear" w:color="auto" w:fill="auto"/>
          </w:tcPr>
          <w:p w:rsidR="00DE7AA6" w:rsidRPr="006603C2" w:rsidRDefault="00DE7AA6" w:rsidP="00094F6D">
            <w:pPr>
              <w:spacing w:after="0"/>
              <w:rPr>
                <w:rFonts w:ascii="Times New Roman" w:hAnsi="Times New Roman"/>
                <w:b/>
                <w:sz w:val="24"/>
                <w:szCs w:val="24"/>
              </w:rPr>
            </w:pPr>
            <w:r w:rsidRPr="006603C2">
              <w:rPr>
                <w:rFonts w:ascii="Times New Roman" w:hAnsi="Times New Roman"/>
                <w:b/>
                <w:sz w:val="24"/>
                <w:szCs w:val="24"/>
              </w:rPr>
              <w:t>Фермы от 1,2  до  2  тыс.  коров  и  до  6000  скотомест  для  молодняка</w:t>
            </w:r>
          </w:p>
        </w:tc>
        <w:tc>
          <w:tcPr>
            <w:tcW w:w="895" w:type="dxa"/>
            <w:shd w:val="clear" w:color="auto" w:fill="auto"/>
          </w:tcPr>
          <w:p w:rsidR="00DE7AA6" w:rsidRPr="006603C2" w:rsidRDefault="00DE7AA6" w:rsidP="00094F6D">
            <w:pPr>
              <w:spacing w:after="0"/>
              <w:rPr>
                <w:rFonts w:ascii="Times New Roman" w:hAnsi="Times New Roman"/>
                <w:b/>
                <w:sz w:val="24"/>
                <w:szCs w:val="24"/>
              </w:rPr>
            </w:pPr>
          </w:p>
        </w:tc>
        <w:tc>
          <w:tcPr>
            <w:tcW w:w="1614" w:type="dxa"/>
            <w:shd w:val="clear" w:color="auto" w:fill="auto"/>
          </w:tcPr>
          <w:p w:rsidR="00DE7AA6" w:rsidRPr="006603C2" w:rsidRDefault="00DE7AA6" w:rsidP="00094F6D">
            <w:pPr>
              <w:spacing w:after="0"/>
              <w:rPr>
                <w:rFonts w:ascii="Times New Roman" w:hAnsi="Times New Roman"/>
                <w:b/>
                <w:sz w:val="24"/>
                <w:szCs w:val="24"/>
              </w:rPr>
            </w:pPr>
          </w:p>
        </w:tc>
        <w:tc>
          <w:tcPr>
            <w:tcW w:w="1615" w:type="dxa"/>
            <w:shd w:val="clear" w:color="auto" w:fill="auto"/>
          </w:tcPr>
          <w:p w:rsidR="00DE7AA6" w:rsidRPr="006603C2" w:rsidRDefault="00DE7AA6" w:rsidP="00094F6D">
            <w:pPr>
              <w:spacing w:after="0"/>
              <w:rPr>
                <w:rFonts w:ascii="Times New Roman" w:hAnsi="Times New Roman"/>
                <w:b/>
                <w:sz w:val="24"/>
                <w:szCs w:val="24"/>
              </w:rPr>
            </w:pPr>
            <w:r w:rsidRPr="006603C2">
              <w:rPr>
                <w:rFonts w:ascii="Times New Roman" w:hAnsi="Times New Roman"/>
                <w:b/>
                <w:sz w:val="24"/>
                <w:szCs w:val="24"/>
              </w:rPr>
              <w:t>Фермы  от  100  до  400  тыс.  кур-несушек  и   от  1 до  3  млн.  бройлеров  в  год</w:t>
            </w:r>
          </w:p>
        </w:tc>
        <w:tc>
          <w:tcPr>
            <w:tcW w:w="1018" w:type="dxa"/>
            <w:shd w:val="clear" w:color="auto" w:fill="auto"/>
          </w:tcPr>
          <w:p w:rsidR="00DE7AA6" w:rsidRPr="006603C2" w:rsidRDefault="00DE7AA6" w:rsidP="00094F6D">
            <w:pPr>
              <w:spacing w:after="0"/>
              <w:rPr>
                <w:rFonts w:ascii="Times New Roman" w:hAnsi="Times New Roman"/>
                <w:b/>
                <w:sz w:val="24"/>
                <w:szCs w:val="24"/>
              </w:rPr>
            </w:pPr>
          </w:p>
        </w:tc>
      </w:tr>
      <w:tr w:rsidR="00DE7AA6" w:rsidRPr="006603C2" w:rsidTr="00094F6D">
        <w:tc>
          <w:tcPr>
            <w:tcW w:w="1418" w:type="dxa"/>
            <w:shd w:val="clear" w:color="auto" w:fill="auto"/>
          </w:tcPr>
          <w:p w:rsidR="00DE7AA6" w:rsidRPr="006603C2" w:rsidRDefault="00DE7AA6" w:rsidP="00094F6D">
            <w:pPr>
              <w:spacing w:after="0"/>
              <w:jc w:val="center"/>
              <w:rPr>
                <w:rFonts w:ascii="Times New Roman" w:hAnsi="Times New Roman"/>
                <w:b/>
                <w:sz w:val="24"/>
                <w:szCs w:val="24"/>
              </w:rPr>
            </w:pPr>
            <w:r w:rsidRPr="006603C2">
              <w:rPr>
                <w:rFonts w:ascii="Times New Roman" w:hAnsi="Times New Roman"/>
                <w:b/>
                <w:sz w:val="24"/>
                <w:szCs w:val="24"/>
              </w:rPr>
              <w:t>300</w:t>
            </w:r>
          </w:p>
        </w:tc>
        <w:tc>
          <w:tcPr>
            <w:tcW w:w="1701" w:type="dxa"/>
            <w:shd w:val="clear" w:color="auto" w:fill="auto"/>
          </w:tcPr>
          <w:p w:rsidR="00DE7AA6" w:rsidRPr="006603C2" w:rsidRDefault="00DE7AA6" w:rsidP="00094F6D">
            <w:pPr>
              <w:spacing w:after="0"/>
              <w:rPr>
                <w:rFonts w:ascii="Times New Roman" w:hAnsi="Times New Roman"/>
                <w:b/>
                <w:sz w:val="24"/>
                <w:szCs w:val="24"/>
              </w:rPr>
            </w:pPr>
          </w:p>
        </w:tc>
        <w:tc>
          <w:tcPr>
            <w:tcW w:w="1484" w:type="dxa"/>
            <w:shd w:val="clear" w:color="auto" w:fill="auto"/>
          </w:tcPr>
          <w:p w:rsidR="00DE7AA6" w:rsidRPr="006603C2" w:rsidRDefault="00DE7AA6" w:rsidP="00094F6D">
            <w:pPr>
              <w:spacing w:after="0"/>
              <w:rPr>
                <w:rFonts w:ascii="Times New Roman" w:hAnsi="Times New Roman"/>
                <w:b/>
                <w:sz w:val="24"/>
                <w:szCs w:val="24"/>
              </w:rPr>
            </w:pPr>
            <w:r w:rsidRPr="006603C2">
              <w:rPr>
                <w:rFonts w:ascii="Times New Roman" w:hAnsi="Times New Roman"/>
                <w:b/>
                <w:sz w:val="24"/>
                <w:szCs w:val="24"/>
              </w:rPr>
              <w:t>Фермы  менее  1,2  тыс.  голов</w:t>
            </w:r>
          </w:p>
        </w:tc>
        <w:tc>
          <w:tcPr>
            <w:tcW w:w="895" w:type="dxa"/>
            <w:shd w:val="clear" w:color="auto" w:fill="auto"/>
          </w:tcPr>
          <w:p w:rsidR="00DE7AA6" w:rsidRPr="006603C2" w:rsidRDefault="00DE7AA6" w:rsidP="00094F6D">
            <w:pPr>
              <w:spacing w:after="0"/>
              <w:rPr>
                <w:rFonts w:ascii="Times New Roman" w:hAnsi="Times New Roman"/>
                <w:b/>
                <w:sz w:val="24"/>
                <w:szCs w:val="24"/>
              </w:rPr>
            </w:pPr>
            <w:r w:rsidRPr="006603C2">
              <w:rPr>
                <w:rFonts w:ascii="Times New Roman" w:hAnsi="Times New Roman"/>
                <w:b/>
                <w:sz w:val="24"/>
                <w:szCs w:val="24"/>
              </w:rPr>
              <w:t>Фермы  от  5  до   30  тыс.   голов</w:t>
            </w:r>
          </w:p>
        </w:tc>
        <w:tc>
          <w:tcPr>
            <w:tcW w:w="1614" w:type="dxa"/>
            <w:shd w:val="clear" w:color="auto" w:fill="auto"/>
          </w:tcPr>
          <w:p w:rsidR="00DE7AA6" w:rsidRPr="006603C2" w:rsidRDefault="00DE7AA6" w:rsidP="00094F6D">
            <w:pPr>
              <w:spacing w:after="0"/>
              <w:rPr>
                <w:rFonts w:ascii="Times New Roman" w:hAnsi="Times New Roman"/>
                <w:b/>
                <w:sz w:val="24"/>
                <w:szCs w:val="24"/>
              </w:rPr>
            </w:pPr>
            <w:r w:rsidRPr="006603C2">
              <w:rPr>
                <w:rFonts w:ascii="Times New Roman" w:hAnsi="Times New Roman"/>
                <w:b/>
                <w:sz w:val="24"/>
                <w:szCs w:val="24"/>
              </w:rPr>
              <w:t>Коневодческие   фермы</w:t>
            </w:r>
          </w:p>
        </w:tc>
        <w:tc>
          <w:tcPr>
            <w:tcW w:w="1615" w:type="dxa"/>
            <w:shd w:val="clear" w:color="auto" w:fill="auto"/>
          </w:tcPr>
          <w:p w:rsidR="00DE7AA6" w:rsidRPr="006603C2" w:rsidRDefault="00DE7AA6" w:rsidP="00094F6D">
            <w:pPr>
              <w:spacing w:after="0"/>
              <w:rPr>
                <w:rFonts w:ascii="Times New Roman" w:hAnsi="Times New Roman"/>
                <w:b/>
                <w:sz w:val="24"/>
                <w:szCs w:val="24"/>
              </w:rPr>
            </w:pPr>
            <w:r w:rsidRPr="006603C2">
              <w:rPr>
                <w:rFonts w:ascii="Times New Roman" w:hAnsi="Times New Roman"/>
                <w:b/>
                <w:sz w:val="24"/>
                <w:szCs w:val="24"/>
              </w:rPr>
              <w:t>Фермы  до  100тыс.  кур-несушек,  и до  1 млн.  бройлеров</w:t>
            </w:r>
          </w:p>
        </w:tc>
        <w:tc>
          <w:tcPr>
            <w:tcW w:w="1018" w:type="dxa"/>
            <w:shd w:val="clear" w:color="auto" w:fill="auto"/>
          </w:tcPr>
          <w:p w:rsidR="00DE7AA6" w:rsidRPr="006603C2" w:rsidRDefault="00DE7AA6" w:rsidP="00094F6D">
            <w:pPr>
              <w:spacing w:after="0"/>
              <w:rPr>
                <w:rFonts w:ascii="Times New Roman" w:hAnsi="Times New Roman"/>
                <w:b/>
                <w:sz w:val="24"/>
                <w:szCs w:val="24"/>
              </w:rPr>
            </w:pPr>
          </w:p>
        </w:tc>
      </w:tr>
      <w:tr w:rsidR="00DE7AA6" w:rsidRPr="006603C2" w:rsidTr="00094F6D">
        <w:tc>
          <w:tcPr>
            <w:tcW w:w="1418" w:type="dxa"/>
            <w:shd w:val="clear" w:color="auto" w:fill="auto"/>
          </w:tcPr>
          <w:p w:rsidR="00DE7AA6" w:rsidRPr="006603C2" w:rsidRDefault="00DE7AA6" w:rsidP="00094F6D">
            <w:pPr>
              <w:spacing w:after="0"/>
              <w:jc w:val="center"/>
              <w:rPr>
                <w:rFonts w:ascii="Times New Roman" w:hAnsi="Times New Roman"/>
                <w:b/>
                <w:sz w:val="24"/>
                <w:szCs w:val="24"/>
              </w:rPr>
            </w:pPr>
            <w:r w:rsidRPr="006603C2">
              <w:rPr>
                <w:rFonts w:ascii="Times New Roman" w:hAnsi="Times New Roman"/>
                <w:b/>
                <w:sz w:val="24"/>
                <w:szCs w:val="24"/>
              </w:rPr>
              <w:t>100</w:t>
            </w:r>
          </w:p>
        </w:tc>
        <w:tc>
          <w:tcPr>
            <w:tcW w:w="1701" w:type="dxa"/>
            <w:shd w:val="clear" w:color="auto" w:fill="auto"/>
          </w:tcPr>
          <w:p w:rsidR="00DE7AA6" w:rsidRPr="006603C2" w:rsidRDefault="00DE7AA6" w:rsidP="00094F6D">
            <w:pPr>
              <w:spacing w:after="0"/>
              <w:rPr>
                <w:rFonts w:ascii="Times New Roman" w:hAnsi="Times New Roman"/>
                <w:b/>
                <w:sz w:val="24"/>
                <w:szCs w:val="24"/>
              </w:rPr>
            </w:pPr>
            <w:r w:rsidRPr="006603C2">
              <w:rPr>
                <w:rFonts w:ascii="Times New Roman" w:hAnsi="Times New Roman"/>
                <w:b/>
                <w:sz w:val="24"/>
                <w:szCs w:val="24"/>
              </w:rPr>
              <w:t>До  100  голов</w:t>
            </w:r>
          </w:p>
        </w:tc>
        <w:tc>
          <w:tcPr>
            <w:tcW w:w="1484" w:type="dxa"/>
            <w:shd w:val="clear" w:color="auto" w:fill="auto"/>
          </w:tcPr>
          <w:p w:rsidR="00DE7AA6" w:rsidRPr="006603C2" w:rsidRDefault="00DE7AA6" w:rsidP="00094F6D">
            <w:pPr>
              <w:spacing w:after="0"/>
              <w:rPr>
                <w:rFonts w:ascii="Times New Roman" w:hAnsi="Times New Roman"/>
                <w:b/>
                <w:sz w:val="24"/>
                <w:szCs w:val="24"/>
              </w:rPr>
            </w:pPr>
            <w:r w:rsidRPr="006603C2">
              <w:rPr>
                <w:rFonts w:ascii="Times New Roman" w:hAnsi="Times New Roman"/>
                <w:b/>
                <w:sz w:val="24"/>
                <w:szCs w:val="24"/>
              </w:rPr>
              <w:t>До  100  голов</w:t>
            </w:r>
          </w:p>
        </w:tc>
        <w:tc>
          <w:tcPr>
            <w:tcW w:w="895" w:type="dxa"/>
            <w:shd w:val="clear" w:color="auto" w:fill="auto"/>
          </w:tcPr>
          <w:p w:rsidR="00DE7AA6" w:rsidRPr="006603C2" w:rsidRDefault="00DE7AA6" w:rsidP="00094F6D">
            <w:pPr>
              <w:spacing w:after="0"/>
              <w:rPr>
                <w:rFonts w:ascii="Times New Roman" w:hAnsi="Times New Roman"/>
                <w:b/>
                <w:sz w:val="24"/>
                <w:szCs w:val="24"/>
              </w:rPr>
            </w:pPr>
            <w:r w:rsidRPr="006603C2">
              <w:rPr>
                <w:rFonts w:ascii="Times New Roman" w:hAnsi="Times New Roman"/>
                <w:b/>
                <w:sz w:val="24"/>
                <w:szCs w:val="24"/>
              </w:rPr>
              <w:t>До  100  голов</w:t>
            </w:r>
          </w:p>
        </w:tc>
        <w:tc>
          <w:tcPr>
            <w:tcW w:w="1614" w:type="dxa"/>
            <w:shd w:val="clear" w:color="auto" w:fill="auto"/>
          </w:tcPr>
          <w:p w:rsidR="00DE7AA6" w:rsidRPr="006603C2" w:rsidRDefault="00DE7AA6" w:rsidP="00094F6D">
            <w:pPr>
              <w:spacing w:after="0"/>
              <w:rPr>
                <w:rFonts w:ascii="Times New Roman" w:hAnsi="Times New Roman"/>
                <w:b/>
                <w:sz w:val="24"/>
                <w:szCs w:val="24"/>
              </w:rPr>
            </w:pPr>
            <w:r w:rsidRPr="006603C2">
              <w:rPr>
                <w:rFonts w:ascii="Times New Roman" w:hAnsi="Times New Roman"/>
                <w:b/>
                <w:sz w:val="24"/>
                <w:szCs w:val="24"/>
              </w:rPr>
              <w:t>До  100  голов</w:t>
            </w:r>
          </w:p>
        </w:tc>
        <w:tc>
          <w:tcPr>
            <w:tcW w:w="1615" w:type="dxa"/>
            <w:shd w:val="clear" w:color="auto" w:fill="auto"/>
          </w:tcPr>
          <w:p w:rsidR="00DE7AA6" w:rsidRPr="006603C2" w:rsidRDefault="00DE7AA6" w:rsidP="00094F6D">
            <w:pPr>
              <w:spacing w:after="0"/>
              <w:rPr>
                <w:rFonts w:ascii="Times New Roman" w:hAnsi="Times New Roman"/>
                <w:b/>
                <w:sz w:val="24"/>
                <w:szCs w:val="24"/>
              </w:rPr>
            </w:pPr>
            <w:r w:rsidRPr="006603C2">
              <w:rPr>
                <w:rFonts w:ascii="Times New Roman" w:hAnsi="Times New Roman"/>
                <w:b/>
                <w:sz w:val="24"/>
                <w:szCs w:val="24"/>
              </w:rPr>
              <w:t>До  100  голов</w:t>
            </w:r>
          </w:p>
        </w:tc>
        <w:tc>
          <w:tcPr>
            <w:tcW w:w="1018" w:type="dxa"/>
            <w:shd w:val="clear" w:color="auto" w:fill="auto"/>
          </w:tcPr>
          <w:p w:rsidR="00DE7AA6" w:rsidRPr="006603C2" w:rsidRDefault="00DE7AA6" w:rsidP="00094F6D">
            <w:pPr>
              <w:spacing w:after="0"/>
              <w:rPr>
                <w:rFonts w:ascii="Times New Roman" w:hAnsi="Times New Roman"/>
                <w:b/>
                <w:sz w:val="24"/>
                <w:szCs w:val="24"/>
              </w:rPr>
            </w:pPr>
            <w:r w:rsidRPr="006603C2">
              <w:rPr>
                <w:rFonts w:ascii="Times New Roman" w:hAnsi="Times New Roman"/>
                <w:b/>
                <w:sz w:val="24"/>
                <w:szCs w:val="24"/>
              </w:rPr>
              <w:t>До  100  голов</w:t>
            </w:r>
          </w:p>
        </w:tc>
      </w:tr>
      <w:tr w:rsidR="00DE7AA6" w:rsidRPr="006603C2" w:rsidTr="00094F6D">
        <w:tc>
          <w:tcPr>
            <w:tcW w:w="1418" w:type="dxa"/>
            <w:shd w:val="clear" w:color="auto" w:fill="auto"/>
          </w:tcPr>
          <w:p w:rsidR="00DE7AA6" w:rsidRPr="006603C2" w:rsidRDefault="00DE7AA6" w:rsidP="00094F6D">
            <w:pPr>
              <w:spacing w:after="0"/>
              <w:jc w:val="center"/>
              <w:rPr>
                <w:rFonts w:ascii="Times New Roman" w:hAnsi="Times New Roman"/>
                <w:b/>
                <w:sz w:val="24"/>
                <w:szCs w:val="24"/>
              </w:rPr>
            </w:pPr>
            <w:r w:rsidRPr="006603C2">
              <w:rPr>
                <w:rFonts w:ascii="Times New Roman" w:hAnsi="Times New Roman"/>
                <w:b/>
                <w:sz w:val="24"/>
                <w:szCs w:val="24"/>
              </w:rPr>
              <w:t>50</w:t>
            </w:r>
          </w:p>
        </w:tc>
        <w:tc>
          <w:tcPr>
            <w:tcW w:w="1701" w:type="dxa"/>
            <w:shd w:val="clear" w:color="auto" w:fill="auto"/>
          </w:tcPr>
          <w:p w:rsidR="00DE7AA6" w:rsidRPr="006603C2" w:rsidRDefault="00DE7AA6" w:rsidP="00094F6D">
            <w:pPr>
              <w:spacing w:after="0"/>
              <w:rPr>
                <w:rFonts w:ascii="Times New Roman" w:hAnsi="Times New Roman"/>
                <w:b/>
                <w:sz w:val="24"/>
                <w:szCs w:val="24"/>
              </w:rPr>
            </w:pPr>
            <w:r w:rsidRPr="006603C2">
              <w:rPr>
                <w:rFonts w:ascii="Times New Roman" w:hAnsi="Times New Roman"/>
                <w:b/>
                <w:sz w:val="24"/>
                <w:szCs w:val="24"/>
              </w:rPr>
              <w:t>До 50  голов</w:t>
            </w:r>
          </w:p>
        </w:tc>
        <w:tc>
          <w:tcPr>
            <w:tcW w:w="1484" w:type="dxa"/>
            <w:shd w:val="clear" w:color="auto" w:fill="auto"/>
          </w:tcPr>
          <w:p w:rsidR="00DE7AA6" w:rsidRPr="006603C2" w:rsidRDefault="00DE7AA6" w:rsidP="00094F6D">
            <w:pPr>
              <w:spacing w:after="0"/>
              <w:rPr>
                <w:rFonts w:ascii="Times New Roman" w:hAnsi="Times New Roman"/>
                <w:b/>
                <w:sz w:val="24"/>
                <w:szCs w:val="24"/>
              </w:rPr>
            </w:pPr>
            <w:r w:rsidRPr="006603C2">
              <w:rPr>
                <w:rFonts w:ascii="Times New Roman" w:hAnsi="Times New Roman"/>
                <w:b/>
                <w:sz w:val="24"/>
                <w:szCs w:val="24"/>
              </w:rPr>
              <w:t>До 50  голов</w:t>
            </w:r>
          </w:p>
        </w:tc>
        <w:tc>
          <w:tcPr>
            <w:tcW w:w="895" w:type="dxa"/>
            <w:shd w:val="clear" w:color="auto" w:fill="auto"/>
          </w:tcPr>
          <w:p w:rsidR="00DE7AA6" w:rsidRPr="006603C2" w:rsidRDefault="00DE7AA6" w:rsidP="00094F6D">
            <w:pPr>
              <w:spacing w:after="0"/>
              <w:rPr>
                <w:rFonts w:ascii="Times New Roman" w:hAnsi="Times New Roman"/>
                <w:b/>
                <w:sz w:val="24"/>
                <w:szCs w:val="24"/>
              </w:rPr>
            </w:pPr>
            <w:r w:rsidRPr="006603C2">
              <w:rPr>
                <w:rFonts w:ascii="Times New Roman" w:hAnsi="Times New Roman"/>
                <w:b/>
                <w:sz w:val="24"/>
                <w:szCs w:val="24"/>
              </w:rPr>
              <w:t>До 50  голов</w:t>
            </w:r>
          </w:p>
        </w:tc>
        <w:tc>
          <w:tcPr>
            <w:tcW w:w="1614" w:type="dxa"/>
            <w:shd w:val="clear" w:color="auto" w:fill="auto"/>
          </w:tcPr>
          <w:p w:rsidR="00DE7AA6" w:rsidRPr="006603C2" w:rsidRDefault="00DE7AA6" w:rsidP="00094F6D">
            <w:pPr>
              <w:spacing w:after="0"/>
              <w:rPr>
                <w:rFonts w:ascii="Times New Roman" w:hAnsi="Times New Roman"/>
                <w:b/>
                <w:sz w:val="24"/>
                <w:szCs w:val="24"/>
              </w:rPr>
            </w:pPr>
            <w:r w:rsidRPr="006603C2">
              <w:rPr>
                <w:rFonts w:ascii="Times New Roman" w:hAnsi="Times New Roman"/>
                <w:b/>
                <w:sz w:val="24"/>
                <w:szCs w:val="24"/>
              </w:rPr>
              <w:t>До 50  голов</w:t>
            </w:r>
          </w:p>
        </w:tc>
        <w:tc>
          <w:tcPr>
            <w:tcW w:w="1615" w:type="dxa"/>
            <w:shd w:val="clear" w:color="auto" w:fill="auto"/>
          </w:tcPr>
          <w:p w:rsidR="00DE7AA6" w:rsidRPr="006603C2" w:rsidRDefault="00DE7AA6" w:rsidP="00094F6D">
            <w:pPr>
              <w:spacing w:after="0"/>
              <w:rPr>
                <w:rFonts w:ascii="Times New Roman" w:hAnsi="Times New Roman"/>
                <w:b/>
                <w:sz w:val="24"/>
                <w:szCs w:val="24"/>
              </w:rPr>
            </w:pPr>
            <w:r w:rsidRPr="006603C2">
              <w:rPr>
                <w:rFonts w:ascii="Times New Roman" w:hAnsi="Times New Roman"/>
                <w:b/>
                <w:sz w:val="24"/>
                <w:szCs w:val="24"/>
              </w:rPr>
              <w:t>До 50  голов</w:t>
            </w:r>
          </w:p>
        </w:tc>
        <w:tc>
          <w:tcPr>
            <w:tcW w:w="1018" w:type="dxa"/>
            <w:shd w:val="clear" w:color="auto" w:fill="auto"/>
          </w:tcPr>
          <w:p w:rsidR="00DE7AA6" w:rsidRPr="006603C2" w:rsidRDefault="00DE7AA6" w:rsidP="00094F6D">
            <w:pPr>
              <w:spacing w:after="0"/>
              <w:rPr>
                <w:rFonts w:ascii="Times New Roman" w:hAnsi="Times New Roman"/>
                <w:b/>
                <w:sz w:val="24"/>
                <w:szCs w:val="24"/>
              </w:rPr>
            </w:pPr>
            <w:r w:rsidRPr="006603C2">
              <w:rPr>
                <w:rFonts w:ascii="Times New Roman" w:hAnsi="Times New Roman"/>
                <w:b/>
                <w:sz w:val="24"/>
                <w:szCs w:val="24"/>
              </w:rPr>
              <w:t>До 50  голов</w:t>
            </w:r>
          </w:p>
        </w:tc>
      </w:tr>
    </w:tbl>
    <w:p w:rsidR="00DE7AA6" w:rsidRPr="006603C2" w:rsidRDefault="00DE7AA6" w:rsidP="00DE7AA6">
      <w:pPr>
        <w:rPr>
          <w:rFonts w:ascii="Times New Roman" w:hAnsi="Times New Roman"/>
          <w:sz w:val="24"/>
          <w:szCs w:val="24"/>
        </w:rPr>
      </w:pPr>
      <w:r w:rsidRPr="006603C2">
        <w:rPr>
          <w:rFonts w:ascii="Times New Roman" w:hAnsi="Times New Roman"/>
          <w:sz w:val="24"/>
          <w:szCs w:val="24"/>
        </w:rPr>
        <w:lastRenderedPageBreak/>
        <w:t xml:space="preserve">Не   допускается  содержание   животных  в  жилых   помещениях,  на  территории   домовладения,  границы  которого  непосредственно   прилегают  к  общественным   местам </w:t>
      </w:r>
      <w:proofErr w:type="gramStart"/>
      <w:r w:rsidRPr="006603C2">
        <w:rPr>
          <w:rFonts w:ascii="Times New Roman" w:hAnsi="Times New Roman"/>
          <w:sz w:val="24"/>
          <w:szCs w:val="24"/>
        </w:rPr>
        <w:t xml:space="preserve">(  </w:t>
      </w:r>
      <w:proofErr w:type="gramEnd"/>
      <w:r w:rsidRPr="006603C2">
        <w:rPr>
          <w:rFonts w:ascii="Times New Roman" w:hAnsi="Times New Roman"/>
          <w:sz w:val="24"/>
          <w:szCs w:val="24"/>
        </w:rPr>
        <w:t>детским  садам,  школам,  паркам, спортивным   учреждениям.)</w:t>
      </w:r>
    </w:p>
    <w:p w:rsidR="00DE7AA6" w:rsidRPr="006603C2" w:rsidRDefault="00DE7AA6" w:rsidP="00DE7AA6">
      <w:pPr>
        <w:widowControl w:val="0"/>
        <w:jc w:val="both"/>
        <w:rPr>
          <w:rFonts w:ascii="Times New Roman" w:eastAsia="Lucida Sans Unicode" w:hAnsi="Times New Roman"/>
          <w:b/>
          <w:color w:val="000000"/>
          <w:sz w:val="24"/>
          <w:szCs w:val="24"/>
        </w:rPr>
      </w:pPr>
    </w:p>
    <w:p w:rsidR="00DE7AA6" w:rsidRPr="006603C2" w:rsidRDefault="00DE7AA6" w:rsidP="00DE7AA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 xml:space="preserve">3 Содержание продуктивных домашних животных определяется как  </w:t>
      </w:r>
      <w:proofErr w:type="spellStart"/>
      <w:r w:rsidRPr="006603C2">
        <w:rPr>
          <w:rFonts w:ascii="Times New Roman" w:eastAsia="Lucida Sans Unicode" w:hAnsi="Times New Roman"/>
          <w:color w:val="000000"/>
          <w:sz w:val="24"/>
          <w:szCs w:val="24"/>
        </w:rPr>
        <w:t>стойлово-пастбищно-лагерное</w:t>
      </w:r>
      <w:proofErr w:type="spellEnd"/>
      <w:r w:rsidRPr="006603C2">
        <w:rPr>
          <w:rFonts w:ascii="Times New Roman" w:eastAsia="Lucida Sans Unicode" w:hAnsi="Times New Roman"/>
          <w:color w:val="000000"/>
          <w:sz w:val="24"/>
          <w:szCs w:val="24"/>
        </w:rPr>
        <w:t>, то есть</w:t>
      </w:r>
      <w:proofErr w:type="gramStart"/>
      <w:r w:rsidRPr="006603C2">
        <w:rPr>
          <w:rFonts w:ascii="Times New Roman" w:eastAsia="Lucida Sans Unicode" w:hAnsi="Times New Roman"/>
          <w:color w:val="000000"/>
          <w:sz w:val="24"/>
          <w:szCs w:val="24"/>
        </w:rPr>
        <w:t xml:space="preserve"> :</w:t>
      </w:r>
      <w:proofErr w:type="gramEnd"/>
    </w:p>
    <w:p w:rsidR="00DE7AA6" w:rsidRPr="006603C2" w:rsidRDefault="00DE7AA6" w:rsidP="00DE7AA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 xml:space="preserve">–  в осенне-зимний период стойловый способ -  без выгона на пастбище с содержанием животных в приспособленных для этого помещениях  во дворах (личных подворьях); </w:t>
      </w:r>
    </w:p>
    <w:p w:rsidR="00DE7AA6" w:rsidRPr="006603C2" w:rsidRDefault="00DE7AA6" w:rsidP="00DE7AA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 xml:space="preserve">- в весенне-летний период:  </w:t>
      </w:r>
    </w:p>
    <w:p w:rsidR="00DE7AA6" w:rsidRPr="006603C2" w:rsidRDefault="00DE7AA6" w:rsidP="00DE7AA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  пастбищный способ -  выгон животных днем на пастбище для выпаса общественного стада;</w:t>
      </w:r>
    </w:p>
    <w:p w:rsidR="00DE7AA6" w:rsidRPr="006603C2" w:rsidRDefault="00DE7AA6" w:rsidP="00DE7AA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 xml:space="preserve">-  лагерный способ – передача продуктивных животных  для выпаса  и содержания на весь </w:t>
      </w:r>
      <w:proofErr w:type="spellStart"/>
      <w:r w:rsidRPr="006603C2">
        <w:rPr>
          <w:rFonts w:ascii="Times New Roman" w:eastAsia="Lucida Sans Unicode" w:hAnsi="Times New Roman"/>
          <w:color w:val="000000"/>
          <w:sz w:val="24"/>
          <w:szCs w:val="24"/>
        </w:rPr>
        <w:t>весенне</w:t>
      </w:r>
      <w:proofErr w:type="spellEnd"/>
      <w:r w:rsidRPr="006603C2">
        <w:rPr>
          <w:rFonts w:ascii="Times New Roman" w:eastAsia="Lucida Sans Unicode" w:hAnsi="Times New Roman"/>
          <w:color w:val="000000"/>
          <w:sz w:val="24"/>
          <w:szCs w:val="24"/>
        </w:rPr>
        <w:t>–летний период  в специально отведенную  зону на животноводческие  точки.</w:t>
      </w:r>
    </w:p>
    <w:p w:rsidR="00DE7AA6" w:rsidRPr="006603C2" w:rsidRDefault="00DE7AA6" w:rsidP="00DE7AA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 xml:space="preserve">4.Свиньи, сельскохозяйственная птица, кролики, нутрии и иные мелкие сельскохозяйственные животные содержатся </w:t>
      </w:r>
      <w:proofErr w:type="spellStart"/>
      <w:r w:rsidRPr="006603C2">
        <w:rPr>
          <w:rFonts w:ascii="Times New Roman" w:eastAsia="Lucida Sans Unicode" w:hAnsi="Times New Roman"/>
          <w:color w:val="000000"/>
          <w:sz w:val="24"/>
          <w:szCs w:val="24"/>
        </w:rPr>
        <w:t>безвыгульно</w:t>
      </w:r>
      <w:proofErr w:type="spellEnd"/>
      <w:r w:rsidRPr="006603C2">
        <w:rPr>
          <w:rFonts w:ascii="Times New Roman" w:eastAsia="Lucida Sans Unicode" w:hAnsi="Times New Roman"/>
          <w:color w:val="000000"/>
          <w:sz w:val="24"/>
          <w:szCs w:val="24"/>
        </w:rPr>
        <w:t>.</w:t>
      </w:r>
    </w:p>
    <w:p w:rsidR="00DE7AA6" w:rsidRPr="006603C2" w:rsidRDefault="00DE7AA6" w:rsidP="00DE7AA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5. Продуктивные животные  подлежат обязательной идентификации с 3-х месячного возраста их владельцами. В случае отсутствия возможности самостоятельно идентифицировать животных, владелец животного обязан обратиться за данной услугой в ветеринарное учреждение.</w:t>
      </w:r>
    </w:p>
    <w:p w:rsidR="00DE7AA6" w:rsidRPr="006603C2" w:rsidRDefault="00DE7AA6" w:rsidP="00DE7AA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 xml:space="preserve">6. Размер поголовья скота и птицы для одного двора определяются с учетом действующих санитарных, санитарно-гигиенических, ветеринарных норм и правил.  </w:t>
      </w:r>
    </w:p>
    <w:p w:rsidR="00DE7AA6" w:rsidRPr="006603C2" w:rsidRDefault="00DE7AA6" w:rsidP="00DE7AA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Lucida Sans Unicode" w:hAnsi="Times New Roman"/>
          <w:color w:val="000000"/>
          <w:sz w:val="24"/>
          <w:szCs w:val="24"/>
        </w:rPr>
      </w:pPr>
      <w:r w:rsidRPr="006603C2">
        <w:rPr>
          <w:rFonts w:ascii="Times New Roman" w:eastAsia="Lucida Sans Unicode" w:hAnsi="Times New Roman"/>
          <w:b/>
          <w:color w:val="000000"/>
          <w:sz w:val="24"/>
          <w:szCs w:val="24"/>
        </w:rPr>
        <w:t>8.10.4. Прогон и выпас  продуктивных  животных</w:t>
      </w:r>
      <w:r w:rsidRPr="006603C2">
        <w:rPr>
          <w:rFonts w:ascii="Times New Roman" w:eastAsia="Lucida Sans Unicode" w:hAnsi="Times New Roman"/>
          <w:color w:val="000000"/>
          <w:sz w:val="24"/>
          <w:szCs w:val="24"/>
        </w:rPr>
        <w:t>:</w:t>
      </w:r>
    </w:p>
    <w:p w:rsidR="00DE7AA6" w:rsidRPr="006603C2" w:rsidRDefault="00DE7AA6" w:rsidP="00DE7AA6">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1. Прогон осуществляется под обязательным надзором владельцев продуктивных животных либо лиц ими уполномоченных.</w:t>
      </w:r>
    </w:p>
    <w:p w:rsidR="00DE7AA6" w:rsidRPr="006603C2" w:rsidRDefault="00DE7AA6" w:rsidP="00DE7AA6">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 xml:space="preserve">2.  Маршруты прогона по территории поселения к месту сбора стада, устанавливаются постановлением Администрации сельского поселения Авангард. </w:t>
      </w:r>
    </w:p>
    <w:p w:rsidR="00DE7AA6" w:rsidRPr="006603C2" w:rsidRDefault="00DE7AA6" w:rsidP="00DE7AA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 xml:space="preserve">3. Скот до места  выгона  на  пастбище  проводится  на   привязи </w:t>
      </w:r>
      <w:proofErr w:type="gramStart"/>
      <w:r w:rsidRPr="006603C2">
        <w:rPr>
          <w:rFonts w:ascii="Times New Roman" w:eastAsia="Lucida Sans Unicode" w:hAnsi="Times New Roman"/>
          <w:color w:val="000000"/>
          <w:sz w:val="24"/>
          <w:szCs w:val="24"/>
        </w:rPr>
        <w:t xml:space="preserve">( </w:t>
      </w:r>
      <w:proofErr w:type="gramEnd"/>
      <w:r w:rsidRPr="006603C2">
        <w:rPr>
          <w:rFonts w:ascii="Times New Roman" w:eastAsia="Lucida Sans Unicode" w:hAnsi="Times New Roman"/>
          <w:color w:val="000000"/>
          <w:sz w:val="24"/>
          <w:szCs w:val="24"/>
        </w:rPr>
        <w:t>на веревке). Не оставлять животных без присмотра. Выпас скота  производится   только в отведенных   для   этих  целей   местах,  за  пределами  населенного   пункта,  под  присмотром   ответственного   лица.  Бесконтрольный  выпас   скота  и  других   животных  на  территории   населенного   пункта и  за  его   пределами  категорически    запрещен.  Не   допускать   выпас   скота  на   газонах,  в  скверах,  парках,  детских   игровых   площадках, запрещается  выпас  животных  в  зоне  санитарной  охраны  источников  водоснабжения.</w:t>
      </w:r>
    </w:p>
    <w:p w:rsidR="00DE7AA6" w:rsidRPr="006603C2" w:rsidRDefault="00DE7AA6" w:rsidP="00DE7AA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4. Продуктивные животные, принадлежащие сельскохозяйственным предприятиям, крестьянско-фермерским хозяйствам, предпринимателям, выпасаются на личных (паевых) либо арендованных земельных участках.</w:t>
      </w:r>
    </w:p>
    <w:p w:rsidR="00DE7AA6" w:rsidRPr="006603C2" w:rsidRDefault="00DE7AA6" w:rsidP="00DE7AA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5. Потрава  посевов  коллективных  сельхозпредприятий  и  граждан;  стогов,  порча  и  уничтожение  находящегося  в  поле   собранного   урожая  сельскохозяйственных  культур,  повреждение   зеленых   насаждений  крупным  и  мелким   рогатым   скотом  и  птицей  влечет  за  собой   административную  ответственность   владельцев   животных   и  птицы.</w:t>
      </w:r>
    </w:p>
    <w:p w:rsidR="00DE7AA6" w:rsidRPr="006603C2" w:rsidRDefault="00DE7AA6" w:rsidP="00DE7AA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Lucida Sans Unicode" w:hAnsi="Times New Roman"/>
          <w:color w:val="000000"/>
          <w:sz w:val="24"/>
          <w:szCs w:val="24"/>
        </w:rPr>
      </w:pPr>
    </w:p>
    <w:p w:rsidR="00DE7AA6" w:rsidRPr="006603C2" w:rsidRDefault="00DE7AA6" w:rsidP="00DE7AA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Lucida Sans Unicode" w:hAnsi="Times New Roman"/>
          <w:b/>
          <w:color w:val="000000"/>
          <w:sz w:val="24"/>
          <w:szCs w:val="24"/>
        </w:rPr>
      </w:pPr>
      <w:r w:rsidRPr="006603C2">
        <w:rPr>
          <w:rFonts w:ascii="Times New Roman" w:eastAsia="Lucida Sans Unicode" w:hAnsi="Times New Roman"/>
          <w:b/>
          <w:color w:val="000000"/>
          <w:sz w:val="24"/>
          <w:szCs w:val="24"/>
        </w:rPr>
        <w:t>8.10.5.  Регистрация продуктивных   животных.</w:t>
      </w:r>
    </w:p>
    <w:p w:rsidR="00DE7AA6" w:rsidRPr="006603C2" w:rsidRDefault="00DE7AA6" w:rsidP="00DE7AA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 xml:space="preserve">1. Администрация сельского поселения Авангард осуществляет регистрацию и перерегистрацию продуктивных животных. </w:t>
      </w:r>
    </w:p>
    <w:p w:rsidR="00DE7AA6" w:rsidRPr="006603C2" w:rsidRDefault="00DE7AA6" w:rsidP="00DE7AA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Регистрация и перерегистрация продуктивных животных производится в целях: -      учета продуктивных животных на территории поселения                                                                                                                                               -      осуществления ветеринарного и санитарного надзор</w:t>
      </w:r>
      <w:proofErr w:type="gramStart"/>
      <w:r w:rsidRPr="006603C2">
        <w:rPr>
          <w:rFonts w:ascii="Times New Roman" w:eastAsia="Lucida Sans Unicode" w:hAnsi="Times New Roman"/>
          <w:color w:val="000000"/>
          <w:sz w:val="24"/>
          <w:szCs w:val="24"/>
        </w:rPr>
        <w:t>а(</w:t>
      </w:r>
      <w:proofErr w:type="gramEnd"/>
      <w:r w:rsidRPr="006603C2">
        <w:rPr>
          <w:rFonts w:ascii="Times New Roman" w:eastAsia="Lucida Sans Unicode" w:hAnsi="Times New Roman"/>
          <w:color w:val="000000"/>
          <w:sz w:val="24"/>
          <w:szCs w:val="24"/>
        </w:rPr>
        <w:t>контроля) за домашними и сельскохозяйственными животными, проведению мероприятий по предупреждению болезней продуктивных  животных;</w:t>
      </w:r>
      <w:r w:rsidRPr="006603C2">
        <w:rPr>
          <w:rFonts w:ascii="Times New Roman" w:eastAsia="Lucida Sans Unicode" w:hAnsi="Times New Roman"/>
          <w:color w:val="000000"/>
          <w:sz w:val="24"/>
          <w:szCs w:val="24"/>
        </w:rPr>
        <w:br/>
        <w:t xml:space="preserve">2.      Регистрация животных осуществляется Администрацией поселения путем записи в </w:t>
      </w:r>
      <w:proofErr w:type="spellStart"/>
      <w:r w:rsidRPr="006603C2">
        <w:rPr>
          <w:rFonts w:ascii="Times New Roman" w:eastAsia="Lucida Sans Unicode" w:hAnsi="Times New Roman"/>
          <w:color w:val="000000"/>
          <w:sz w:val="24"/>
          <w:szCs w:val="24"/>
        </w:rPr>
        <w:t>похозяйственную</w:t>
      </w:r>
      <w:proofErr w:type="spellEnd"/>
      <w:r w:rsidRPr="006603C2">
        <w:rPr>
          <w:rFonts w:ascii="Times New Roman" w:eastAsia="Lucida Sans Unicode" w:hAnsi="Times New Roman"/>
          <w:color w:val="000000"/>
          <w:sz w:val="24"/>
          <w:szCs w:val="24"/>
        </w:rPr>
        <w:t xml:space="preserve"> книгу.</w:t>
      </w:r>
      <w:r w:rsidRPr="006603C2">
        <w:rPr>
          <w:rFonts w:ascii="Times New Roman" w:eastAsia="Lucida Sans Unicode" w:hAnsi="Times New Roman"/>
          <w:color w:val="000000"/>
          <w:sz w:val="24"/>
          <w:szCs w:val="24"/>
        </w:rPr>
        <w:br/>
        <w:t>3.      При регистрации владелец продуктивного  животного  должен быть ознакомлен с настоящими Правилами</w:t>
      </w:r>
      <w:r w:rsidRPr="006603C2">
        <w:rPr>
          <w:rFonts w:ascii="Times New Roman" w:eastAsia="Lucida Sans Unicode" w:hAnsi="Times New Roman"/>
          <w:color w:val="000000"/>
          <w:sz w:val="24"/>
          <w:szCs w:val="24"/>
          <w:u w:val="single"/>
        </w:rPr>
        <w:br/>
      </w:r>
      <w:r w:rsidRPr="006603C2">
        <w:rPr>
          <w:rFonts w:ascii="Times New Roman" w:eastAsia="Lucida Sans Unicode" w:hAnsi="Times New Roman"/>
          <w:color w:val="000000"/>
          <w:sz w:val="24"/>
          <w:szCs w:val="24"/>
        </w:rPr>
        <w:t>4.       В случае передачи (продажи) и убоя продуктивного  животного, владелец  обязан уведомить администрацию и снять с регистрации   животное.</w:t>
      </w:r>
    </w:p>
    <w:p w:rsidR="00DE7AA6" w:rsidRPr="006603C2" w:rsidRDefault="00DE7AA6" w:rsidP="00DE7AA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Lucida Sans Unicode" w:hAnsi="Times New Roman"/>
          <w:color w:val="000000"/>
          <w:sz w:val="24"/>
          <w:szCs w:val="24"/>
        </w:rPr>
      </w:pPr>
    </w:p>
    <w:p w:rsidR="00DE7AA6" w:rsidRPr="006603C2" w:rsidRDefault="00DE7AA6" w:rsidP="00DE7AA6">
      <w:pPr>
        <w:widowControl w:val="0"/>
        <w:rPr>
          <w:rFonts w:ascii="Times New Roman" w:eastAsia="Lucida Sans Unicode" w:hAnsi="Times New Roman"/>
          <w:b/>
          <w:color w:val="000000"/>
          <w:sz w:val="24"/>
          <w:szCs w:val="24"/>
        </w:rPr>
      </w:pPr>
      <w:r w:rsidRPr="006603C2">
        <w:rPr>
          <w:rFonts w:ascii="Times New Roman" w:eastAsia="Lucida Sans Unicode" w:hAnsi="Times New Roman"/>
          <w:b/>
          <w:color w:val="000000"/>
          <w:sz w:val="24"/>
          <w:szCs w:val="24"/>
        </w:rPr>
        <w:t>8.10.6. Обязательные  ветеринарные  профилактические, противоэпизоотические мероприятия.</w:t>
      </w:r>
    </w:p>
    <w:p w:rsidR="00DE7AA6" w:rsidRPr="006603C2" w:rsidRDefault="00DE7AA6" w:rsidP="00DE7AA6">
      <w:pPr>
        <w:widowControl w:val="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 xml:space="preserve">1.  Обязательные ветеринарные противоэпизоотические, профилактические мероприятия проводятся с целью, предупреждения возникновения </w:t>
      </w:r>
      <w:r w:rsidRPr="006603C2">
        <w:rPr>
          <w:rFonts w:ascii="Times New Roman" w:eastAsia="Lucida Sans Unicode" w:hAnsi="Times New Roman"/>
          <w:sz w:val="24"/>
          <w:szCs w:val="24"/>
        </w:rPr>
        <w:t>заразных, в том числе особо опасных болезней животных, а также</w:t>
      </w:r>
      <w:r w:rsidRPr="006603C2">
        <w:rPr>
          <w:rFonts w:ascii="Times New Roman" w:eastAsia="Lucida Sans Unicode" w:hAnsi="Times New Roman"/>
          <w:color w:val="000000"/>
          <w:sz w:val="24"/>
          <w:szCs w:val="24"/>
        </w:rPr>
        <w:t xml:space="preserve"> болезней общих для человека и животных.</w:t>
      </w:r>
    </w:p>
    <w:p w:rsidR="00DE7AA6" w:rsidRPr="006603C2" w:rsidRDefault="00DE7AA6" w:rsidP="00DE7AA6">
      <w:pPr>
        <w:widowControl w:val="0"/>
        <w:jc w:val="both"/>
        <w:rPr>
          <w:rFonts w:ascii="Times New Roman" w:eastAsia="Lucida Sans Unicode" w:hAnsi="Times New Roman"/>
          <w:b/>
          <w:color w:val="000000"/>
          <w:sz w:val="24"/>
          <w:szCs w:val="24"/>
        </w:rPr>
      </w:pPr>
      <w:r w:rsidRPr="006603C2">
        <w:rPr>
          <w:rFonts w:ascii="Times New Roman" w:eastAsia="Lucida Sans Unicode" w:hAnsi="Times New Roman"/>
          <w:color w:val="000000"/>
          <w:sz w:val="24"/>
          <w:szCs w:val="24"/>
        </w:rPr>
        <w:t xml:space="preserve">2. Ветеринарные противоэпизоотические, профилактические </w:t>
      </w:r>
      <w:proofErr w:type="gramStart"/>
      <w:r w:rsidRPr="006603C2">
        <w:rPr>
          <w:rFonts w:ascii="Times New Roman" w:eastAsia="Lucida Sans Unicode" w:hAnsi="Times New Roman"/>
          <w:color w:val="000000"/>
          <w:sz w:val="24"/>
          <w:szCs w:val="24"/>
        </w:rPr>
        <w:t>мероприятия</w:t>
      </w:r>
      <w:proofErr w:type="gramEnd"/>
      <w:r w:rsidRPr="006603C2">
        <w:rPr>
          <w:rFonts w:ascii="Times New Roman" w:eastAsia="Lucida Sans Unicode" w:hAnsi="Times New Roman"/>
          <w:color w:val="000000"/>
          <w:sz w:val="24"/>
          <w:szCs w:val="24"/>
        </w:rPr>
        <w:t xml:space="preserve">  направленные на недопущение распространения заразных болезней животных </w:t>
      </w:r>
      <w:r w:rsidRPr="006603C2">
        <w:rPr>
          <w:rFonts w:ascii="Times New Roman" w:eastAsia="Lucida Sans Unicode" w:hAnsi="Times New Roman"/>
          <w:sz w:val="24"/>
          <w:szCs w:val="24"/>
        </w:rPr>
        <w:t xml:space="preserve">определенные перечнем заразных, в том числе особо опасных болезней животных, утвержденным Приказом Минсельхоза РФ № 476 от 19.12.2011г </w:t>
      </w:r>
      <w:r w:rsidRPr="006603C2">
        <w:rPr>
          <w:rFonts w:ascii="Times New Roman" w:eastAsia="Lucida Sans Unicode" w:hAnsi="Times New Roman"/>
          <w:color w:val="000000"/>
          <w:sz w:val="24"/>
          <w:szCs w:val="24"/>
        </w:rPr>
        <w:t xml:space="preserve"> проводят сотрудники государственной ветеринарной службы, в соответствии с планом противоэпизоотических мероприятий утвержденным органом исполнительной власти в области ветеринарии Самарской области, федеральными нормативно правовыми актами в области ветеринарии.</w:t>
      </w:r>
    </w:p>
    <w:p w:rsidR="00DE7AA6" w:rsidRPr="006603C2" w:rsidRDefault="00DE7AA6" w:rsidP="00DE7AA6">
      <w:pPr>
        <w:widowControl w:val="0"/>
        <w:jc w:val="both"/>
        <w:rPr>
          <w:rFonts w:ascii="Times New Roman" w:eastAsia="Lucida Sans Unicode" w:hAnsi="Times New Roman"/>
          <w:b/>
          <w:color w:val="000000"/>
          <w:sz w:val="24"/>
          <w:szCs w:val="24"/>
        </w:rPr>
      </w:pPr>
      <w:r w:rsidRPr="006603C2">
        <w:rPr>
          <w:rFonts w:ascii="Times New Roman" w:eastAsia="Lucida Sans Unicode" w:hAnsi="Times New Roman"/>
          <w:color w:val="000000"/>
          <w:sz w:val="24"/>
          <w:szCs w:val="24"/>
        </w:rPr>
        <w:t xml:space="preserve">3. Внеплановые профилактические, противоэпизоотические мероприятия проводятся </w:t>
      </w:r>
      <w:r w:rsidRPr="006603C2">
        <w:rPr>
          <w:rFonts w:ascii="Times New Roman" w:hAnsi="Times New Roman"/>
          <w:color w:val="000000"/>
          <w:sz w:val="24"/>
          <w:szCs w:val="24"/>
        </w:rPr>
        <w:t xml:space="preserve">в зависимости от эпизоотических показаний, по решению </w:t>
      </w:r>
      <w:r w:rsidRPr="006603C2">
        <w:rPr>
          <w:rFonts w:ascii="Times New Roman" w:eastAsia="Lucida Sans Unicode" w:hAnsi="Times New Roman"/>
          <w:color w:val="000000"/>
          <w:sz w:val="24"/>
          <w:szCs w:val="24"/>
        </w:rPr>
        <w:t>органа исполнительной власти в области ветеринарии Самарской области.</w:t>
      </w:r>
    </w:p>
    <w:p w:rsidR="00DE7AA6" w:rsidRPr="006603C2" w:rsidRDefault="00DE7AA6" w:rsidP="00DE7AA6">
      <w:pPr>
        <w:widowControl w:val="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 xml:space="preserve">4. Ветеринарные мероприятия в личных подсобных хозяйствах граждан, проводятся сотрудниками государственной ветеринарной службы </w:t>
      </w:r>
      <w:proofErr w:type="spellStart"/>
      <w:r w:rsidRPr="006603C2">
        <w:rPr>
          <w:rFonts w:ascii="Times New Roman" w:eastAsia="Lucida Sans Unicode" w:hAnsi="Times New Roman"/>
          <w:color w:val="000000"/>
          <w:sz w:val="24"/>
          <w:szCs w:val="24"/>
        </w:rPr>
        <w:t>подворно</w:t>
      </w:r>
      <w:proofErr w:type="spellEnd"/>
      <w:r w:rsidRPr="006603C2">
        <w:rPr>
          <w:rFonts w:ascii="Times New Roman" w:eastAsia="Lucida Sans Unicode" w:hAnsi="Times New Roman"/>
          <w:color w:val="000000"/>
          <w:sz w:val="24"/>
          <w:szCs w:val="24"/>
        </w:rPr>
        <w:t>, в местах общего сбора, определенных Администрацией поселения.</w:t>
      </w:r>
    </w:p>
    <w:p w:rsidR="00DE7AA6" w:rsidRPr="006603C2" w:rsidRDefault="00DE7AA6" w:rsidP="00DE7AA6">
      <w:pPr>
        <w:widowControl w:val="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5.  Время проведения мероприятий в личных подсобных хозяйствах граждан согласовывается с Администрацией поселения, в сельскохозяйственных предприятиях с руководством предприятия.</w:t>
      </w:r>
    </w:p>
    <w:p w:rsidR="00DE7AA6" w:rsidRPr="006603C2" w:rsidRDefault="00DE7AA6" w:rsidP="00DE7AA6">
      <w:pPr>
        <w:widowControl w:val="0"/>
        <w:jc w:val="both"/>
        <w:rPr>
          <w:rFonts w:ascii="Times New Roman" w:eastAsia="Lucida Sans Unicode" w:hAnsi="Times New Roman"/>
          <w:color w:val="000000"/>
          <w:sz w:val="24"/>
          <w:szCs w:val="24"/>
        </w:rPr>
      </w:pPr>
    </w:p>
    <w:p w:rsidR="00DE7AA6" w:rsidRPr="006603C2" w:rsidRDefault="00DE7AA6" w:rsidP="00DE7AA6">
      <w:pPr>
        <w:widowControl w:val="0"/>
        <w:rPr>
          <w:rFonts w:ascii="Times New Roman" w:eastAsia="Lucida Sans Unicode" w:hAnsi="Times New Roman"/>
          <w:b/>
          <w:color w:val="000000"/>
          <w:sz w:val="24"/>
          <w:szCs w:val="24"/>
        </w:rPr>
      </w:pPr>
      <w:r w:rsidRPr="006603C2">
        <w:rPr>
          <w:rFonts w:ascii="Times New Roman" w:eastAsia="Lucida Sans Unicode" w:hAnsi="Times New Roman"/>
          <w:b/>
          <w:color w:val="000000"/>
          <w:sz w:val="24"/>
          <w:szCs w:val="24"/>
        </w:rPr>
        <w:t>8.11.  Содержание домашней  птицы.</w:t>
      </w:r>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lastRenderedPageBreak/>
        <w:t xml:space="preserve"> </w:t>
      </w:r>
      <w:proofErr w:type="gramStart"/>
      <w:r w:rsidRPr="006603C2">
        <w:rPr>
          <w:rFonts w:ascii="Times New Roman" w:eastAsia="Lucida Sans Unicode" w:hAnsi="Times New Roman"/>
          <w:color w:val="000000"/>
          <w:sz w:val="24"/>
          <w:szCs w:val="24"/>
        </w:rPr>
        <w:t>Разрешается содержать птиц (кур, цесарок, индеек, павлинов, фазанов, уток, гусей, голубей) в птичниках, вольерах, выгулах.</w:t>
      </w:r>
      <w:proofErr w:type="gramEnd"/>
      <w:r w:rsidRPr="006603C2">
        <w:rPr>
          <w:rFonts w:ascii="Times New Roman" w:eastAsia="Lucida Sans Unicode" w:hAnsi="Times New Roman"/>
          <w:color w:val="000000"/>
          <w:sz w:val="24"/>
          <w:szCs w:val="24"/>
        </w:rPr>
        <w:t xml:space="preserve"> Сарай (вольер) для птицы</w:t>
      </w:r>
      <w:proofErr w:type="gramStart"/>
      <w:r w:rsidRPr="006603C2">
        <w:rPr>
          <w:rFonts w:ascii="Times New Roman" w:eastAsia="Lucida Sans Unicode" w:hAnsi="Times New Roman"/>
          <w:color w:val="000000"/>
          <w:sz w:val="24"/>
          <w:szCs w:val="24"/>
        </w:rPr>
        <w:t xml:space="preserve"> ,</w:t>
      </w:r>
      <w:proofErr w:type="gramEnd"/>
      <w:r w:rsidRPr="006603C2">
        <w:rPr>
          <w:rFonts w:ascii="Times New Roman" w:eastAsia="Lucida Sans Unicode" w:hAnsi="Times New Roman"/>
          <w:color w:val="000000"/>
          <w:sz w:val="24"/>
          <w:szCs w:val="24"/>
        </w:rPr>
        <w:t xml:space="preserve"> находящиеся  в  пределах  жилой  зоны,  следует  предусматривать при  строительстве  на  расстоянии  от  окон  жилых   помещений  дома,   одиночные  и  двойные – не  менее 10 м, до  8 блоков  -  не  менее 20 м,  свыше  30 блоков -  не  менее 100м.                                                                                                                               </w:t>
      </w:r>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 xml:space="preserve"> Птица, находящаяся на улицах населенных пунктов вне территории домовладений, подлежит отлову.</w:t>
      </w:r>
    </w:p>
    <w:p w:rsidR="00DE7AA6" w:rsidRPr="006603C2" w:rsidRDefault="00DE7AA6" w:rsidP="00DE7AA6">
      <w:pPr>
        <w:pStyle w:val="a6"/>
        <w:widowControl w:val="0"/>
        <w:numPr>
          <w:ilvl w:val="2"/>
          <w:numId w:val="7"/>
        </w:numPr>
        <w:rPr>
          <w:rFonts w:ascii="Times New Roman" w:eastAsia="Lucida Sans Unicode" w:hAnsi="Times New Roman"/>
          <w:b/>
          <w:color w:val="000000"/>
        </w:rPr>
      </w:pPr>
      <w:r w:rsidRPr="006603C2">
        <w:rPr>
          <w:rFonts w:ascii="Times New Roman" w:eastAsia="Lucida Sans Unicode" w:hAnsi="Times New Roman"/>
          <w:b/>
          <w:color w:val="000000"/>
        </w:rPr>
        <w:t>Обязанности владельцев птиц.</w:t>
      </w:r>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1. Владелец птиц обязан содержать их в соответствии с зоотехническими нормами и ветеринарно-санитарными требованиями.</w:t>
      </w:r>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2. Предоставлять по требованию ветеринарных  специалистов птиц для осмотра, диагностических исследований, предохранительных прививок и лечебно-профилактических обработок.</w:t>
      </w:r>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3. Немедленно извещать ветеринарную службу обо всех случаях внезапного заболевания птиц или подозрения на заболевание птицы болезнью и до прибытия ветеринарного специалиста изолировать заболевшую птицу.</w:t>
      </w:r>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4. Обеспечивать водой и кормами, безопасными для здоровья животных и окружающей природной среды, соответствующими ветеринарно-санитарным требованиям.</w:t>
      </w:r>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5. Выгул водоплавающей птицы  должен производиться  только на естественных  водоемах, либо на  искусственно  созданных  в  пределах  приусадебного  участка  запрудах.  Создание искусственных   запруд,  загонов  за  пределами   участка   запрещено.</w:t>
      </w:r>
    </w:p>
    <w:p w:rsidR="00DE7AA6" w:rsidRPr="006603C2" w:rsidRDefault="00DE7AA6" w:rsidP="00DE7AA6">
      <w:pPr>
        <w:widowControl w:val="0"/>
        <w:rPr>
          <w:rFonts w:ascii="Times New Roman" w:eastAsia="Lucida Sans Unicode" w:hAnsi="Times New Roman"/>
          <w:b/>
          <w:color w:val="000000"/>
          <w:sz w:val="24"/>
          <w:szCs w:val="24"/>
        </w:rPr>
      </w:pPr>
      <w:r w:rsidRPr="006603C2">
        <w:rPr>
          <w:rFonts w:ascii="Times New Roman" w:eastAsia="Lucida Sans Unicode" w:hAnsi="Times New Roman"/>
          <w:b/>
          <w:color w:val="000000"/>
          <w:sz w:val="24"/>
          <w:szCs w:val="24"/>
        </w:rPr>
        <w:t>8.11.2.Владельцам  птиц запрещается:</w:t>
      </w:r>
    </w:p>
    <w:p w:rsidR="00DE7AA6" w:rsidRPr="006603C2" w:rsidRDefault="00DE7AA6" w:rsidP="00DE7AA6">
      <w:pPr>
        <w:widowControl w:val="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1. Выпускать домашнюю птицу на улицы, территорию палисадников, парков, скверов, газонов и детских площадок.</w:t>
      </w:r>
    </w:p>
    <w:p w:rsidR="00DE7AA6" w:rsidRPr="006603C2" w:rsidRDefault="00DE7AA6" w:rsidP="00DE7AA6">
      <w:pPr>
        <w:widowControl w:val="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2. Содержание  птицы на  территориях  домов  многоэтажной  и многоквартирной  застройки. Выпускать  птицу  за  территорию  частного  домовладения.</w:t>
      </w:r>
    </w:p>
    <w:p w:rsidR="00DE7AA6" w:rsidRPr="006603C2" w:rsidRDefault="00DE7AA6" w:rsidP="00DE7AA6">
      <w:pPr>
        <w:widowControl w:val="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3. Выпас домашней птицы за пределами домовладений, на искусственных  запрудах и  загонах. В исключительных случаях выпас домашней птицы за пределами домовладения может быть разрешен по согласованию с  Администрацией сельского поселения Авангард.</w:t>
      </w:r>
    </w:p>
    <w:p w:rsidR="00DE7AA6" w:rsidRPr="006603C2" w:rsidRDefault="00DE7AA6" w:rsidP="00DE7AA6">
      <w:pPr>
        <w:pStyle w:val="a6"/>
        <w:widowControl w:val="0"/>
        <w:numPr>
          <w:ilvl w:val="1"/>
          <w:numId w:val="7"/>
        </w:numPr>
        <w:rPr>
          <w:rFonts w:ascii="Times New Roman" w:eastAsia="Lucida Sans Unicode" w:hAnsi="Times New Roman"/>
          <w:b/>
          <w:color w:val="000000"/>
        </w:rPr>
      </w:pPr>
      <w:r w:rsidRPr="006603C2">
        <w:rPr>
          <w:rFonts w:ascii="Times New Roman" w:eastAsia="Lucida Sans Unicode" w:hAnsi="Times New Roman"/>
          <w:b/>
          <w:color w:val="000000"/>
        </w:rPr>
        <w:t xml:space="preserve"> Содержание собак и кошек.</w:t>
      </w:r>
    </w:p>
    <w:p w:rsidR="00DE7AA6" w:rsidRPr="006603C2" w:rsidRDefault="00DE7AA6" w:rsidP="00DE7AA6">
      <w:pPr>
        <w:widowControl w:val="0"/>
        <w:rPr>
          <w:rFonts w:ascii="Times New Roman" w:eastAsia="Lucida Sans Unicode" w:hAnsi="Times New Roman"/>
          <w:b/>
          <w:color w:val="000000"/>
          <w:sz w:val="24"/>
          <w:szCs w:val="24"/>
        </w:rPr>
      </w:pPr>
      <w:r w:rsidRPr="006603C2">
        <w:rPr>
          <w:rFonts w:ascii="Times New Roman" w:eastAsia="Lucida Sans Unicode" w:hAnsi="Times New Roman"/>
          <w:b/>
          <w:color w:val="000000"/>
          <w:sz w:val="24"/>
          <w:szCs w:val="24"/>
        </w:rPr>
        <w:t>8.12.1. Владельцу собак и кошек разрешается</w:t>
      </w:r>
      <w:proofErr w:type="gramStart"/>
      <w:r w:rsidRPr="006603C2">
        <w:rPr>
          <w:rFonts w:ascii="Times New Roman" w:eastAsia="Lucida Sans Unicode" w:hAnsi="Times New Roman"/>
          <w:b/>
          <w:color w:val="000000"/>
          <w:sz w:val="24"/>
          <w:szCs w:val="24"/>
        </w:rPr>
        <w:t xml:space="preserve"> :</w:t>
      </w:r>
      <w:proofErr w:type="gramEnd"/>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1.  Содержание собак, кошек в отдельных квартирах, в жилых домах, комнатах коммунальных квартир при отсутствии у соседей медицинских противопоказаний (аллергии и пр.). Не ограничивается количество животных у владельцев, проживающих в частных домовладениях, с соблюдением правил санитарии и гигиены.</w:t>
      </w:r>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2. При детских учреждениях (детские сады, ясли, школы), лечебных учреждениях, торговых предприятиях,  предприятиях общественного питания разрешается содержать только сторожевых собак в условиях, исключающих возможность контакта с детьми и посетителями.</w:t>
      </w:r>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lastRenderedPageBreak/>
        <w:t>3. Покупка, продажа собак, кошек или передача их другому владельцу, показ на выставках допускается только при наличии ветеринарного сопроводительного документа установленного образца.</w:t>
      </w:r>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4. Провоз собак в общественном транспорте разрешается только в намордниках и на поводках в сопровождении взрослых лиц, не более одной собаки на площадке автобуса.</w:t>
      </w:r>
    </w:p>
    <w:p w:rsidR="00DE7AA6" w:rsidRPr="006603C2" w:rsidRDefault="00DE7AA6" w:rsidP="00DE7AA6">
      <w:pPr>
        <w:widowControl w:val="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5.   Владельцы собак, имеющие в собственности или пользовании земельный участок, могут содержать собак в свободном выгуле только при хорошо огороженной территории сплошным забором  и прочной закрывающейся калиткой и  воротами. О наличии собаки должна быть установлена при входе на участок табличка «Осторожно – злая собака».</w:t>
      </w:r>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6. Провоз кошек разрешается в общественном транспорте в плотно закрытой корзине.</w:t>
      </w:r>
    </w:p>
    <w:p w:rsidR="00DE7AA6" w:rsidRPr="006603C2" w:rsidRDefault="00DE7AA6" w:rsidP="00DE7AA6">
      <w:pPr>
        <w:widowControl w:val="0"/>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7. В связи с биологическими особенностями разрешается выгул кошек без сопровождения  владельца. Животное должно быть в обязательном порядке подвергнуто идентификации, вакцинации против бешенства, зарегистрировано в ветеринарном учреждении.</w:t>
      </w:r>
    </w:p>
    <w:p w:rsidR="00DE7AA6" w:rsidRPr="006603C2" w:rsidRDefault="00DE7AA6" w:rsidP="00DE7AA6">
      <w:pPr>
        <w:widowControl w:val="0"/>
        <w:rPr>
          <w:rFonts w:ascii="Times New Roman" w:eastAsia="Lucida Sans Unicode" w:hAnsi="Times New Roman"/>
          <w:color w:val="000000"/>
          <w:sz w:val="24"/>
          <w:szCs w:val="24"/>
        </w:rPr>
      </w:pPr>
    </w:p>
    <w:p w:rsidR="00DE7AA6" w:rsidRPr="006603C2" w:rsidRDefault="00DE7AA6" w:rsidP="00DE7AA6">
      <w:pPr>
        <w:widowControl w:val="0"/>
        <w:rPr>
          <w:rFonts w:ascii="Times New Roman" w:eastAsia="Lucida Sans Unicode" w:hAnsi="Times New Roman"/>
          <w:b/>
          <w:color w:val="000000"/>
          <w:sz w:val="24"/>
          <w:szCs w:val="24"/>
        </w:rPr>
      </w:pPr>
      <w:r w:rsidRPr="006603C2">
        <w:rPr>
          <w:rFonts w:ascii="Times New Roman" w:eastAsia="Lucida Sans Unicode" w:hAnsi="Times New Roman"/>
          <w:b/>
          <w:color w:val="000000"/>
          <w:sz w:val="24"/>
          <w:szCs w:val="24"/>
        </w:rPr>
        <w:t>8.12.2.Обязанности владельца собак и кошек.</w:t>
      </w:r>
    </w:p>
    <w:p w:rsidR="00DE7AA6" w:rsidRPr="006603C2" w:rsidRDefault="00DE7AA6" w:rsidP="00DE7AA6">
      <w:pPr>
        <w:widowControl w:val="0"/>
        <w:rPr>
          <w:rFonts w:ascii="Times New Roman" w:eastAsia="Lucida Sans Unicode" w:hAnsi="Times New Roman"/>
          <w:b/>
          <w:color w:val="000000"/>
          <w:sz w:val="24"/>
          <w:szCs w:val="24"/>
        </w:rPr>
      </w:pPr>
      <w:r w:rsidRPr="006603C2">
        <w:rPr>
          <w:rFonts w:ascii="Times New Roman" w:eastAsia="Lucida Sans Unicode" w:hAnsi="Times New Roman"/>
          <w:color w:val="000000"/>
          <w:sz w:val="24"/>
          <w:szCs w:val="24"/>
        </w:rPr>
        <w:t xml:space="preserve"> Владелец животного обязан:</w:t>
      </w:r>
    </w:p>
    <w:p w:rsidR="00DE7AA6" w:rsidRPr="006603C2" w:rsidRDefault="00DE7AA6" w:rsidP="00DE7AA6">
      <w:pPr>
        <w:widowControl w:val="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1.Содержать собак и кошек в соответствии с их биологическими особенностями, в помещениях, отвечающих ветеринарно-санитарным требованиям, гуманно обращаться с животными, не оставлять без присмотра, пищи и воды, не подвергать их мерам физического воздействия и  в случае заболевания животного вовремя прибегнуть к ветеринарной помощи.</w:t>
      </w:r>
    </w:p>
    <w:p w:rsidR="00DE7AA6" w:rsidRPr="006603C2" w:rsidRDefault="00DE7AA6" w:rsidP="00DE7AA6">
      <w:pPr>
        <w:widowControl w:val="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2. Содержать сторожевых собак на прочной привязи, или в вольере не ближе 1-го метра от забора, прилегающего к тротуару и территории соседнего домовладения, не допускать возможность их побега, принимать необходимые меры, обеспечивающие безопасность окружающих людей и животных.</w:t>
      </w:r>
    </w:p>
    <w:p w:rsidR="00DE7AA6" w:rsidRPr="006603C2" w:rsidRDefault="00DE7AA6" w:rsidP="00DE7AA6">
      <w:pPr>
        <w:widowControl w:val="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 xml:space="preserve">3. Выводить собак на прогулку на поводке с прикрепленным к ошейнику жетоном, на котором указана кличка собаки и адрес владельца. </w:t>
      </w:r>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4. Собаки, принадлежащие гражданам, предприятиям и организациям, независимо от породы подлежат обязательной регистрации, ежегодной перерегистрации  в учреждениях ветеринарной службы по месту жительства граждан, нахождения предприятий и  организаций владельцев животных, а также вакцинации против бешенства в ветеринарных учреждениях.</w:t>
      </w:r>
    </w:p>
    <w:p w:rsidR="00DE7AA6" w:rsidRPr="006603C2" w:rsidRDefault="00DE7AA6" w:rsidP="00DE7AA6">
      <w:pPr>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5. Владельцы приобретенных собак, кошек обязаны содержать животное на карантине в течение 30 дней в изолированном помещении и по указанию ветеринарного специалиста предъявлять животное для ветеринарного осмотра и обработок в районной станции по борьбе с болезнями животных, ветеринарном участке.</w:t>
      </w:r>
    </w:p>
    <w:p w:rsidR="00DE7AA6" w:rsidRPr="006603C2" w:rsidRDefault="00DE7AA6" w:rsidP="00DE7AA6">
      <w:pPr>
        <w:widowControl w:val="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6. Владельцы собак и кошек обязаны предоставлять их по требованию ветеринарного специалиста государственной ветеринарной службы для осмотра, диагностических исследований, предохранительных прививок и лечебно-профилактических обработок.</w:t>
      </w:r>
    </w:p>
    <w:p w:rsidR="00DE7AA6" w:rsidRPr="006603C2" w:rsidRDefault="00DE7AA6" w:rsidP="00DE7AA6">
      <w:pPr>
        <w:widowControl w:val="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lastRenderedPageBreak/>
        <w:t>7. При продаже и транспортировке собак, кошек за пределы района оформляется ветеринарные сопроводительные документы установленного образца, где в обязательном порядке указывается, дата вакцинации против бешенства.</w:t>
      </w:r>
    </w:p>
    <w:p w:rsidR="00DE7AA6" w:rsidRPr="006603C2" w:rsidRDefault="00DE7AA6" w:rsidP="00DE7AA6">
      <w:pPr>
        <w:widowControl w:val="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8. В случае укуса человека  собакой или кошкой, пострадавший, а также владельцы укушенных животных обязаны немедленно сообщить об этом в органы здравоохранения и государственной ветеринарной службы.</w:t>
      </w:r>
    </w:p>
    <w:p w:rsidR="00DE7AA6" w:rsidRPr="006603C2" w:rsidRDefault="00DE7AA6" w:rsidP="00DE7AA6">
      <w:pPr>
        <w:widowControl w:val="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В период ветеринарного наблюдения за данным животным в течение 10 дней владелец животного обязан создать надлежащие условия для изоляции животного в отдельное помещение, кормлению и содержанию в соответствии с указаниями ветеринарного специалиста государственной ветеринарной службы. При заболевании собак и кошек необходимо обращаться к ветеринарному врачу.</w:t>
      </w:r>
    </w:p>
    <w:p w:rsidR="00DE7AA6" w:rsidRPr="006603C2" w:rsidRDefault="00DE7AA6" w:rsidP="00DE7AA6">
      <w:pPr>
        <w:widowControl w:val="0"/>
        <w:jc w:val="both"/>
        <w:rPr>
          <w:rFonts w:ascii="Times New Roman" w:eastAsia="Lucida Sans Unicode" w:hAnsi="Times New Roman"/>
          <w:color w:val="000000"/>
          <w:sz w:val="24"/>
          <w:szCs w:val="24"/>
        </w:rPr>
      </w:pPr>
    </w:p>
    <w:p w:rsidR="00DE7AA6" w:rsidRPr="006603C2" w:rsidRDefault="00DE7AA6" w:rsidP="00DE7AA6">
      <w:pPr>
        <w:widowControl w:val="0"/>
        <w:jc w:val="both"/>
        <w:rPr>
          <w:rFonts w:ascii="Times New Roman" w:eastAsia="Lucida Sans Unicode" w:hAnsi="Times New Roman"/>
          <w:color w:val="000000"/>
          <w:sz w:val="24"/>
          <w:szCs w:val="24"/>
        </w:rPr>
      </w:pPr>
      <w:r w:rsidRPr="006603C2">
        <w:rPr>
          <w:rFonts w:ascii="Times New Roman" w:eastAsia="Lucida Sans Unicode" w:hAnsi="Times New Roman"/>
          <w:b/>
          <w:color w:val="000000"/>
          <w:sz w:val="24"/>
          <w:szCs w:val="24"/>
        </w:rPr>
        <w:t>8.12.3. Владельцу собак и кошек запрещается:</w:t>
      </w:r>
    </w:p>
    <w:p w:rsidR="00DE7AA6" w:rsidRPr="006603C2" w:rsidRDefault="00DE7AA6" w:rsidP="00DE7AA6">
      <w:pPr>
        <w:widowControl w:val="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1. Появляться с собакой в магазинах, предприятиях общественного питания (каф</w:t>
      </w:r>
      <w:proofErr w:type="gramStart"/>
      <w:r w:rsidRPr="006603C2">
        <w:rPr>
          <w:rFonts w:ascii="Times New Roman" w:eastAsia="Lucida Sans Unicode" w:hAnsi="Times New Roman"/>
          <w:color w:val="000000"/>
          <w:sz w:val="24"/>
          <w:szCs w:val="24"/>
        </w:rPr>
        <w:t>е-</w:t>
      </w:r>
      <w:proofErr w:type="gramEnd"/>
      <w:r w:rsidRPr="006603C2">
        <w:rPr>
          <w:rFonts w:ascii="Times New Roman" w:eastAsia="Lucida Sans Unicode" w:hAnsi="Times New Roman"/>
          <w:color w:val="000000"/>
          <w:sz w:val="24"/>
          <w:szCs w:val="24"/>
        </w:rPr>
        <w:t xml:space="preserve"> барах), школах, детских садах, парках, скверах, на стадионах, детских площадках, рынках.</w:t>
      </w:r>
    </w:p>
    <w:p w:rsidR="00DE7AA6" w:rsidRPr="006603C2" w:rsidRDefault="00DE7AA6" w:rsidP="00DE7AA6">
      <w:pPr>
        <w:widowControl w:val="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2. Выгуливать собак в общественных местах лицам в состоянии опьянения и детям младше 14 лет.</w:t>
      </w:r>
    </w:p>
    <w:p w:rsidR="00DE7AA6" w:rsidRPr="006603C2" w:rsidRDefault="00DE7AA6" w:rsidP="00DE7AA6">
      <w:pPr>
        <w:widowControl w:val="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3. Загрязнять экскрементами собак и кошек улицы, дворы, другие места общего пользования.</w:t>
      </w:r>
    </w:p>
    <w:p w:rsidR="00DE7AA6" w:rsidRPr="006603C2" w:rsidRDefault="00DE7AA6" w:rsidP="00DE7AA6">
      <w:pPr>
        <w:widowControl w:val="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4. Купать собак в водоемах массового купания людей.</w:t>
      </w:r>
    </w:p>
    <w:p w:rsidR="00DE7AA6" w:rsidRPr="006603C2" w:rsidRDefault="00DE7AA6" w:rsidP="00DE7AA6">
      <w:pPr>
        <w:widowControl w:val="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5. Любое применение действий, повлекших гибель или увечье животного.</w:t>
      </w:r>
    </w:p>
    <w:p w:rsidR="00DE7AA6" w:rsidRPr="006603C2" w:rsidRDefault="00DE7AA6" w:rsidP="00DE7AA6">
      <w:pPr>
        <w:widowControl w:val="0"/>
        <w:shd w:val="clear" w:color="auto" w:fill="FFFFFF"/>
        <w:tabs>
          <w:tab w:val="left" w:pos="878"/>
        </w:tabs>
        <w:spacing w:line="322" w:lineRule="exact"/>
        <w:ind w:right="1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6.  Содержание собаки во дворах частных домовладений   не менее 1-го метра от забора, прилегающего к тротуару и территории соседнего домовладения;</w:t>
      </w:r>
    </w:p>
    <w:p w:rsidR="00DE7AA6" w:rsidRPr="006603C2" w:rsidRDefault="00DE7AA6" w:rsidP="00DE7AA6">
      <w:pPr>
        <w:widowControl w:val="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7. Выводить собаку на улицу населенных пунктов поселения в общественные места без поводка и  намордника. Выгул собаки без присмотра.</w:t>
      </w:r>
    </w:p>
    <w:p w:rsidR="00DE7AA6" w:rsidRPr="006603C2" w:rsidRDefault="00DE7AA6" w:rsidP="00DE7AA6">
      <w:pPr>
        <w:widowControl w:val="0"/>
        <w:shd w:val="clear" w:color="auto" w:fill="FFFFFF"/>
        <w:tabs>
          <w:tab w:val="left" w:pos="878"/>
        </w:tabs>
        <w:spacing w:line="322" w:lineRule="exact"/>
        <w:ind w:right="1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8. Содержание собаки находящейся на территории организаций, предприятий и учреждений, выполняющей функции сторожевой и просто содержащейся не для исполнения функций сторожевой, в рабочее время за пределами вольера, вне рабочего времени не на прочной привязи. Свободный выход  собаки за пределы охраняемых территорий должен быть исключен.</w:t>
      </w:r>
    </w:p>
    <w:p w:rsidR="00DE7AA6" w:rsidRPr="006603C2" w:rsidRDefault="00DE7AA6" w:rsidP="00DE7AA6">
      <w:pPr>
        <w:widowControl w:val="0"/>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9. Содержание собак и кошек в подвальных, полуподвальных помещениях.</w:t>
      </w:r>
    </w:p>
    <w:p w:rsidR="00DE7AA6" w:rsidRPr="006603C2" w:rsidRDefault="00DE7AA6" w:rsidP="00DE7AA6">
      <w:pPr>
        <w:widowControl w:val="0"/>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pacing w:after="120"/>
        <w:ind w:left="720"/>
        <w:jc w:val="center"/>
        <w:rPr>
          <w:rFonts w:ascii="Times New Roman" w:eastAsia="Lucida Sans Unicode" w:hAnsi="Times New Roman"/>
          <w:b/>
          <w:color w:val="000000"/>
          <w:sz w:val="24"/>
          <w:szCs w:val="24"/>
        </w:rPr>
      </w:pPr>
    </w:p>
    <w:p w:rsidR="00DE7AA6" w:rsidRPr="006603C2" w:rsidRDefault="00DE7AA6" w:rsidP="00DE7AA6">
      <w:pPr>
        <w:widowControl w:val="0"/>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pacing w:after="120"/>
        <w:rPr>
          <w:rFonts w:ascii="Times New Roman" w:eastAsia="Lucida Sans Unicode" w:hAnsi="Times New Roman"/>
          <w:b/>
          <w:color w:val="000000"/>
          <w:sz w:val="24"/>
          <w:szCs w:val="24"/>
        </w:rPr>
      </w:pPr>
      <w:r w:rsidRPr="006603C2">
        <w:rPr>
          <w:rFonts w:ascii="Times New Roman" w:eastAsia="Lucida Sans Unicode" w:hAnsi="Times New Roman"/>
          <w:b/>
          <w:color w:val="000000"/>
          <w:sz w:val="24"/>
          <w:szCs w:val="24"/>
        </w:rPr>
        <w:t>8.12.4. Безнадзорные животные.</w:t>
      </w:r>
    </w:p>
    <w:p w:rsidR="00DE7AA6" w:rsidRPr="006603C2" w:rsidRDefault="00DE7AA6" w:rsidP="00DE7AA6">
      <w:pPr>
        <w:widowControl w:val="0"/>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pacing w:after="12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1. Животные, находящиеся на посевных площадях или вблизи их, жилой зоне населенных пунктов, общественных местах, без сопровождения (кроме кошек), относятся к категории безнадзорных и к ним могут быть применены меры, предусмотренные статьями 230, 231, 232 Гражданского кодекса Российской Федерации и настоящими Правилами.</w:t>
      </w:r>
    </w:p>
    <w:p w:rsidR="00DE7AA6" w:rsidRPr="006603C2" w:rsidRDefault="00DE7AA6" w:rsidP="00DE7AA6">
      <w:pPr>
        <w:widowControl w:val="0"/>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pacing w:after="12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 xml:space="preserve">2.  Владельцы  безнадзорных  животных устанавливаются по установленным метам (номерам) для  чего заинтересованные лица с  описанием  животного  обращаются  с </w:t>
      </w:r>
      <w:r w:rsidRPr="006603C2">
        <w:rPr>
          <w:rFonts w:ascii="Times New Roman" w:eastAsia="Lucida Sans Unicode" w:hAnsi="Times New Roman"/>
          <w:color w:val="000000"/>
          <w:sz w:val="24"/>
          <w:szCs w:val="24"/>
        </w:rPr>
        <w:lastRenderedPageBreak/>
        <w:t xml:space="preserve">заявлением в администрацию или полицию.  </w:t>
      </w:r>
    </w:p>
    <w:p w:rsidR="00DE7AA6" w:rsidRPr="006603C2" w:rsidRDefault="00DE7AA6" w:rsidP="00DE7AA6">
      <w:pPr>
        <w:widowControl w:val="0"/>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pacing w:after="120"/>
        <w:jc w:val="both"/>
        <w:rPr>
          <w:rFonts w:ascii="Times New Roman" w:eastAsia="Lucida Sans Unicode" w:hAnsi="Times New Roman"/>
          <w:color w:val="000000"/>
          <w:sz w:val="24"/>
          <w:szCs w:val="24"/>
        </w:rPr>
      </w:pPr>
      <w:r w:rsidRPr="006603C2">
        <w:rPr>
          <w:rFonts w:ascii="Times New Roman" w:eastAsia="Lucida Sans Unicode" w:hAnsi="Times New Roman"/>
          <w:color w:val="000000"/>
          <w:sz w:val="24"/>
          <w:szCs w:val="24"/>
        </w:rPr>
        <w:t>3 . Не идентифицированные безнадзорные животные могут быть задержаны специалистами специализированных организаций, осуществляющих деятельность по регулированию численности безнадзорных животных.</w:t>
      </w:r>
    </w:p>
    <w:p w:rsidR="00DE7AA6" w:rsidRPr="006603C2" w:rsidRDefault="00DE7AA6" w:rsidP="00DE7AA6">
      <w:pPr>
        <w:widowControl w:val="0"/>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pacing w:after="120"/>
        <w:jc w:val="both"/>
        <w:rPr>
          <w:rFonts w:ascii="Times New Roman" w:eastAsia="Lucida Sans Unicode" w:hAnsi="Times New Roman"/>
          <w:color w:val="000000"/>
          <w:sz w:val="24"/>
          <w:szCs w:val="24"/>
        </w:rPr>
      </w:pPr>
    </w:p>
    <w:p w:rsidR="00DE7AA6" w:rsidRPr="006603C2" w:rsidRDefault="00DE7AA6" w:rsidP="00DE7AA6">
      <w:pPr>
        <w:widowControl w:val="0"/>
        <w:tabs>
          <w:tab w:val="left" w:pos="1636"/>
          <w:tab w:val="left" w:pos="2552"/>
          <w:tab w:val="left" w:pos="3468"/>
          <w:tab w:val="left" w:pos="4384"/>
          <w:tab w:val="left" w:pos="5300"/>
          <w:tab w:val="left" w:pos="6216"/>
          <w:tab w:val="left" w:pos="7132"/>
          <w:tab w:val="left" w:pos="8048"/>
          <w:tab w:val="left" w:pos="8964"/>
          <w:tab w:val="left" w:pos="9880"/>
          <w:tab w:val="left" w:pos="10796"/>
          <w:tab w:val="left" w:pos="11712"/>
          <w:tab w:val="left" w:pos="12628"/>
          <w:tab w:val="left" w:pos="13544"/>
          <w:tab w:val="left" w:pos="14460"/>
          <w:tab w:val="left" w:pos="15376"/>
        </w:tabs>
        <w:spacing w:after="120"/>
        <w:rPr>
          <w:rFonts w:ascii="Times New Roman" w:eastAsia="Lucida Sans Unicode" w:hAnsi="Times New Roman"/>
          <w:sz w:val="24"/>
          <w:szCs w:val="24"/>
        </w:rPr>
      </w:pPr>
      <w:r w:rsidRPr="006603C2">
        <w:rPr>
          <w:rFonts w:ascii="Times New Roman" w:eastAsia="Lucida Sans Unicode" w:hAnsi="Times New Roman"/>
          <w:b/>
          <w:color w:val="000000"/>
          <w:sz w:val="24"/>
          <w:szCs w:val="24"/>
        </w:rPr>
        <w:t>8.12.5. Регулирование численности  безнадзорных  животных.</w:t>
      </w:r>
    </w:p>
    <w:p w:rsidR="00DE7AA6" w:rsidRPr="006603C2" w:rsidRDefault="00DE7AA6" w:rsidP="00DE7AA6">
      <w:pPr>
        <w:tabs>
          <w:tab w:val="left" w:pos="2627"/>
        </w:tabs>
        <w:jc w:val="both"/>
        <w:rPr>
          <w:rFonts w:ascii="Times New Roman" w:eastAsia="Lucida Sans Unicode" w:hAnsi="Times New Roman"/>
          <w:sz w:val="24"/>
          <w:szCs w:val="24"/>
        </w:rPr>
      </w:pPr>
      <w:r w:rsidRPr="006603C2">
        <w:rPr>
          <w:rFonts w:ascii="Times New Roman" w:hAnsi="Times New Roman"/>
          <w:sz w:val="24"/>
          <w:szCs w:val="24"/>
        </w:rPr>
        <w:t>1. Регулирование численности безнадзорных животных осуществляется в целях обеспечения общественной безопасности, защиты граждан от угрозы причинения вреда их жизни и здоровью со стороны безнадзорных животных, нераспространения и ликвидации болезней животных, защите населения от болезней общих для человека и животного, основывается на принципах гуманного отношения к животным и соблюдения норм общественной нравственности.</w:t>
      </w:r>
    </w:p>
    <w:p w:rsidR="00DE7AA6" w:rsidRPr="006603C2" w:rsidRDefault="00DE7AA6" w:rsidP="00DE7AA6">
      <w:pPr>
        <w:jc w:val="both"/>
        <w:rPr>
          <w:rFonts w:ascii="Times New Roman" w:hAnsi="Times New Roman"/>
          <w:sz w:val="24"/>
          <w:szCs w:val="24"/>
        </w:rPr>
      </w:pPr>
      <w:r w:rsidRPr="006603C2">
        <w:rPr>
          <w:rFonts w:ascii="Times New Roman" w:hAnsi="Times New Roman"/>
          <w:sz w:val="24"/>
          <w:szCs w:val="24"/>
        </w:rPr>
        <w:t xml:space="preserve">2. Регулирование численности безнадзорных животных осуществляется Администрацией сельского поселения Авангард по согласованию с главным ветеринарным врачом          ГБУ </w:t>
      </w:r>
      <w:proofErr w:type="gramStart"/>
      <w:r w:rsidRPr="006603C2">
        <w:rPr>
          <w:rFonts w:ascii="Times New Roman" w:hAnsi="Times New Roman"/>
          <w:sz w:val="24"/>
          <w:szCs w:val="24"/>
        </w:rPr>
        <w:t>СО</w:t>
      </w:r>
      <w:proofErr w:type="gramEnd"/>
      <w:r w:rsidRPr="006603C2">
        <w:rPr>
          <w:rFonts w:ascii="Times New Roman" w:hAnsi="Times New Roman"/>
          <w:sz w:val="24"/>
          <w:szCs w:val="24"/>
        </w:rPr>
        <w:t xml:space="preserve"> «Самарское ветеринарное объединение» Алексеевская СББЖ, на основании анализа эпизоотической обстановки.                                                                                                            </w:t>
      </w:r>
    </w:p>
    <w:p w:rsidR="00DE7AA6" w:rsidRPr="006603C2" w:rsidRDefault="00DE7AA6" w:rsidP="00DE7AA6">
      <w:pPr>
        <w:jc w:val="both"/>
        <w:rPr>
          <w:rFonts w:ascii="Times New Roman" w:hAnsi="Times New Roman"/>
          <w:sz w:val="24"/>
          <w:szCs w:val="24"/>
        </w:rPr>
      </w:pPr>
      <w:r w:rsidRPr="006603C2">
        <w:rPr>
          <w:rFonts w:ascii="Times New Roman" w:hAnsi="Times New Roman"/>
          <w:sz w:val="24"/>
          <w:szCs w:val="24"/>
        </w:rPr>
        <w:t xml:space="preserve">3. Животные, находящиеся на территории сельского поселения Авангард без сопровождающих их лиц (за исключением кошек), считаются безнадзорными (бродячими) и подлежат отлову.                                                                                                                   </w:t>
      </w:r>
    </w:p>
    <w:p w:rsidR="00DE7AA6" w:rsidRPr="006603C2" w:rsidRDefault="00DE7AA6" w:rsidP="00DE7AA6">
      <w:pPr>
        <w:jc w:val="both"/>
        <w:rPr>
          <w:rFonts w:ascii="Times New Roman" w:hAnsi="Times New Roman"/>
          <w:sz w:val="24"/>
          <w:szCs w:val="24"/>
        </w:rPr>
      </w:pPr>
      <w:r w:rsidRPr="006603C2">
        <w:rPr>
          <w:rFonts w:ascii="Times New Roman" w:hAnsi="Times New Roman"/>
          <w:sz w:val="24"/>
          <w:szCs w:val="24"/>
        </w:rPr>
        <w:t xml:space="preserve">4. Стерилизованные безнадзорные животные, имеющие метку установленного образца, отлову не подлежат, за исключением животных, проявляющих немотивированную агрессивность по отношению к человеку.                                                                </w:t>
      </w:r>
    </w:p>
    <w:p w:rsidR="00DE7AA6" w:rsidRPr="006603C2" w:rsidRDefault="00DE7AA6" w:rsidP="00DE7AA6">
      <w:pPr>
        <w:jc w:val="both"/>
        <w:rPr>
          <w:rFonts w:ascii="Times New Roman" w:hAnsi="Times New Roman"/>
          <w:sz w:val="24"/>
          <w:szCs w:val="24"/>
        </w:rPr>
      </w:pPr>
      <w:r w:rsidRPr="006603C2">
        <w:rPr>
          <w:rFonts w:ascii="Times New Roman" w:eastAsia="Lucida Sans Unicode" w:hAnsi="Times New Roman"/>
          <w:sz w:val="24"/>
          <w:szCs w:val="24"/>
        </w:rPr>
        <w:t>5.</w:t>
      </w:r>
      <w:r w:rsidRPr="006603C2">
        <w:rPr>
          <w:rFonts w:ascii="Times New Roman" w:hAnsi="Times New Roman"/>
          <w:sz w:val="24"/>
          <w:szCs w:val="24"/>
        </w:rPr>
        <w:t xml:space="preserve">Основанием для подачи заявок является наличие безнадзорных животных на определенной территории, а также предложения государственной ветеринарной службы о необходимости проведения отлова.                                                                                             </w:t>
      </w:r>
    </w:p>
    <w:p w:rsidR="00DE7AA6" w:rsidRPr="006603C2" w:rsidRDefault="00DE7AA6" w:rsidP="00DE7AA6">
      <w:pPr>
        <w:rPr>
          <w:rFonts w:ascii="Times New Roman" w:hAnsi="Times New Roman"/>
          <w:sz w:val="24"/>
          <w:szCs w:val="24"/>
        </w:rPr>
      </w:pPr>
      <w:r w:rsidRPr="006603C2">
        <w:rPr>
          <w:rFonts w:ascii="Times New Roman" w:hAnsi="Times New Roman"/>
          <w:sz w:val="24"/>
          <w:szCs w:val="24"/>
        </w:rPr>
        <w:t xml:space="preserve">6. </w:t>
      </w:r>
      <w:proofErr w:type="gramStart"/>
      <w:r w:rsidRPr="006603C2">
        <w:rPr>
          <w:rFonts w:ascii="Times New Roman" w:hAnsi="Times New Roman"/>
          <w:sz w:val="24"/>
          <w:szCs w:val="24"/>
        </w:rPr>
        <w:t xml:space="preserve">Руководители организаций обязаны: </w:t>
      </w:r>
      <w:r w:rsidRPr="006603C2">
        <w:rPr>
          <w:rFonts w:ascii="Times New Roman" w:hAnsi="Times New Roman"/>
          <w:sz w:val="24"/>
          <w:szCs w:val="24"/>
        </w:rPr>
        <w:br/>
        <w:t xml:space="preserve">- сообщать о нахождении безнадзорных животных на своих территориях в организации, осуществляющие отлов животных, и обеспечить беспрепятственный доступ на свою территорию; </w:t>
      </w:r>
      <w:r w:rsidRPr="006603C2">
        <w:rPr>
          <w:rFonts w:ascii="Times New Roman" w:hAnsi="Times New Roman"/>
          <w:sz w:val="24"/>
          <w:szCs w:val="24"/>
        </w:rPr>
        <w:br/>
        <w:t xml:space="preserve">- осуществлять мероприятия содержание территории, подвалов, чердаков, контейнерных площадок в надлежащем состоянии) по ликвидации биологических условий для увеличения популяции безнадзорных животных. </w:t>
      </w:r>
      <w:r w:rsidRPr="006603C2">
        <w:rPr>
          <w:rFonts w:ascii="Times New Roman" w:hAnsi="Times New Roman"/>
          <w:sz w:val="24"/>
          <w:szCs w:val="24"/>
        </w:rPr>
        <w:br/>
        <w:t>7.</w:t>
      </w:r>
      <w:proofErr w:type="gramEnd"/>
      <w:r w:rsidRPr="006603C2">
        <w:rPr>
          <w:rFonts w:ascii="Times New Roman" w:hAnsi="Times New Roman"/>
          <w:sz w:val="24"/>
          <w:szCs w:val="24"/>
        </w:rPr>
        <w:t xml:space="preserve"> Отлов безнадзорных животных проводится специализированными бригадами. </w:t>
      </w:r>
      <w:r w:rsidRPr="006603C2">
        <w:rPr>
          <w:rFonts w:ascii="Times New Roman" w:hAnsi="Times New Roman"/>
          <w:sz w:val="24"/>
          <w:szCs w:val="24"/>
        </w:rPr>
        <w:br/>
        <w:t xml:space="preserve">8. </w:t>
      </w:r>
      <w:proofErr w:type="gramStart"/>
      <w:r w:rsidRPr="006603C2">
        <w:rPr>
          <w:rFonts w:ascii="Times New Roman" w:hAnsi="Times New Roman"/>
          <w:sz w:val="24"/>
          <w:szCs w:val="24"/>
        </w:rPr>
        <w:t>К работе по отлову безнадзорных животных допускаются лица, не состоящие на учете в психоневрологическом и наркологическом диспансерах, прошедшие соответствующий инструктаж по технике безопасности при работе с животными.</w:t>
      </w:r>
      <w:proofErr w:type="gramEnd"/>
    </w:p>
    <w:p w:rsidR="00DE7AA6" w:rsidRPr="006603C2" w:rsidRDefault="00DE7AA6" w:rsidP="00DE7AA6">
      <w:pPr>
        <w:rPr>
          <w:rFonts w:ascii="Times New Roman" w:hAnsi="Times New Roman"/>
          <w:sz w:val="24"/>
          <w:szCs w:val="24"/>
        </w:rPr>
      </w:pPr>
      <w:r w:rsidRPr="006603C2">
        <w:rPr>
          <w:rFonts w:ascii="Times New Roman" w:hAnsi="Times New Roman"/>
          <w:sz w:val="24"/>
          <w:szCs w:val="24"/>
        </w:rPr>
        <w:t xml:space="preserve">9. </w:t>
      </w:r>
      <w:proofErr w:type="gramStart"/>
      <w:r w:rsidRPr="006603C2">
        <w:rPr>
          <w:rFonts w:ascii="Times New Roman" w:hAnsi="Times New Roman"/>
          <w:sz w:val="24"/>
          <w:szCs w:val="24"/>
        </w:rPr>
        <w:t>Для отлова безнадзорных животных применяются специальные средства отлова, которые делятся на контактные (сети, сачки, петли-удавки, самозатягивающиеся петли) и бесконтактные ("летающие шприцы", "летающие дротики", пуля "заноза"), приводящиеся в действие пневматическими метателями.</w:t>
      </w:r>
      <w:proofErr w:type="gramEnd"/>
      <w:r w:rsidRPr="006603C2">
        <w:rPr>
          <w:rFonts w:ascii="Times New Roman" w:hAnsi="Times New Roman"/>
          <w:sz w:val="24"/>
          <w:szCs w:val="24"/>
        </w:rPr>
        <w:t xml:space="preserve"> Бесконтактные средства отлова заправляются обездвиживающими препаратами, разрешенными к применению нормативными правовыми актами Российской Федерации, с дозировкой согласно рекомендациям для применения. </w:t>
      </w:r>
      <w:r w:rsidRPr="006603C2">
        <w:rPr>
          <w:rFonts w:ascii="Times New Roman" w:hAnsi="Times New Roman"/>
          <w:sz w:val="24"/>
          <w:szCs w:val="24"/>
        </w:rPr>
        <w:br/>
      </w:r>
      <w:r w:rsidRPr="006603C2">
        <w:rPr>
          <w:rFonts w:ascii="Times New Roman" w:hAnsi="Times New Roman"/>
          <w:sz w:val="24"/>
          <w:szCs w:val="24"/>
        </w:rPr>
        <w:lastRenderedPageBreak/>
        <w:t xml:space="preserve">10. По истечении 10-15 минут после применения обездвиживающих препаратов при отлове безнадзорных животных специализированные бригады обязаны провести контрольную проверку территорий, на которых данные препараты применялись. </w:t>
      </w:r>
      <w:r w:rsidRPr="006603C2">
        <w:rPr>
          <w:rFonts w:ascii="Times New Roman" w:hAnsi="Times New Roman"/>
          <w:sz w:val="24"/>
          <w:szCs w:val="24"/>
        </w:rPr>
        <w:br/>
        <w:t xml:space="preserve">11. Бригадам по отлову безнадзорных животных запрещается: </w:t>
      </w:r>
      <w:r w:rsidRPr="006603C2">
        <w:rPr>
          <w:rFonts w:ascii="Times New Roman" w:hAnsi="Times New Roman"/>
          <w:sz w:val="24"/>
          <w:szCs w:val="24"/>
        </w:rPr>
        <w:br/>
        <w:t xml:space="preserve">- проводить отлов безнадзорных животных в присутствии детей, в местах массового скопления людей, за исключением случаев, когда животное представляет общественную опасность, в том числе имеет явные признаки заболевания бешенством; </w:t>
      </w:r>
      <w:r w:rsidRPr="006603C2">
        <w:rPr>
          <w:rFonts w:ascii="Times New Roman" w:hAnsi="Times New Roman"/>
          <w:sz w:val="24"/>
          <w:szCs w:val="24"/>
        </w:rPr>
        <w:br/>
        <w:t xml:space="preserve">- присваивать себе отловленных животных, а также продавать (передавать) их частным лицам или организациям; </w:t>
      </w:r>
      <w:r w:rsidRPr="006603C2">
        <w:rPr>
          <w:rFonts w:ascii="Times New Roman" w:hAnsi="Times New Roman"/>
          <w:sz w:val="24"/>
          <w:szCs w:val="24"/>
        </w:rPr>
        <w:br/>
        <w:t xml:space="preserve">- изымать животных из квартир, с территории частных владений без согласия собственников (владельцев) животных или постановления суда; </w:t>
      </w:r>
      <w:r w:rsidRPr="006603C2">
        <w:rPr>
          <w:rFonts w:ascii="Times New Roman" w:hAnsi="Times New Roman"/>
          <w:sz w:val="24"/>
          <w:szCs w:val="24"/>
        </w:rPr>
        <w:br/>
        <w:t xml:space="preserve">- использовать запрещенные методы отлова, фармакологические препараты и вещества, запрещенные к применению нормативными правовыми актами Российской Федерации. </w:t>
      </w:r>
      <w:r w:rsidRPr="006603C2">
        <w:rPr>
          <w:rFonts w:ascii="Times New Roman" w:hAnsi="Times New Roman"/>
          <w:sz w:val="24"/>
          <w:szCs w:val="24"/>
        </w:rPr>
        <w:br/>
        <w:t xml:space="preserve">12. Отловленные безнадзорные животные доставляются на предприятие, занимающееся регулированием численности безнадзорных животных, в день отлова. </w:t>
      </w:r>
      <w:r w:rsidRPr="006603C2">
        <w:rPr>
          <w:rFonts w:ascii="Times New Roman" w:hAnsi="Times New Roman"/>
          <w:sz w:val="24"/>
          <w:szCs w:val="24"/>
        </w:rPr>
        <w:br/>
        <w:t>13</w:t>
      </w:r>
      <w:proofErr w:type="gramStart"/>
      <w:r w:rsidRPr="006603C2">
        <w:rPr>
          <w:rFonts w:ascii="Times New Roman" w:hAnsi="Times New Roman"/>
          <w:sz w:val="24"/>
          <w:szCs w:val="24"/>
        </w:rPr>
        <w:t xml:space="preserve"> В</w:t>
      </w:r>
      <w:proofErr w:type="gramEnd"/>
      <w:r w:rsidRPr="006603C2">
        <w:rPr>
          <w:rFonts w:ascii="Times New Roman" w:hAnsi="Times New Roman"/>
          <w:sz w:val="24"/>
          <w:szCs w:val="24"/>
        </w:rPr>
        <w:t xml:space="preserve">новь поступившие отловленные животные осматриваются ветеринарным специалистом для определения состояния их здоровья. </w:t>
      </w:r>
      <w:r w:rsidRPr="006603C2">
        <w:rPr>
          <w:rFonts w:ascii="Times New Roman" w:hAnsi="Times New Roman"/>
          <w:sz w:val="24"/>
          <w:szCs w:val="24"/>
        </w:rPr>
        <w:br/>
        <w:t xml:space="preserve">14 Безнадзорные животные находятся на предприятии, осуществляющем регулирование численности безнадзорных животных, не более 14 дней со дня отлова. </w:t>
      </w:r>
      <w:r w:rsidRPr="006603C2">
        <w:rPr>
          <w:rFonts w:ascii="Times New Roman" w:hAnsi="Times New Roman"/>
          <w:sz w:val="24"/>
          <w:szCs w:val="24"/>
        </w:rPr>
        <w:br/>
        <w:t xml:space="preserve">Содержание животных осуществляется в соответствии с ветеринарно-санитарными правилами. Отловленным животным предоставляется питание, выгул. </w:t>
      </w:r>
      <w:r w:rsidRPr="006603C2">
        <w:rPr>
          <w:rFonts w:ascii="Times New Roman" w:hAnsi="Times New Roman"/>
          <w:sz w:val="24"/>
          <w:szCs w:val="24"/>
        </w:rPr>
        <w:br/>
        <w:t xml:space="preserve">15. Информация об отловленных безнадзорных животных является доступной и открытой. </w:t>
      </w:r>
      <w:r w:rsidRPr="006603C2">
        <w:rPr>
          <w:rFonts w:ascii="Times New Roman" w:hAnsi="Times New Roman"/>
          <w:sz w:val="24"/>
          <w:szCs w:val="24"/>
        </w:rPr>
        <w:br/>
        <w:t xml:space="preserve">16. Стерилизация безнадзорных животных </w:t>
      </w:r>
      <w:r w:rsidRPr="006603C2">
        <w:rPr>
          <w:rFonts w:ascii="Times New Roman" w:hAnsi="Times New Roman"/>
          <w:sz w:val="24"/>
          <w:szCs w:val="24"/>
        </w:rPr>
        <w:br/>
        <w:t>16.1. Целью стерилизации является ограничение роста численности безнадзорных животных.</w:t>
      </w:r>
      <w:r w:rsidRPr="006603C2">
        <w:rPr>
          <w:rFonts w:ascii="Times New Roman" w:hAnsi="Times New Roman"/>
          <w:sz w:val="24"/>
          <w:szCs w:val="24"/>
        </w:rPr>
        <w:br/>
        <w:t xml:space="preserve">16.2 Решение о стерилизации безнадзорных животных принимается ветеринарным специалистом при условии отсутствия у животных трудноизлечимого или неизлечимого заболевания, общих для человека и животного, а также отсутствия агрессии по отношению к человеку. </w:t>
      </w:r>
      <w:r w:rsidRPr="006603C2">
        <w:rPr>
          <w:rFonts w:ascii="Times New Roman" w:hAnsi="Times New Roman"/>
          <w:sz w:val="24"/>
          <w:szCs w:val="24"/>
        </w:rPr>
        <w:br/>
        <w:t xml:space="preserve">17. Умерщвление безнадзорных животных </w:t>
      </w:r>
      <w:r w:rsidRPr="006603C2">
        <w:rPr>
          <w:rFonts w:ascii="Times New Roman" w:hAnsi="Times New Roman"/>
          <w:sz w:val="24"/>
          <w:szCs w:val="24"/>
        </w:rPr>
        <w:br/>
        <w:t xml:space="preserve">17.1 Умерщвление животных может проводиться только ветеринарным специалистом при наличии ветеринарного заключения. </w:t>
      </w:r>
    </w:p>
    <w:p w:rsidR="00DE7AA6" w:rsidRPr="006603C2" w:rsidRDefault="00DE7AA6" w:rsidP="00DE7AA6">
      <w:pPr>
        <w:jc w:val="both"/>
        <w:rPr>
          <w:rFonts w:ascii="Times New Roman" w:hAnsi="Times New Roman"/>
          <w:sz w:val="24"/>
          <w:szCs w:val="24"/>
        </w:rPr>
      </w:pPr>
      <w:r w:rsidRPr="006603C2">
        <w:rPr>
          <w:rFonts w:ascii="Times New Roman" w:hAnsi="Times New Roman"/>
          <w:sz w:val="24"/>
          <w:szCs w:val="24"/>
        </w:rPr>
        <w:t>17.2</w:t>
      </w:r>
      <w:proofErr w:type="gramStart"/>
      <w:r w:rsidRPr="006603C2">
        <w:rPr>
          <w:rFonts w:ascii="Times New Roman" w:hAnsi="Times New Roman"/>
          <w:sz w:val="24"/>
          <w:szCs w:val="24"/>
        </w:rPr>
        <w:t xml:space="preserve"> П</w:t>
      </w:r>
      <w:proofErr w:type="gramEnd"/>
      <w:r w:rsidRPr="006603C2">
        <w:rPr>
          <w:rFonts w:ascii="Times New Roman" w:hAnsi="Times New Roman"/>
          <w:sz w:val="24"/>
          <w:szCs w:val="24"/>
        </w:rPr>
        <w:t>ри умерщвлении животного обязательно предварительное отключение его сознания.</w:t>
      </w:r>
    </w:p>
    <w:p w:rsidR="00DE7AA6" w:rsidRPr="006603C2" w:rsidRDefault="00DE7AA6" w:rsidP="00DE7AA6">
      <w:pPr>
        <w:jc w:val="both"/>
        <w:rPr>
          <w:rFonts w:ascii="Times New Roman" w:eastAsia="Lucida Sans Unicode" w:hAnsi="Times New Roman"/>
          <w:sz w:val="24"/>
          <w:szCs w:val="24"/>
        </w:rPr>
      </w:pPr>
      <w:r w:rsidRPr="006603C2">
        <w:rPr>
          <w:rFonts w:ascii="Times New Roman" w:hAnsi="Times New Roman"/>
          <w:sz w:val="24"/>
          <w:szCs w:val="24"/>
        </w:rPr>
        <w:t xml:space="preserve">17.3 Умерщвление животных, представляющих общественную опасность, </w:t>
      </w:r>
      <w:proofErr w:type="gramStart"/>
      <w:r w:rsidRPr="006603C2">
        <w:rPr>
          <w:rFonts w:ascii="Times New Roman" w:hAnsi="Times New Roman"/>
          <w:sz w:val="24"/>
          <w:szCs w:val="24"/>
        </w:rPr>
        <w:t>осуществляется немедленно в соответствии с заключением ветеринарного врача государственной ветеринарной службы</w:t>
      </w:r>
      <w:r w:rsidRPr="006603C2">
        <w:rPr>
          <w:rFonts w:ascii="Times New Roman" w:hAnsi="Times New Roman"/>
          <w:sz w:val="24"/>
          <w:szCs w:val="24"/>
        </w:rPr>
        <w:br/>
        <w:t>17.4 Трупы животных подлежат</w:t>
      </w:r>
      <w:proofErr w:type="gramEnd"/>
      <w:r w:rsidRPr="006603C2">
        <w:rPr>
          <w:rFonts w:ascii="Times New Roman" w:hAnsi="Times New Roman"/>
          <w:sz w:val="24"/>
          <w:szCs w:val="24"/>
        </w:rPr>
        <w:t xml:space="preserve"> утилизации в соответствии с требованиями "Ветеринарно-санитарных правил сбора, утилизации и уничтожения биологических отходов"№13-7-2/469, утвержденными главным государственным ветеринарным инспектором РФ 04.12.1995г.</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b/>
          <w:color w:val="000000"/>
          <w:sz w:val="24"/>
          <w:szCs w:val="24"/>
        </w:rPr>
        <w:t>8.13. Содержание   пчел</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8.13.1. Физические или юридические лица обязаны размещать ульи с пчелиными семьями на принадлежащих (предоставленных) им земельных участках при соблюдении зоотехнических и ветеринарно-санитарных норм и правил содержания медоносных пчел.</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lastRenderedPageBreak/>
        <w:t xml:space="preserve">        8.13.2. Ульи с пчелиными семьями размещаются на таком расстоянии от учреждений здравоохранения, образовательных учреждений, учреждений дошкольного воспитания, учреждений культуры, которое обеспечивает безопасность людей.</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8.13.3.Ульи с пчелиными семьями размещаются на земельном участке, на расстоянии не ближе чем:</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proofErr w:type="gramStart"/>
      <w:r w:rsidRPr="006603C2">
        <w:rPr>
          <w:rFonts w:ascii="Times New Roman" w:eastAsia="Times New Roman" w:hAnsi="Times New Roman"/>
          <w:color w:val="000000"/>
          <w:sz w:val="24"/>
          <w:szCs w:val="24"/>
        </w:rPr>
        <w:t>- 10 метров от границы соседнего земельного участка, в противном случае ульи с пчелиными семьями должны быть размещены на высоте не менее чем два метра либо отделены от соседнего земельного участка зданием, строением, сооружением, сплошным забором или густым кустарником высотой не менее чем два метра;</w:t>
      </w:r>
      <w:proofErr w:type="gramEnd"/>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- 10 метров до тропы, по которой ходят люди;</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- 20 метров до проселочной дороги;</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- 100 метров до водоемов, которые используются для общего отдыха, спорта, других мест массового скопления людей, а также от водопоя животных;</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8.13.4. Граждане и юридические лица после размещения кочевой пасеки обязаны сообщить сведения о ней и предъявить ветеринарно-санитарный паспорт пасеки в администрацию  сельского  поселения Авангард. </w:t>
      </w:r>
    </w:p>
    <w:p w:rsidR="00DE7AA6" w:rsidRPr="006603C2" w:rsidRDefault="00DE7AA6" w:rsidP="00DE7AA6">
      <w:pPr>
        <w:ind w:firstLine="567"/>
        <w:jc w:val="center"/>
        <w:rPr>
          <w:rFonts w:ascii="Times New Roman" w:eastAsia="Times New Roman" w:hAnsi="Times New Roman"/>
          <w:sz w:val="24"/>
          <w:szCs w:val="24"/>
        </w:rPr>
      </w:pPr>
      <w:r w:rsidRPr="006603C2">
        <w:rPr>
          <w:rFonts w:ascii="Times New Roman" w:eastAsia="Times New Roman" w:hAnsi="Times New Roman"/>
          <w:color w:val="000000"/>
          <w:sz w:val="24"/>
          <w:szCs w:val="24"/>
        </w:rPr>
        <w:t> </w:t>
      </w:r>
    </w:p>
    <w:p w:rsidR="00DE7AA6" w:rsidRPr="006603C2" w:rsidRDefault="00DE7AA6" w:rsidP="00DE7AA6">
      <w:pPr>
        <w:outlineLvl w:val="2"/>
        <w:rPr>
          <w:rFonts w:ascii="Times New Roman" w:eastAsia="Times New Roman" w:hAnsi="Times New Roman"/>
          <w:sz w:val="24"/>
          <w:szCs w:val="24"/>
        </w:rPr>
      </w:pPr>
      <w:r w:rsidRPr="006603C2">
        <w:rPr>
          <w:rFonts w:ascii="Times New Roman" w:eastAsia="Times New Roman" w:hAnsi="Times New Roman"/>
          <w:b/>
          <w:color w:val="000000"/>
          <w:sz w:val="24"/>
          <w:szCs w:val="24"/>
        </w:rPr>
        <w:t>8.14. Особые требования к доступности среды  сельского  поселения Авангард</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8.14.1. При проектировании объектов благоустройства жилой среды, улиц и дорог, объектов культурно-бытового обслуживания необходимо предусматривать доступность среды населенного пункта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8.14.2. Проектирование, строительство, установка технических средств и оборудования, способствующих передвижению пожилых лиц и инвалидов, должны осуществляться при новом строительстве заказчиком в соответствии с утвержденной проектной документацией.</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w:t>
      </w:r>
    </w:p>
    <w:p w:rsidR="00DE7AA6" w:rsidRPr="006603C2" w:rsidRDefault="00DE7AA6" w:rsidP="00DE7AA6">
      <w:pPr>
        <w:ind w:firstLine="567"/>
        <w:outlineLvl w:val="2"/>
        <w:rPr>
          <w:rFonts w:ascii="Times New Roman" w:eastAsia="Times New Roman" w:hAnsi="Times New Roman"/>
          <w:sz w:val="24"/>
          <w:szCs w:val="24"/>
        </w:rPr>
      </w:pPr>
      <w:r w:rsidRPr="006603C2">
        <w:rPr>
          <w:rFonts w:ascii="Times New Roman" w:eastAsia="Times New Roman" w:hAnsi="Times New Roman"/>
          <w:b/>
          <w:color w:val="000000"/>
          <w:sz w:val="24"/>
          <w:szCs w:val="24"/>
        </w:rPr>
        <w:t>8.15. Праздничное оформление территории  сельского  поселения Авангард</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8.15.1. Праздничное оформление территории  сельского  поселения Авангард выполняется по решению администрации сельского  поселения Авангард на период проведения государственных и сельских праздников, мероприятий, связанных со знаменательными событиями.</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Оформление зданий, сооружений осуществляется их владельцами в рамках концепции праздничного оформления территории  сельского  поселения Авангард.</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8.15.2. Работы, связанные с проведением торжественных и праздничных мероприятий, осуществляются организациями самостоятельно за счет собственных средств, а также по </w:t>
      </w:r>
      <w:r w:rsidRPr="006603C2">
        <w:rPr>
          <w:rFonts w:ascii="Times New Roman" w:eastAsia="Times New Roman" w:hAnsi="Times New Roman"/>
          <w:color w:val="000000"/>
          <w:sz w:val="24"/>
          <w:szCs w:val="24"/>
        </w:rPr>
        <w:lastRenderedPageBreak/>
        <w:t>договорам с  администрацией сельского  поселения Аванга</w:t>
      </w:r>
      <w:proofErr w:type="gramStart"/>
      <w:r w:rsidRPr="006603C2">
        <w:rPr>
          <w:rFonts w:ascii="Times New Roman" w:eastAsia="Times New Roman" w:hAnsi="Times New Roman"/>
          <w:color w:val="000000"/>
          <w:sz w:val="24"/>
          <w:szCs w:val="24"/>
        </w:rPr>
        <w:t>рд в пр</w:t>
      </w:r>
      <w:proofErr w:type="gramEnd"/>
      <w:r w:rsidRPr="006603C2">
        <w:rPr>
          <w:rFonts w:ascii="Times New Roman" w:eastAsia="Times New Roman" w:hAnsi="Times New Roman"/>
          <w:color w:val="000000"/>
          <w:sz w:val="24"/>
          <w:szCs w:val="24"/>
        </w:rPr>
        <w:t>еделах средств, предусмотренных на эти цели в бюджете  сельского  поселения Авангард .</w:t>
      </w:r>
    </w:p>
    <w:p w:rsidR="00DE7AA6" w:rsidRPr="006603C2" w:rsidRDefault="00DE7AA6" w:rsidP="00DE7AA6">
      <w:pPr>
        <w:ind w:firstLine="567"/>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8.15.3. </w:t>
      </w:r>
      <w:proofErr w:type="gramStart"/>
      <w:r w:rsidRPr="006603C2">
        <w:rPr>
          <w:rFonts w:ascii="Times New Roman" w:eastAsia="Times New Roman" w:hAnsi="Times New Roman"/>
          <w:color w:val="000000"/>
          <w:sz w:val="24"/>
          <w:szCs w:val="24"/>
        </w:rPr>
        <w:t>В праздничное оформление включается: вывеска национальных флагов, лозунгов, гирлянд, панно, установка декоративных элементов и композиций, стендов, киосков, трибун, эстрад, а также устройство праздничной иллюминации.</w:t>
      </w:r>
      <w:proofErr w:type="gramEnd"/>
    </w:p>
    <w:p w:rsidR="00DE7AA6" w:rsidRPr="006603C2" w:rsidRDefault="00DE7AA6" w:rsidP="00DE7AA6">
      <w:pPr>
        <w:keepLines/>
        <w:spacing w:before="400" w:after="120"/>
        <w:outlineLvl w:val="0"/>
        <w:rPr>
          <w:rFonts w:ascii="Times New Roman" w:eastAsia="Times New Roman" w:hAnsi="Times New Roman"/>
          <w:b/>
          <w:bCs/>
          <w:kern w:val="36"/>
          <w:sz w:val="24"/>
          <w:szCs w:val="24"/>
        </w:rPr>
      </w:pPr>
      <w:bookmarkStart w:id="2" w:name="Par637"/>
      <w:bookmarkStart w:id="3" w:name="_Toc472352465"/>
      <w:bookmarkEnd w:id="2"/>
      <w:r w:rsidRPr="006603C2">
        <w:rPr>
          <w:rFonts w:ascii="Times New Roman" w:eastAsia="Times New Roman" w:hAnsi="Times New Roman"/>
          <w:b/>
          <w:color w:val="000000"/>
          <w:kern w:val="36"/>
          <w:sz w:val="24"/>
          <w:szCs w:val="24"/>
          <w:lang w:val="en-US"/>
        </w:rPr>
        <w:t>IX</w:t>
      </w:r>
      <w:proofErr w:type="gramStart"/>
      <w:r w:rsidRPr="006603C2">
        <w:rPr>
          <w:rFonts w:ascii="Times New Roman" w:eastAsia="Times New Roman" w:hAnsi="Times New Roman"/>
          <w:b/>
          <w:color w:val="000000"/>
          <w:kern w:val="36"/>
          <w:sz w:val="24"/>
          <w:szCs w:val="24"/>
        </w:rPr>
        <w:t>.  Формы</w:t>
      </w:r>
      <w:proofErr w:type="gramEnd"/>
      <w:r w:rsidRPr="006603C2">
        <w:rPr>
          <w:rFonts w:ascii="Times New Roman" w:eastAsia="Times New Roman" w:hAnsi="Times New Roman"/>
          <w:b/>
          <w:color w:val="000000"/>
          <w:kern w:val="36"/>
          <w:sz w:val="24"/>
          <w:szCs w:val="24"/>
        </w:rPr>
        <w:t xml:space="preserve"> и механизмы  общественного участия в принятии решений реализации проектов комплексного благоустройства и развития сельского  поселения Авангард</w:t>
      </w:r>
      <w:bookmarkEnd w:id="3"/>
    </w:p>
    <w:p w:rsidR="00DE7AA6" w:rsidRPr="006603C2" w:rsidRDefault="00DE7AA6" w:rsidP="00DE7AA6">
      <w:pPr>
        <w:spacing w:before="240" w:after="240"/>
        <w:ind w:left="412"/>
        <w:contextualSpacing/>
        <w:jc w:val="both"/>
        <w:rPr>
          <w:rFonts w:ascii="Times New Roman" w:eastAsia="Times New Roman" w:hAnsi="Times New Roman"/>
          <w:sz w:val="24"/>
          <w:szCs w:val="24"/>
        </w:rPr>
      </w:pPr>
      <w:r w:rsidRPr="006603C2">
        <w:rPr>
          <w:rFonts w:ascii="Times New Roman" w:eastAsia="Times New Roman" w:hAnsi="Times New Roman"/>
          <w:b/>
          <w:color w:val="000000"/>
          <w:sz w:val="24"/>
          <w:szCs w:val="24"/>
        </w:rPr>
        <w:t>9.1. Задачи и формы общественного участия.</w:t>
      </w:r>
    </w:p>
    <w:p w:rsidR="00DE7AA6" w:rsidRPr="006603C2" w:rsidRDefault="00DE7AA6" w:rsidP="00DE7AA6">
      <w:pPr>
        <w:jc w:val="both"/>
        <w:rPr>
          <w:rFonts w:ascii="Times New Roman" w:eastAsia="Times New Roman" w:hAnsi="Times New Roman"/>
          <w:sz w:val="24"/>
          <w:szCs w:val="24"/>
        </w:rPr>
      </w:pPr>
      <w:r w:rsidRPr="006603C2">
        <w:rPr>
          <w:rFonts w:ascii="Times New Roman" w:eastAsia="Times New Roman" w:hAnsi="Times New Roman"/>
          <w:color w:val="000000"/>
          <w:sz w:val="24"/>
          <w:szCs w:val="24"/>
          <w:highlight w:val="white"/>
        </w:rPr>
        <w:t xml:space="preserve">          9.1.1. Вовлечение в принятие решений и реализацию проектов благоустройства, реальный учет мнения  населения, направлены на повышение  удовлетворенности сельской средой, формирование положительного эмоционального фона, повышение субъективного восприятия качества жизни на территории сельского  поселения Авангард.</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highlight w:val="white"/>
        </w:rPr>
        <w:t xml:space="preserve">        9.1.2.  Общественное участие на этапе планирования и проектирования    должны  обеспечить согласованность и доверие между органами государственной и муниципальной власти и  населением,  а также кредит доверия на будущее.          </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highlight w:val="white"/>
        </w:rPr>
        <w:t xml:space="preserve">         9.1.3. Все решения, касающиеся благоустройства и развития сельского  поселения Авангард должны приниматься открыто и гласно, с учетом мнения жителей  сельского  поселения Авангард и всех субъектов  сельской жизни.</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highlight w:val="white"/>
        </w:rPr>
        <w:t xml:space="preserve">       9.1.4. Для повышения уровня доступности информации и информирования  населения  о задачах и проектах в сфере благоустройства необходимо  размещать в сети Интернет на официальном сайте сельского  поселения Авангард  </w:t>
      </w:r>
      <w:proofErr w:type="gramStart"/>
      <w:r w:rsidRPr="006603C2">
        <w:rPr>
          <w:rFonts w:ascii="Times New Roman" w:eastAsia="Times New Roman" w:hAnsi="Times New Roman"/>
          <w:color w:val="000000"/>
          <w:sz w:val="24"/>
          <w:szCs w:val="24"/>
          <w:highlight w:val="white"/>
        </w:rPr>
        <w:t>проектную</w:t>
      </w:r>
      <w:proofErr w:type="gramEnd"/>
      <w:r w:rsidRPr="006603C2">
        <w:rPr>
          <w:rFonts w:ascii="Times New Roman" w:eastAsia="Times New Roman" w:hAnsi="Times New Roman"/>
          <w:color w:val="000000"/>
          <w:sz w:val="24"/>
          <w:szCs w:val="24"/>
          <w:highlight w:val="white"/>
        </w:rPr>
        <w:t xml:space="preserve"> и конкурсной документации, а также обеспечивать их  публичное обсуждение.</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highlight w:val="white"/>
        </w:rPr>
        <w:t xml:space="preserve">         9.1.5  Формами общественного участия в принятии решений в сфере благоустройства являются:</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 совместное определение целей и задач по развитию территории сельского  поселения Авангард, инвентаризация проблем и потенциалов среды;</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 консультации в выборе типов покрытий, с учетом функционального зонирования территории;</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 консультации по предполагаемым типам озеленения,  типам освещения и осветительного оборудования;</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лиц;</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lastRenderedPageBreak/>
        <w:t xml:space="preserve">            - осуществление общественного контроля над процессом реализации проекта,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DE7AA6" w:rsidRPr="006603C2" w:rsidRDefault="00DE7AA6" w:rsidP="00DE7AA6">
      <w:pPr>
        <w:spacing w:before="240" w:after="240"/>
        <w:ind w:left="709"/>
        <w:contextualSpacing/>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w:t>
      </w:r>
    </w:p>
    <w:p w:rsidR="00DE7AA6" w:rsidRPr="006603C2" w:rsidRDefault="00DE7AA6" w:rsidP="00DE7AA6">
      <w:pPr>
        <w:spacing w:before="240" w:after="240"/>
        <w:ind w:left="709" w:hanging="720"/>
        <w:contextualSpacing/>
        <w:jc w:val="both"/>
        <w:rPr>
          <w:rFonts w:ascii="Times New Roman" w:eastAsia="Times New Roman" w:hAnsi="Times New Roman"/>
          <w:sz w:val="24"/>
          <w:szCs w:val="24"/>
        </w:rPr>
      </w:pPr>
      <w:r w:rsidRPr="006603C2">
        <w:rPr>
          <w:rFonts w:ascii="Times New Roman" w:eastAsia="Times New Roman" w:hAnsi="Times New Roman"/>
          <w:b/>
          <w:color w:val="000000"/>
          <w:sz w:val="24"/>
          <w:szCs w:val="24"/>
        </w:rPr>
        <w:t>9.2.               Механизмы общественного участия.</w:t>
      </w:r>
    </w:p>
    <w:p w:rsidR="00DE7AA6" w:rsidRPr="006603C2" w:rsidRDefault="00DE7AA6" w:rsidP="00DE7AA6">
      <w:pPr>
        <w:spacing w:before="240" w:after="240"/>
        <w:ind w:firstLine="720"/>
        <w:contextualSpacing/>
        <w:jc w:val="both"/>
        <w:rPr>
          <w:rFonts w:ascii="Times New Roman" w:eastAsia="Times New Roman" w:hAnsi="Times New Roman"/>
          <w:sz w:val="24"/>
          <w:szCs w:val="24"/>
        </w:rPr>
      </w:pPr>
      <w:r w:rsidRPr="006603C2">
        <w:rPr>
          <w:rFonts w:ascii="Times New Roman" w:eastAsia="Times New Roman" w:hAnsi="Times New Roman"/>
          <w:color w:val="000000"/>
          <w:sz w:val="24"/>
          <w:szCs w:val="24"/>
          <w:highlight w:val="white"/>
        </w:rPr>
        <w:t>9.2.1.          Обсуждение проектов благоустройства территории сельского  поселения Авангард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DE7AA6" w:rsidRPr="006603C2" w:rsidRDefault="00DE7AA6" w:rsidP="00DE7AA6">
      <w:pPr>
        <w:spacing w:before="240" w:after="240"/>
        <w:ind w:firstLine="720"/>
        <w:contextualSpacing/>
        <w:jc w:val="both"/>
        <w:rPr>
          <w:rFonts w:ascii="Times New Roman" w:eastAsia="Times New Roman" w:hAnsi="Times New Roman"/>
          <w:sz w:val="24"/>
          <w:szCs w:val="24"/>
        </w:rPr>
      </w:pPr>
      <w:r w:rsidRPr="006603C2">
        <w:rPr>
          <w:rFonts w:ascii="Times New Roman" w:eastAsia="Times New Roman" w:hAnsi="Times New Roman"/>
          <w:color w:val="000000"/>
          <w:sz w:val="24"/>
          <w:szCs w:val="24"/>
          <w:highlight w:val="white"/>
        </w:rPr>
        <w:t xml:space="preserve">9.2.2.           </w:t>
      </w:r>
      <w:proofErr w:type="gramStart"/>
      <w:r w:rsidRPr="006603C2">
        <w:rPr>
          <w:rFonts w:ascii="Times New Roman" w:eastAsia="Times New Roman" w:hAnsi="Times New Roman"/>
          <w:color w:val="000000"/>
          <w:sz w:val="24"/>
          <w:szCs w:val="24"/>
          <w:highlight w:val="white"/>
        </w:rPr>
        <w:t xml:space="preserve">При обсуждении использовать следующие инструменты: анкетирование, опросы, интервьюирование, организация проектных семинаров, проведение общественных обсуждений, проведение </w:t>
      </w:r>
      <w:proofErr w:type="spellStart"/>
      <w:r w:rsidRPr="006603C2">
        <w:rPr>
          <w:rFonts w:ascii="Times New Roman" w:eastAsia="Times New Roman" w:hAnsi="Times New Roman"/>
          <w:color w:val="000000"/>
          <w:sz w:val="24"/>
          <w:szCs w:val="24"/>
          <w:highlight w:val="white"/>
        </w:rPr>
        <w:t>дизайн-игр</w:t>
      </w:r>
      <w:proofErr w:type="spellEnd"/>
      <w:r w:rsidRPr="006603C2">
        <w:rPr>
          <w:rFonts w:ascii="Times New Roman" w:eastAsia="Times New Roman" w:hAnsi="Times New Roman"/>
          <w:color w:val="000000"/>
          <w:sz w:val="24"/>
          <w:szCs w:val="24"/>
          <w:highlight w:val="white"/>
        </w:rPr>
        <w:t xml:space="preserve"> с участием взрослых и детей, организация  школьных проектов (рисунки, сочинения, пожелания, макеты), проведение оценки эксплуатации территории.</w:t>
      </w:r>
      <w:proofErr w:type="gramEnd"/>
    </w:p>
    <w:p w:rsidR="00DE7AA6" w:rsidRPr="006603C2" w:rsidRDefault="00DE7AA6" w:rsidP="00DE7AA6">
      <w:pPr>
        <w:spacing w:before="240" w:after="240"/>
        <w:ind w:firstLine="720"/>
        <w:contextualSpacing/>
        <w:jc w:val="both"/>
        <w:rPr>
          <w:rFonts w:ascii="Times New Roman" w:eastAsia="Times New Roman" w:hAnsi="Times New Roman"/>
          <w:sz w:val="24"/>
          <w:szCs w:val="24"/>
        </w:rPr>
      </w:pPr>
      <w:r w:rsidRPr="006603C2">
        <w:rPr>
          <w:rFonts w:ascii="Times New Roman" w:eastAsia="Times New Roman" w:hAnsi="Times New Roman"/>
          <w:color w:val="000000"/>
          <w:sz w:val="24"/>
          <w:szCs w:val="24"/>
          <w:highlight w:val="white"/>
        </w:rPr>
        <w:t>9.2.3.          На каждом этапе проектирования рекомендуется выбирать максимально подходящие для конкретной ситуации механизмы, они должны быть простыми и понятными для всех заинтересованных в проекте  лиц.</w:t>
      </w:r>
    </w:p>
    <w:p w:rsidR="00DE7AA6" w:rsidRPr="006603C2" w:rsidRDefault="00DE7AA6" w:rsidP="00DE7AA6">
      <w:pPr>
        <w:spacing w:before="240" w:after="240"/>
        <w:ind w:firstLine="720"/>
        <w:contextualSpacing/>
        <w:jc w:val="both"/>
        <w:rPr>
          <w:rFonts w:ascii="Times New Roman" w:eastAsia="Times New Roman" w:hAnsi="Times New Roman"/>
          <w:sz w:val="24"/>
          <w:szCs w:val="24"/>
        </w:rPr>
      </w:pPr>
      <w:r w:rsidRPr="006603C2">
        <w:rPr>
          <w:rFonts w:ascii="Times New Roman" w:eastAsia="Times New Roman" w:hAnsi="Times New Roman"/>
          <w:color w:val="000000"/>
          <w:sz w:val="24"/>
          <w:szCs w:val="24"/>
          <w:highlight w:val="white"/>
        </w:rPr>
        <w:t>9.2.4.          Для проведения общественных обсуждений  необходимо выбирать хорошо известные людям общественные и культурные центры (ДК,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DE7AA6" w:rsidRPr="006603C2" w:rsidRDefault="00DE7AA6" w:rsidP="00DE7AA6">
      <w:pPr>
        <w:spacing w:before="240" w:after="240"/>
        <w:ind w:firstLine="720"/>
        <w:contextualSpacing/>
        <w:jc w:val="both"/>
        <w:rPr>
          <w:rFonts w:ascii="Times New Roman" w:eastAsia="Times New Roman" w:hAnsi="Times New Roman"/>
          <w:sz w:val="24"/>
          <w:szCs w:val="24"/>
        </w:rPr>
      </w:pPr>
      <w:r w:rsidRPr="006603C2">
        <w:rPr>
          <w:rFonts w:ascii="Times New Roman" w:eastAsia="Times New Roman" w:hAnsi="Times New Roman"/>
          <w:color w:val="000000"/>
          <w:sz w:val="24"/>
          <w:szCs w:val="24"/>
          <w:highlight w:val="white"/>
        </w:rPr>
        <w:t xml:space="preserve">9.2.5.          По итогам встреч, проектных семинаров,  любых других форматов общественных обсуждений должен быть сформирован отчет о встрече, а также видеозапись самой встречи и выложены в публичный </w:t>
      </w:r>
      <w:proofErr w:type="gramStart"/>
      <w:r w:rsidRPr="006603C2">
        <w:rPr>
          <w:rFonts w:ascii="Times New Roman" w:eastAsia="Times New Roman" w:hAnsi="Times New Roman"/>
          <w:color w:val="000000"/>
          <w:sz w:val="24"/>
          <w:szCs w:val="24"/>
          <w:highlight w:val="white"/>
        </w:rPr>
        <w:t>доступ</w:t>
      </w:r>
      <w:proofErr w:type="gramEnd"/>
      <w:r w:rsidRPr="006603C2">
        <w:rPr>
          <w:rFonts w:ascii="Times New Roman" w:eastAsia="Times New Roman" w:hAnsi="Times New Roman"/>
          <w:color w:val="000000"/>
          <w:sz w:val="24"/>
          <w:szCs w:val="24"/>
          <w:highlight w:val="white"/>
        </w:rPr>
        <w:t xml:space="preserve"> как на информационных ресурсах проекта, так и на официальном сайте  сельского  поселения Авангард для того, чтобы граждане могли отслеживать процесс развития проекта, а также комментировать и включаться в этот процесс на любом этапе.</w:t>
      </w:r>
    </w:p>
    <w:p w:rsidR="00DE7AA6" w:rsidRPr="006603C2" w:rsidRDefault="00DE7AA6" w:rsidP="00DE7AA6">
      <w:pPr>
        <w:spacing w:before="240" w:after="240"/>
        <w:ind w:firstLine="720"/>
        <w:contextualSpacing/>
        <w:jc w:val="both"/>
        <w:rPr>
          <w:rFonts w:ascii="Times New Roman" w:eastAsia="Times New Roman" w:hAnsi="Times New Roman"/>
          <w:sz w:val="24"/>
          <w:szCs w:val="24"/>
        </w:rPr>
      </w:pPr>
      <w:r w:rsidRPr="006603C2">
        <w:rPr>
          <w:rFonts w:ascii="Times New Roman" w:eastAsia="Times New Roman" w:hAnsi="Times New Roman"/>
          <w:color w:val="000000"/>
          <w:sz w:val="24"/>
          <w:szCs w:val="24"/>
          <w:highlight w:val="white"/>
        </w:rPr>
        <w:t xml:space="preserve">9.2.6.          Для обеспечения квалифицированного участия необходимо публиковать достоверную и актуальную информацию о проекте, результатах </w:t>
      </w:r>
      <w:proofErr w:type="spellStart"/>
      <w:r w:rsidRPr="006603C2">
        <w:rPr>
          <w:rFonts w:ascii="Times New Roman" w:eastAsia="Times New Roman" w:hAnsi="Times New Roman"/>
          <w:color w:val="000000"/>
          <w:sz w:val="24"/>
          <w:szCs w:val="24"/>
          <w:highlight w:val="white"/>
        </w:rPr>
        <w:t>предпроектного</w:t>
      </w:r>
      <w:proofErr w:type="spellEnd"/>
      <w:r w:rsidRPr="006603C2">
        <w:rPr>
          <w:rFonts w:ascii="Times New Roman" w:eastAsia="Times New Roman" w:hAnsi="Times New Roman"/>
          <w:color w:val="000000"/>
          <w:sz w:val="24"/>
          <w:szCs w:val="24"/>
          <w:highlight w:val="white"/>
        </w:rPr>
        <w:t xml:space="preserve"> исследования, а также сам проект не </w:t>
      </w:r>
      <w:proofErr w:type="gramStart"/>
      <w:r w:rsidRPr="006603C2">
        <w:rPr>
          <w:rFonts w:ascii="Times New Roman" w:eastAsia="Times New Roman" w:hAnsi="Times New Roman"/>
          <w:color w:val="000000"/>
          <w:sz w:val="24"/>
          <w:szCs w:val="24"/>
          <w:highlight w:val="white"/>
        </w:rPr>
        <w:t>позднее</w:t>
      </w:r>
      <w:proofErr w:type="gramEnd"/>
      <w:r w:rsidRPr="006603C2">
        <w:rPr>
          <w:rFonts w:ascii="Times New Roman" w:eastAsia="Times New Roman" w:hAnsi="Times New Roman"/>
          <w:color w:val="000000"/>
          <w:sz w:val="24"/>
          <w:szCs w:val="24"/>
          <w:highlight w:val="white"/>
        </w:rPr>
        <w:t xml:space="preserve"> чем за 10 дней до проведения самого общественного обсуждения.</w:t>
      </w:r>
    </w:p>
    <w:p w:rsidR="00DE7AA6" w:rsidRPr="006603C2" w:rsidRDefault="00DE7AA6" w:rsidP="00DE7AA6">
      <w:pPr>
        <w:spacing w:before="240" w:after="240"/>
        <w:ind w:firstLine="720"/>
        <w:contextualSpacing/>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9.2.7.          </w:t>
      </w:r>
      <w:r w:rsidRPr="006603C2">
        <w:rPr>
          <w:rFonts w:ascii="Times New Roman" w:eastAsia="Times New Roman" w:hAnsi="Times New Roman"/>
          <w:color w:val="000000"/>
          <w:sz w:val="24"/>
          <w:szCs w:val="24"/>
          <w:highlight w:val="white"/>
        </w:rPr>
        <w:t>Общественный контроль является одним из механизмов общественного участия.</w:t>
      </w:r>
    </w:p>
    <w:p w:rsidR="00DE7AA6" w:rsidRPr="006603C2" w:rsidRDefault="00DE7AA6" w:rsidP="00DE7AA6">
      <w:pPr>
        <w:spacing w:before="240" w:after="24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9.2.8. Общественный контроль в области благоустройства осуществляется с учетом положений законов Российской Федерации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b/>
          <w:color w:val="000000"/>
          <w:sz w:val="24"/>
          <w:szCs w:val="24"/>
        </w:rPr>
        <w:t xml:space="preserve">Раздел </w:t>
      </w:r>
      <w:r w:rsidRPr="006603C2">
        <w:rPr>
          <w:rFonts w:ascii="Times New Roman" w:eastAsia="Times New Roman" w:hAnsi="Times New Roman"/>
          <w:b/>
          <w:color w:val="000000"/>
          <w:sz w:val="24"/>
          <w:szCs w:val="24"/>
          <w:lang w:val="en-US"/>
        </w:rPr>
        <w:t>X</w:t>
      </w:r>
      <w:r w:rsidRPr="006603C2">
        <w:rPr>
          <w:rFonts w:ascii="Times New Roman" w:eastAsia="Times New Roman" w:hAnsi="Times New Roman"/>
          <w:b/>
          <w:color w:val="000000"/>
          <w:sz w:val="24"/>
          <w:szCs w:val="24"/>
        </w:rPr>
        <w:t xml:space="preserve">.  </w:t>
      </w:r>
      <w:r w:rsidRPr="006603C2">
        <w:rPr>
          <w:rFonts w:ascii="Times New Roman" w:eastAsia="Times New Roman" w:hAnsi="Times New Roman"/>
          <w:b/>
          <w:bCs/>
          <w:color w:val="000000"/>
          <w:sz w:val="24"/>
          <w:szCs w:val="24"/>
        </w:rPr>
        <w:t>Контроль и ответственность за нарушение Правил бла</w:t>
      </w:r>
      <w:r w:rsidRPr="006603C2">
        <w:rPr>
          <w:rFonts w:ascii="Times New Roman" w:eastAsia="Times New Roman" w:hAnsi="Times New Roman"/>
          <w:b/>
          <w:bCs/>
          <w:color w:val="000000"/>
          <w:sz w:val="24"/>
          <w:szCs w:val="24"/>
        </w:rPr>
        <w:softHyphen/>
        <w:t>гоустройства на территории   сельского  поселения Авангард.</w:t>
      </w:r>
      <w:r w:rsidRPr="006603C2">
        <w:rPr>
          <w:rFonts w:ascii="Times New Roman" w:eastAsia="Times New Roman" w:hAnsi="Times New Roman"/>
          <w:color w:val="000000"/>
          <w:sz w:val="24"/>
          <w:szCs w:val="24"/>
        </w:rPr>
        <w:t> </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10.1.    Администрация  сельского  поселения Авангард и должностные лица, осуществляют контроль в пределах своей компетенции за соблюдением физическими и юридическими лицами индивидуальными предпринимателями  настоящих Правил.</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lastRenderedPageBreak/>
        <w:t xml:space="preserve">        10.2. В случае выявления фактов нарушений Правил уполномоченные должностные лица вправе:</w:t>
      </w:r>
    </w:p>
    <w:p w:rsidR="00DE7AA6" w:rsidRPr="006603C2" w:rsidRDefault="00DE7AA6" w:rsidP="00DE7AA6">
      <w:pPr>
        <w:spacing w:before="100" w:beforeAutospacing="1" w:after="100" w:afterAutospacing="1"/>
        <w:ind w:firstLine="7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выдать предписание об устранении нарушений по форме</w:t>
      </w:r>
      <w:proofErr w:type="gramStart"/>
      <w:r w:rsidRPr="006603C2">
        <w:rPr>
          <w:rFonts w:ascii="Times New Roman" w:eastAsia="Times New Roman" w:hAnsi="Times New Roman"/>
          <w:color w:val="000000"/>
          <w:sz w:val="24"/>
          <w:szCs w:val="24"/>
        </w:rPr>
        <w:t xml:space="preserve"> ,</w:t>
      </w:r>
      <w:proofErr w:type="gramEnd"/>
      <w:r w:rsidRPr="006603C2">
        <w:rPr>
          <w:rFonts w:ascii="Times New Roman" w:eastAsia="Times New Roman" w:hAnsi="Times New Roman"/>
          <w:color w:val="000000"/>
          <w:sz w:val="24"/>
          <w:szCs w:val="24"/>
        </w:rPr>
        <w:t xml:space="preserve"> согласно Приложения к настоящим Правилам;</w:t>
      </w:r>
    </w:p>
    <w:p w:rsidR="00DE7AA6" w:rsidRPr="006603C2" w:rsidRDefault="00DE7AA6" w:rsidP="00DE7AA6">
      <w:pPr>
        <w:spacing w:before="100" w:beforeAutospacing="1" w:after="100" w:afterAutospacing="1"/>
        <w:ind w:firstLine="7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составить протокол об административном правонарушении в порядке, установленном действующим законодательством Российской Федерации.</w:t>
      </w:r>
    </w:p>
    <w:p w:rsidR="00DE7AA6" w:rsidRPr="006603C2" w:rsidRDefault="00DE7AA6" w:rsidP="00DE7AA6">
      <w:pPr>
        <w:spacing w:before="100" w:beforeAutospacing="1" w:after="100" w:afterAutospacing="1"/>
        <w:ind w:firstLine="720"/>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10.3. Лица, допустившие нарушение правил, несут ответственность в соответствии с действующим законодательством  Самарской  области об административных нарушениях.</w:t>
      </w:r>
    </w:p>
    <w:p w:rsidR="00DE7AA6" w:rsidRPr="006603C2" w:rsidRDefault="00DE7AA6" w:rsidP="00DE7AA6">
      <w:pPr>
        <w:spacing w:before="100" w:beforeAutospacing="1" w:after="100" w:afterAutospacing="1"/>
        <w:jc w:val="both"/>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         10.4. Вред, причиненный в результате нарушения правил, возмещается виновными лицами в порядке, установленном действующим законодательством Российской Федерации.</w:t>
      </w:r>
    </w:p>
    <w:p w:rsidR="00DE7AA6" w:rsidRPr="006603C2" w:rsidRDefault="00DE7AA6" w:rsidP="00DE7AA6">
      <w:pPr>
        <w:spacing w:before="100" w:beforeAutospacing="1" w:after="100" w:afterAutospacing="1"/>
        <w:jc w:val="right"/>
        <w:rPr>
          <w:rFonts w:ascii="Times New Roman" w:eastAsia="Times New Roman" w:hAnsi="Times New Roman"/>
          <w:color w:val="000000"/>
          <w:sz w:val="24"/>
          <w:szCs w:val="24"/>
        </w:rPr>
      </w:pPr>
      <w:bookmarkStart w:id="4" w:name="_GoBack"/>
      <w:bookmarkEnd w:id="4"/>
    </w:p>
    <w:p w:rsidR="00DE7AA6" w:rsidRPr="006603C2" w:rsidRDefault="00DE7AA6" w:rsidP="00DE7AA6">
      <w:pPr>
        <w:spacing w:before="100" w:beforeAutospacing="1" w:after="100" w:afterAutospacing="1"/>
        <w:jc w:val="right"/>
        <w:rPr>
          <w:rFonts w:ascii="Times New Roman" w:eastAsia="Times New Roman" w:hAnsi="Times New Roman"/>
          <w:color w:val="000000"/>
          <w:sz w:val="24"/>
          <w:szCs w:val="24"/>
        </w:rPr>
      </w:pPr>
    </w:p>
    <w:p w:rsidR="00DE7AA6" w:rsidRPr="006603C2" w:rsidRDefault="00DE7AA6" w:rsidP="00DE7AA6">
      <w:pPr>
        <w:spacing w:before="100" w:beforeAutospacing="1" w:after="100" w:afterAutospacing="1"/>
        <w:jc w:val="right"/>
        <w:rPr>
          <w:rFonts w:ascii="Times New Roman" w:eastAsia="Times New Roman" w:hAnsi="Times New Roman"/>
          <w:color w:val="000000"/>
          <w:sz w:val="24"/>
          <w:szCs w:val="24"/>
        </w:rPr>
      </w:pPr>
    </w:p>
    <w:p w:rsidR="00DE7AA6" w:rsidRPr="006603C2" w:rsidRDefault="00DE7AA6" w:rsidP="00DE7AA6">
      <w:pPr>
        <w:spacing w:before="100" w:beforeAutospacing="1" w:after="100" w:afterAutospacing="1"/>
        <w:jc w:val="right"/>
        <w:rPr>
          <w:rFonts w:ascii="Times New Roman" w:eastAsia="Times New Roman" w:hAnsi="Times New Roman"/>
          <w:color w:val="000000"/>
          <w:sz w:val="24"/>
          <w:szCs w:val="24"/>
        </w:rPr>
      </w:pPr>
    </w:p>
    <w:p w:rsidR="00DE7AA6" w:rsidRPr="006603C2" w:rsidRDefault="00DE7AA6" w:rsidP="00DE7AA6">
      <w:pPr>
        <w:spacing w:before="100" w:beforeAutospacing="1" w:after="100" w:afterAutospacing="1"/>
        <w:jc w:val="right"/>
        <w:rPr>
          <w:rFonts w:ascii="Times New Roman" w:eastAsia="Times New Roman" w:hAnsi="Times New Roman"/>
          <w:color w:val="000000"/>
          <w:sz w:val="24"/>
          <w:szCs w:val="24"/>
        </w:rPr>
      </w:pPr>
    </w:p>
    <w:p w:rsidR="00DE7AA6" w:rsidRPr="006603C2" w:rsidRDefault="00DE7AA6" w:rsidP="00DE7AA6">
      <w:pPr>
        <w:spacing w:before="100" w:beforeAutospacing="1" w:after="100" w:afterAutospacing="1"/>
        <w:jc w:val="right"/>
        <w:rPr>
          <w:rFonts w:ascii="Times New Roman" w:eastAsia="Times New Roman" w:hAnsi="Times New Roman"/>
          <w:color w:val="000000"/>
          <w:sz w:val="24"/>
          <w:szCs w:val="24"/>
        </w:rPr>
      </w:pPr>
    </w:p>
    <w:p w:rsidR="00DE7AA6" w:rsidRPr="006603C2" w:rsidRDefault="00DE7AA6" w:rsidP="00DE7AA6">
      <w:pPr>
        <w:spacing w:before="100" w:beforeAutospacing="1" w:after="100" w:afterAutospacing="1"/>
        <w:jc w:val="right"/>
        <w:rPr>
          <w:rFonts w:ascii="Times New Roman" w:eastAsia="Times New Roman" w:hAnsi="Times New Roman"/>
          <w:color w:val="000000"/>
          <w:sz w:val="24"/>
          <w:szCs w:val="24"/>
        </w:rPr>
      </w:pPr>
    </w:p>
    <w:p w:rsidR="00DE7AA6" w:rsidRPr="006603C2" w:rsidRDefault="00DE7AA6" w:rsidP="00DE7AA6">
      <w:pPr>
        <w:spacing w:before="100" w:beforeAutospacing="1" w:after="100" w:afterAutospacing="1"/>
        <w:jc w:val="right"/>
        <w:rPr>
          <w:rFonts w:ascii="Times New Roman" w:eastAsia="Times New Roman" w:hAnsi="Times New Roman"/>
          <w:color w:val="000000"/>
          <w:sz w:val="24"/>
          <w:szCs w:val="24"/>
        </w:rPr>
      </w:pPr>
    </w:p>
    <w:p w:rsidR="00DE7AA6" w:rsidRPr="006603C2" w:rsidRDefault="00DE7AA6" w:rsidP="00DE7AA6">
      <w:pPr>
        <w:spacing w:before="100" w:beforeAutospacing="1" w:after="100" w:afterAutospacing="1"/>
        <w:jc w:val="right"/>
        <w:rPr>
          <w:rFonts w:ascii="Times New Roman" w:eastAsia="Times New Roman" w:hAnsi="Times New Roman"/>
          <w:color w:val="000000"/>
          <w:sz w:val="24"/>
          <w:szCs w:val="24"/>
        </w:rPr>
      </w:pPr>
    </w:p>
    <w:p w:rsidR="00DE7AA6" w:rsidRPr="006603C2" w:rsidRDefault="00DE7AA6" w:rsidP="00DE7AA6">
      <w:pPr>
        <w:spacing w:before="100" w:beforeAutospacing="1" w:after="100" w:afterAutospacing="1"/>
        <w:jc w:val="right"/>
        <w:rPr>
          <w:rFonts w:ascii="Times New Roman" w:eastAsia="Times New Roman" w:hAnsi="Times New Roman"/>
          <w:color w:val="000000"/>
          <w:sz w:val="24"/>
          <w:szCs w:val="24"/>
        </w:rPr>
      </w:pPr>
    </w:p>
    <w:p w:rsidR="00DE7AA6" w:rsidRPr="006603C2" w:rsidRDefault="00DE7AA6" w:rsidP="00DE7AA6">
      <w:pPr>
        <w:spacing w:before="100" w:beforeAutospacing="1" w:after="100" w:afterAutospacing="1"/>
        <w:jc w:val="right"/>
        <w:rPr>
          <w:rFonts w:ascii="Times New Roman" w:eastAsia="Times New Roman" w:hAnsi="Times New Roman"/>
          <w:color w:val="000000"/>
          <w:sz w:val="24"/>
          <w:szCs w:val="24"/>
        </w:rPr>
      </w:pPr>
    </w:p>
    <w:p w:rsidR="00DE7AA6" w:rsidRPr="006603C2" w:rsidRDefault="00DE7AA6" w:rsidP="00DE7AA6">
      <w:pPr>
        <w:spacing w:before="100" w:beforeAutospacing="1" w:after="100" w:afterAutospacing="1"/>
        <w:jc w:val="right"/>
        <w:rPr>
          <w:rFonts w:ascii="Times New Roman" w:eastAsia="Times New Roman" w:hAnsi="Times New Roman"/>
          <w:color w:val="000000"/>
          <w:sz w:val="24"/>
          <w:szCs w:val="24"/>
        </w:rPr>
      </w:pPr>
    </w:p>
    <w:p w:rsidR="00DE7AA6" w:rsidRPr="006603C2" w:rsidRDefault="00DE7AA6" w:rsidP="00DE7AA6">
      <w:pPr>
        <w:spacing w:before="100" w:beforeAutospacing="1" w:after="100" w:afterAutospacing="1"/>
        <w:jc w:val="right"/>
        <w:rPr>
          <w:rFonts w:ascii="Times New Roman" w:eastAsia="Times New Roman" w:hAnsi="Times New Roman"/>
          <w:color w:val="000000"/>
          <w:sz w:val="24"/>
          <w:szCs w:val="24"/>
        </w:rPr>
      </w:pPr>
    </w:p>
    <w:p w:rsidR="00DE7AA6" w:rsidRPr="006603C2" w:rsidRDefault="00DE7AA6" w:rsidP="00DE7AA6">
      <w:pPr>
        <w:spacing w:before="100" w:beforeAutospacing="1" w:after="100" w:afterAutospacing="1"/>
        <w:jc w:val="right"/>
        <w:rPr>
          <w:rFonts w:ascii="Times New Roman" w:eastAsia="Times New Roman" w:hAnsi="Times New Roman"/>
          <w:color w:val="000000"/>
          <w:sz w:val="24"/>
          <w:szCs w:val="24"/>
        </w:rPr>
      </w:pPr>
    </w:p>
    <w:p w:rsidR="00DE7AA6" w:rsidRDefault="00DE7AA6" w:rsidP="00DE7AA6">
      <w:pPr>
        <w:spacing w:before="100" w:beforeAutospacing="1" w:after="100" w:afterAutospacing="1"/>
        <w:jc w:val="right"/>
        <w:rPr>
          <w:rFonts w:ascii="Times New Roman" w:eastAsia="Times New Roman" w:hAnsi="Times New Roman"/>
          <w:color w:val="000000"/>
          <w:sz w:val="24"/>
          <w:szCs w:val="24"/>
        </w:rPr>
      </w:pPr>
    </w:p>
    <w:p w:rsidR="006603C2" w:rsidRDefault="006603C2" w:rsidP="00DE7AA6">
      <w:pPr>
        <w:spacing w:before="100" w:beforeAutospacing="1" w:after="100" w:afterAutospacing="1"/>
        <w:jc w:val="right"/>
        <w:rPr>
          <w:rFonts w:ascii="Times New Roman" w:eastAsia="Times New Roman" w:hAnsi="Times New Roman"/>
          <w:color w:val="000000"/>
          <w:sz w:val="24"/>
          <w:szCs w:val="24"/>
        </w:rPr>
      </w:pPr>
    </w:p>
    <w:p w:rsidR="00094F6D" w:rsidRDefault="00094F6D" w:rsidP="00DE7AA6">
      <w:pPr>
        <w:spacing w:before="100" w:beforeAutospacing="1" w:after="100" w:afterAutospacing="1"/>
        <w:jc w:val="right"/>
        <w:rPr>
          <w:rFonts w:ascii="Times New Roman" w:eastAsia="Times New Roman" w:hAnsi="Times New Roman"/>
          <w:color w:val="000000"/>
          <w:sz w:val="24"/>
          <w:szCs w:val="24"/>
        </w:rPr>
      </w:pPr>
    </w:p>
    <w:p w:rsidR="00094F6D" w:rsidRPr="006603C2" w:rsidRDefault="00094F6D" w:rsidP="00DE7AA6">
      <w:pPr>
        <w:spacing w:before="100" w:beforeAutospacing="1" w:after="100" w:afterAutospacing="1"/>
        <w:jc w:val="right"/>
        <w:rPr>
          <w:rFonts w:ascii="Times New Roman" w:eastAsia="Times New Roman" w:hAnsi="Times New Roman"/>
          <w:color w:val="000000"/>
          <w:sz w:val="24"/>
          <w:szCs w:val="24"/>
        </w:rPr>
      </w:pPr>
    </w:p>
    <w:p w:rsidR="00DE7AA6" w:rsidRPr="006603C2" w:rsidRDefault="00DE7AA6" w:rsidP="006603C2">
      <w:pPr>
        <w:spacing w:after="0"/>
        <w:jc w:val="right"/>
        <w:rPr>
          <w:rFonts w:ascii="Times New Roman" w:eastAsia="Times New Roman" w:hAnsi="Times New Roman"/>
          <w:sz w:val="24"/>
          <w:szCs w:val="24"/>
        </w:rPr>
      </w:pPr>
      <w:r w:rsidRPr="006603C2">
        <w:rPr>
          <w:rFonts w:ascii="Times New Roman" w:eastAsia="Times New Roman" w:hAnsi="Times New Roman"/>
          <w:color w:val="000000"/>
          <w:sz w:val="24"/>
          <w:szCs w:val="24"/>
        </w:rPr>
        <w:lastRenderedPageBreak/>
        <w:t xml:space="preserve">Приложение  </w:t>
      </w:r>
    </w:p>
    <w:p w:rsidR="00DE7AA6" w:rsidRPr="006603C2" w:rsidRDefault="00DE7AA6" w:rsidP="006603C2">
      <w:pPr>
        <w:spacing w:after="0"/>
        <w:jc w:val="center"/>
        <w:rPr>
          <w:rFonts w:ascii="Times New Roman" w:eastAsia="Times New Roman" w:hAnsi="Times New Roman"/>
          <w:sz w:val="24"/>
          <w:szCs w:val="24"/>
        </w:rPr>
      </w:pPr>
      <w:r w:rsidRPr="006603C2">
        <w:rPr>
          <w:rFonts w:ascii="Times New Roman" w:eastAsia="Times New Roman" w:hAnsi="Times New Roman"/>
          <w:color w:val="000000"/>
          <w:sz w:val="24"/>
          <w:szCs w:val="24"/>
        </w:rPr>
        <w:t>Администрация</w:t>
      </w:r>
    </w:p>
    <w:p w:rsidR="00DE7AA6" w:rsidRPr="006603C2" w:rsidRDefault="00DE7AA6" w:rsidP="006603C2">
      <w:pPr>
        <w:spacing w:after="0"/>
        <w:jc w:val="center"/>
        <w:rPr>
          <w:rFonts w:ascii="Times New Roman" w:eastAsia="Times New Roman" w:hAnsi="Times New Roman"/>
          <w:color w:val="000000"/>
          <w:sz w:val="24"/>
          <w:szCs w:val="24"/>
        </w:rPr>
      </w:pPr>
      <w:r w:rsidRPr="006603C2">
        <w:rPr>
          <w:rFonts w:ascii="Times New Roman" w:eastAsia="Times New Roman" w:hAnsi="Times New Roman"/>
          <w:color w:val="000000"/>
          <w:sz w:val="24"/>
          <w:szCs w:val="24"/>
        </w:rPr>
        <w:t>сельского  поселения Авангард </w:t>
      </w:r>
    </w:p>
    <w:p w:rsidR="00DE7AA6" w:rsidRPr="006603C2" w:rsidRDefault="00DE7AA6" w:rsidP="006603C2">
      <w:pPr>
        <w:spacing w:after="0"/>
        <w:jc w:val="center"/>
        <w:rPr>
          <w:rFonts w:ascii="Times New Roman" w:eastAsia="Times New Roman" w:hAnsi="Times New Roman"/>
          <w:sz w:val="24"/>
          <w:szCs w:val="24"/>
        </w:rPr>
      </w:pPr>
      <w:r w:rsidRPr="006603C2">
        <w:rPr>
          <w:rFonts w:ascii="Times New Roman" w:eastAsia="Times New Roman" w:hAnsi="Times New Roman"/>
          <w:color w:val="000000"/>
          <w:sz w:val="24"/>
          <w:szCs w:val="24"/>
        </w:rPr>
        <w:t>Предписание №_____</w:t>
      </w:r>
    </w:p>
    <w:p w:rsidR="00DE7AA6" w:rsidRPr="006603C2" w:rsidRDefault="00DE7AA6" w:rsidP="006603C2">
      <w:pPr>
        <w:spacing w:after="0"/>
        <w:jc w:val="center"/>
        <w:rPr>
          <w:rFonts w:ascii="Times New Roman" w:eastAsia="Times New Roman" w:hAnsi="Times New Roman"/>
          <w:sz w:val="24"/>
          <w:szCs w:val="24"/>
        </w:rPr>
      </w:pPr>
      <w:r w:rsidRPr="006603C2">
        <w:rPr>
          <w:rFonts w:ascii="Times New Roman" w:eastAsia="Times New Roman" w:hAnsi="Times New Roman"/>
          <w:color w:val="000000"/>
          <w:sz w:val="24"/>
          <w:szCs w:val="24"/>
        </w:rPr>
        <w:t>об устранении нарушений Правил благоустройства действующих</w:t>
      </w:r>
    </w:p>
    <w:p w:rsidR="00DE7AA6" w:rsidRPr="006603C2" w:rsidRDefault="00DE7AA6" w:rsidP="006603C2">
      <w:pPr>
        <w:spacing w:after="0"/>
        <w:jc w:val="center"/>
        <w:rPr>
          <w:rFonts w:ascii="Times New Roman" w:eastAsia="Times New Roman" w:hAnsi="Times New Roman"/>
          <w:sz w:val="24"/>
          <w:szCs w:val="24"/>
        </w:rPr>
      </w:pPr>
      <w:r w:rsidRPr="006603C2">
        <w:rPr>
          <w:rFonts w:ascii="Times New Roman" w:eastAsia="Times New Roman" w:hAnsi="Times New Roman"/>
          <w:color w:val="000000"/>
          <w:sz w:val="24"/>
          <w:szCs w:val="24"/>
        </w:rPr>
        <w:t>на территории сельского  поселения Авангард</w:t>
      </w:r>
    </w:p>
    <w:p w:rsidR="00DE7AA6" w:rsidRPr="006603C2" w:rsidRDefault="00DE7AA6" w:rsidP="006603C2">
      <w:pPr>
        <w:spacing w:after="0"/>
        <w:jc w:val="center"/>
        <w:rPr>
          <w:rFonts w:ascii="Times New Roman" w:eastAsia="Times New Roman" w:hAnsi="Times New Roman"/>
          <w:sz w:val="24"/>
          <w:szCs w:val="24"/>
        </w:rPr>
      </w:pPr>
      <w:r w:rsidRPr="006603C2">
        <w:rPr>
          <w:rFonts w:ascii="Times New Roman" w:eastAsia="Times New Roman" w:hAnsi="Times New Roman"/>
          <w:color w:val="000000"/>
          <w:sz w:val="24"/>
          <w:szCs w:val="24"/>
        </w:rPr>
        <w:t> </w:t>
      </w:r>
    </w:p>
    <w:p w:rsidR="00DE7AA6" w:rsidRPr="006603C2" w:rsidRDefault="00DE7AA6" w:rsidP="006603C2">
      <w:pPr>
        <w:spacing w:after="0"/>
        <w:rPr>
          <w:rFonts w:ascii="Times New Roman" w:eastAsia="Times New Roman" w:hAnsi="Times New Roman"/>
          <w:sz w:val="24"/>
          <w:szCs w:val="24"/>
        </w:rPr>
      </w:pPr>
      <w:r w:rsidRPr="006603C2">
        <w:rPr>
          <w:rFonts w:ascii="Times New Roman" w:eastAsia="Times New Roman" w:hAnsi="Times New Roman"/>
          <w:color w:val="000000"/>
          <w:sz w:val="24"/>
          <w:szCs w:val="24"/>
        </w:rPr>
        <w:t>_____________________________________________________________________________</w:t>
      </w:r>
    </w:p>
    <w:p w:rsidR="00DE7AA6" w:rsidRPr="006603C2" w:rsidRDefault="00DE7AA6" w:rsidP="006603C2">
      <w:pPr>
        <w:spacing w:after="0"/>
        <w:jc w:val="center"/>
        <w:rPr>
          <w:rFonts w:ascii="Times New Roman" w:eastAsia="Times New Roman" w:hAnsi="Times New Roman"/>
          <w:sz w:val="20"/>
          <w:szCs w:val="20"/>
        </w:rPr>
      </w:pPr>
      <w:r w:rsidRPr="006603C2">
        <w:rPr>
          <w:rFonts w:ascii="Times New Roman" w:eastAsia="Times New Roman" w:hAnsi="Times New Roman"/>
          <w:color w:val="000000"/>
          <w:sz w:val="20"/>
          <w:szCs w:val="20"/>
        </w:rPr>
        <w:t>(место составления)</w:t>
      </w:r>
    </w:p>
    <w:p w:rsidR="00DE7AA6" w:rsidRPr="006603C2" w:rsidRDefault="00DE7AA6" w:rsidP="006603C2">
      <w:pPr>
        <w:spacing w:after="0"/>
        <w:rPr>
          <w:rFonts w:ascii="Times New Roman" w:eastAsia="Times New Roman" w:hAnsi="Times New Roman"/>
          <w:sz w:val="24"/>
          <w:szCs w:val="24"/>
        </w:rPr>
      </w:pPr>
      <w:r w:rsidRPr="006603C2">
        <w:rPr>
          <w:rFonts w:ascii="Times New Roman" w:eastAsia="Times New Roman" w:hAnsi="Times New Roman"/>
          <w:color w:val="000000"/>
          <w:sz w:val="24"/>
          <w:szCs w:val="24"/>
        </w:rPr>
        <w:t>Выдано_______________________________________________________________________</w:t>
      </w:r>
    </w:p>
    <w:p w:rsidR="00DE7AA6" w:rsidRPr="006603C2" w:rsidRDefault="00DE7AA6" w:rsidP="006603C2">
      <w:pPr>
        <w:spacing w:after="0"/>
        <w:jc w:val="center"/>
        <w:rPr>
          <w:rFonts w:ascii="Times New Roman" w:eastAsia="Times New Roman" w:hAnsi="Times New Roman"/>
          <w:sz w:val="20"/>
          <w:szCs w:val="20"/>
        </w:rPr>
      </w:pPr>
      <w:r w:rsidRPr="006603C2">
        <w:rPr>
          <w:rFonts w:ascii="Times New Roman" w:eastAsia="Times New Roman" w:hAnsi="Times New Roman"/>
          <w:color w:val="000000"/>
          <w:sz w:val="20"/>
          <w:szCs w:val="20"/>
        </w:rPr>
        <w:t>(Ф.И.О. физического лица, наименование юридического лица)</w:t>
      </w:r>
    </w:p>
    <w:p w:rsidR="00DE7AA6" w:rsidRPr="006603C2" w:rsidRDefault="00DE7AA6" w:rsidP="006603C2">
      <w:pPr>
        <w:spacing w:after="0"/>
        <w:rPr>
          <w:rFonts w:ascii="Times New Roman" w:eastAsia="Times New Roman" w:hAnsi="Times New Roman"/>
          <w:sz w:val="24"/>
          <w:szCs w:val="24"/>
        </w:rPr>
      </w:pPr>
      <w:r w:rsidRPr="006603C2">
        <w:rPr>
          <w:rFonts w:ascii="Times New Roman" w:eastAsia="Times New Roman" w:hAnsi="Times New Roman"/>
          <w:color w:val="000000"/>
          <w:sz w:val="24"/>
          <w:szCs w:val="24"/>
        </w:rPr>
        <w:t>по объекту____________________________________________________________________</w:t>
      </w:r>
    </w:p>
    <w:p w:rsidR="00DE7AA6" w:rsidRPr="006603C2" w:rsidRDefault="00DE7AA6" w:rsidP="006603C2">
      <w:pPr>
        <w:spacing w:after="0"/>
        <w:jc w:val="center"/>
        <w:rPr>
          <w:rFonts w:ascii="Times New Roman" w:eastAsia="Times New Roman" w:hAnsi="Times New Roman"/>
          <w:sz w:val="20"/>
          <w:szCs w:val="20"/>
        </w:rPr>
      </w:pPr>
      <w:r w:rsidRPr="006603C2">
        <w:rPr>
          <w:rFonts w:ascii="Times New Roman" w:eastAsia="Times New Roman" w:hAnsi="Times New Roman"/>
          <w:color w:val="000000"/>
          <w:sz w:val="20"/>
          <w:szCs w:val="20"/>
        </w:rPr>
        <w:t>(наименование объекта)</w:t>
      </w:r>
    </w:p>
    <w:p w:rsidR="00DE7AA6" w:rsidRPr="006603C2" w:rsidRDefault="00DE7AA6" w:rsidP="006603C2">
      <w:pPr>
        <w:spacing w:after="0"/>
        <w:rPr>
          <w:rFonts w:ascii="Times New Roman" w:eastAsia="Times New Roman" w:hAnsi="Times New Roman"/>
          <w:sz w:val="24"/>
          <w:szCs w:val="24"/>
        </w:rPr>
      </w:pPr>
      <w:proofErr w:type="gramStart"/>
      <w:r w:rsidRPr="006603C2">
        <w:rPr>
          <w:rFonts w:ascii="Times New Roman" w:eastAsia="Times New Roman" w:hAnsi="Times New Roman"/>
          <w:color w:val="000000"/>
          <w:sz w:val="24"/>
          <w:szCs w:val="24"/>
        </w:rPr>
        <w:t>расположенного</w:t>
      </w:r>
      <w:proofErr w:type="gramEnd"/>
      <w:r w:rsidRPr="006603C2">
        <w:rPr>
          <w:rFonts w:ascii="Times New Roman" w:eastAsia="Times New Roman" w:hAnsi="Times New Roman"/>
          <w:color w:val="000000"/>
          <w:sz w:val="24"/>
          <w:szCs w:val="24"/>
        </w:rPr>
        <w:t xml:space="preserve"> по адресу______________________________________________________</w:t>
      </w:r>
    </w:p>
    <w:p w:rsidR="00DE7AA6" w:rsidRPr="006603C2" w:rsidRDefault="00DE7AA6" w:rsidP="006603C2">
      <w:pPr>
        <w:spacing w:after="0"/>
        <w:jc w:val="center"/>
        <w:rPr>
          <w:rFonts w:ascii="Times New Roman" w:eastAsia="Times New Roman" w:hAnsi="Times New Roman"/>
          <w:sz w:val="20"/>
          <w:szCs w:val="20"/>
        </w:rPr>
      </w:pPr>
      <w:r w:rsidRPr="006603C2">
        <w:rPr>
          <w:rFonts w:ascii="Times New Roman" w:eastAsia="Times New Roman" w:hAnsi="Times New Roman"/>
          <w:color w:val="000000"/>
          <w:sz w:val="20"/>
          <w:szCs w:val="20"/>
        </w:rPr>
        <w:t>(местоположение объекта)</w:t>
      </w:r>
    </w:p>
    <w:p w:rsidR="00DE7AA6" w:rsidRPr="006603C2" w:rsidRDefault="00DE7AA6" w:rsidP="006603C2">
      <w:pPr>
        <w:spacing w:after="0"/>
        <w:rPr>
          <w:rFonts w:ascii="Times New Roman" w:eastAsia="Times New Roman" w:hAnsi="Times New Roman"/>
          <w:sz w:val="24"/>
          <w:szCs w:val="24"/>
        </w:rPr>
      </w:pPr>
      <w:r w:rsidRPr="006603C2">
        <w:rPr>
          <w:rFonts w:ascii="Times New Roman" w:eastAsia="Times New Roman" w:hAnsi="Times New Roman"/>
          <w:color w:val="000000"/>
          <w:sz w:val="24"/>
          <w:szCs w:val="24"/>
        </w:rPr>
        <w:t>В результате проведенной проверки установлено, что_____________________________</w:t>
      </w:r>
    </w:p>
    <w:p w:rsidR="00DE7AA6" w:rsidRPr="006603C2" w:rsidRDefault="00DE7AA6" w:rsidP="006603C2">
      <w:pPr>
        <w:spacing w:after="0"/>
        <w:jc w:val="center"/>
        <w:rPr>
          <w:rFonts w:ascii="Times New Roman" w:eastAsia="Times New Roman" w:hAnsi="Times New Roman"/>
          <w:color w:val="000000"/>
          <w:sz w:val="24"/>
          <w:szCs w:val="24"/>
        </w:rPr>
      </w:pPr>
      <w:r w:rsidRPr="006603C2">
        <w:rPr>
          <w:rFonts w:ascii="Times New Roman" w:eastAsia="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E7AA6" w:rsidRPr="006603C2" w:rsidRDefault="00DE7AA6" w:rsidP="006603C2">
      <w:pPr>
        <w:spacing w:after="0"/>
        <w:jc w:val="center"/>
        <w:rPr>
          <w:rFonts w:ascii="Times New Roman" w:eastAsia="Times New Roman" w:hAnsi="Times New Roman"/>
          <w:sz w:val="24"/>
          <w:szCs w:val="24"/>
        </w:rPr>
      </w:pPr>
      <w:r w:rsidRPr="006603C2">
        <w:rPr>
          <w:rFonts w:ascii="Times New Roman" w:eastAsia="Times New Roman" w:hAnsi="Times New Roman"/>
          <w:color w:val="000000"/>
          <w:sz w:val="24"/>
          <w:szCs w:val="24"/>
        </w:rPr>
        <w:t xml:space="preserve">чем нарушаются правила благоустройства </w:t>
      </w:r>
      <w:r w:rsidRPr="006603C2">
        <w:rPr>
          <w:rFonts w:ascii="Times New Roman" w:eastAsia="Times New Roman" w:hAnsi="Times New Roman"/>
          <w:color w:val="000000"/>
          <w:sz w:val="20"/>
          <w:szCs w:val="20"/>
        </w:rPr>
        <w:t>___________________________(№ подпунктов, пунктов, статей, глав,  Правил благоустройства на территории   сельского  поселения Авангард, требования которых нарушены)</w:t>
      </w:r>
    </w:p>
    <w:p w:rsidR="00DE7AA6" w:rsidRPr="006603C2" w:rsidRDefault="00DE7AA6" w:rsidP="006603C2">
      <w:pPr>
        <w:spacing w:after="0"/>
        <w:jc w:val="center"/>
        <w:rPr>
          <w:rFonts w:ascii="Times New Roman" w:eastAsia="Times New Roman" w:hAnsi="Times New Roman"/>
          <w:sz w:val="24"/>
          <w:szCs w:val="24"/>
        </w:rPr>
      </w:pPr>
      <w:r w:rsidRPr="006603C2">
        <w:rPr>
          <w:rFonts w:ascii="Times New Roman" w:eastAsia="Times New Roman" w:hAnsi="Times New Roman"/>
          <w:color w:val="000000"/>
          <w:sz w:val="24"/>
          <w:szCs w:val="24"/>
        </w:rPr>
        <w:t>Предлагаю___________________________________________________________________</w:t>
      </w:r>
    </w:p>
    <w:p w:rsidR="00DE7AA6" w:rsidRPr="006603C2" w:rsidRDefault="00DE7AA6" w:rsidP="006603C2">
      <w:pPr>
        <w:spacing w:after="0"/>
        <w:jc w:val="center"/>
        <w:rPr>
          <w:rFonts w:ascii="Times New Roman" w:eastAsia="Times New Roman" w:hAnsi="Times New Roman"/>
          <w:sz w:val="20"/>
          <w:szCs w:val="20"/>
        </w:rPr>
      </w:pPr>
      <w:r w:rsidRPr="006603C2">
        <w:rPr>
          <w:rFonts w:ascii="Times New Roman" w:eastAsia="Times New Roman" w:hAnsi="Times New Roman"/>
          <w:color w:val="000000"/>
          <w:sz w:val="20"/>
          <w:szCs w:val="20"/>
        </w:rPr>
        <w:t>(меры по устранению нарушений)</w:t>
      </w:r>
    </w:p>
    <w:p w:rsidR="00DE7AA6" w:rsidRPr="006603C2" w:rsidRDefault="00DE7AA6" w:rsidP="006603C2">
      <w:pPr>
        <w:spacing w:after="0"/>
        <w:rPr>
          <w:rFonts w:ascii="Times New Roman" w:eastAsia="Times New Roman" w:hAnsi="Times New Roman"/>
          <w:sz w:val="24"/>
          <w:szCs w:val="24"/>
        </w:rPr>
      </w:pPr>
      <w:r w:rsidRPr="006603C2">
        <w:rPr>
          <w:rFonts w:ascii="Times New Roman" w:eastAsia="Times New Roman" w:hAnsi="Times New Roman"/>
          <w:color w:val="000000"/>
          <w:sz w:val="24"/>
          <w:szCs w:val="24"/>
        </w:rPr>
        <w:t>в срок до «___»______________20___ г.</w:t>
      </w:r>
    </w:p>
    <w:p w:rsidR="00DE7AA6" w:rsidRPr="006603C2" w:rsidRDefault="00DE7AA6" w:rsidP="006603C2">
      <w:pPr>
        <w:spacing w:after="0"/>
        <w:rPr>
          <w:rFonts w:ascii="Times New Roman" w:eastAsia="Times New Roman" w:hAnsi="Times New Roman"/>
          <w:sz w:val="24"/>
          <w:szCs w:val="24"/>
        </w:rPr>
      </w:pPr>
      <w:r w:rsidRPr="006603C2">
        <w:rPr>
          <w:rFonts w:ascii="Times New Roman" w:eastAsia="Times New Roman" w:hAnsi="Times New Roman"/>
          <w:color w:val="000000"/>
          <w:sz w:val="24"/>
          <w:szCs w:val="24"/>
        </w:rPr>
        <w:t>особые условия_______________________________________________________________________</w:t>
      </w:r>
    </w:p>
    <w:p w:rsidR="00DE7AA6" w:rsidRPr="006603C2" w:rsidRDefault="00DE7AA6" w:rsidP="006603C2">
      <w:pPr>
        <w:spacing w:after="0"/>
        <w:rPr>
          <w:rFonts w:ascii="Times New Roman" w:eastAsia="Times New Roman" w:hAnsi="Times New Roman"/>
          <w:sz w:val="24"/>
          <w:szCs w:val="24"/>
        </w:rPr>
      </w:pPr>
      <w:r w:rsidRPr="006603C2">
        <w:rPr>
          <w:rFonts w:ascii="Times New Roman" w:eastAsia="Times New Roman" w:hAnsi="Times New Roman"/>
          <w:color w:val="000000"/>
          <w:sz w:val="24"/>
          <w:szCs w:val="24"/>
        </w:rPr>
        <w:t>За неисполнение или не надлежащее исполнение настоящего предписания лицо, допустившее нарушение, несет административную ответственность в соответствии с  Законом Самарской  области  «Об административных правонарушениях».</w:t>
      </w:r>
    </w:p>
    <w:p w:rsidR="00DE7AA6" w:rsidRPr="006603C2" w:rsidRDefault="00DE7AA6" w:rsidP="006603C2">
      <w:pPr>
        <w:spacing w:after="0"/>
        <w:rPr>
          <w:rFonts w:ascii="Times New Roman" w:eastAsia="Times New Roman" w:hAnsi="Times New Roman"/>
          <w:sz w:val="24"/>
          <w:szCs w:val="24"/>
        </w:rPr>
      </w:pPr>
      <w:r w:rsidRPr="006603C2">
        <w:rPr>
          <w:rFonts w:ascii="Times New Roman" w:eastAsia="Times New Roman" w:hAnsi="Times New Roman"/>
          <w:color w:val="000000"/>
          <w:sz w:val="24"/>
          <w:szCs w:val="24"/>
        </w:rPr>
        <w:t>О выполнении настоящего предписания прошу уведомить до «___»____________20___ г. </w:t>
      </w:r>
    </w:p>
    <w:p w:rsidR="00DE7AA6" w:rsidRPr="006603C2" w:rsidRDefault="00DE7AA6" w:rsidP="006603C2">
      <w:pPr>
        <w:spacing w:after="0"/>
        <w:rPr>
          <w:rFonts w:ascii="Times New Roman" w:eastAsia="Times New Roman" w:hAnsi="Times New Roman"/>
          <w:sz w:val="24"/>
          <w:szCs w:val="24"/>
        </w:rPr>
      </w:pPr>
      <w:r w:rsidRPr="006603C2">
        <w:rPr>
          <w:rFonts w:ascii="Times New Roman" w:eastAsia="Times New Roman" w:hAnsi="Times New Roman"/>
          <w:color w:val="000000"/>
          <w:sz w:val="24"/>
          <w:szCs w:val="24"/>
        </w:rPr>
        <w:t>Предписание составил__________________________________________________________</w:t>
      </w:r>
    </w:p>
    <w:p w:rsidR="00DE7AA6" w:rsidRPr="006603C2" w:rsidRDefault="00DE7AA6" w:rsidP="006603C2">
      <w:pPr>
        <w:spacing w:after="0"/>
        <w:rPr>
          <w:rFonts w:ascii="Times New Roman" w:eastAsia="Times New Roman" w:hAnsi="Times New Roman"/>
          <w:sz w:val="24"/>
          <w:szCs w:val="24"/>
        </w:rPr>
      </w:pPr>
      <w:r w:rsidRPr="006603C2">
        <w:rPr>
          <w:rFonts w:ascii="Times New Roman" w:eastAsia="Times New Roman" w:hAnsi="Times New Roman"/>
          <w:color w:val="000000"/>
          <w:sz w:val="24"/>
          <w:szCs w:val="24"/>
        </w:rPr>
        <w:t>(Ф.И.О., должность лица)</w:t>
      </w:r>
    </w:p>
    <w:p w:rsidR="00DE7AA6" w:rsidRPr="006603C2" w:rsidRDefault="00DE7AA6" w:rsidP="006603C2">
      <w:pPr>
        <w:spacing w:after="0"/>
        <w:rPr>
          <w:rFonts w:ascii="Times New Roman" w:eastAsia="Times New Roman" w:hAnsi="Times New Roman"/>
          <w:sz w:val="24"/>
          <w:szCs w:val="24"/>
        </w:rPr>
      </w:pPr>
      <w:r w:rsidRPr="006603C2">
        <w:rPr>
          <w:rFonts w:ascii="Times New Roman" w:eastAsia="Times New Roman" w:hAnsi="Times New Roman"/>
          <w:color w:val="000000"/>
          <w:sz w:val="24"/>
          <w:szCs w:val="24"/>
        </w:rPr>
        <w:t>«___»____________20___ г.   ________________         ________________________________</w:t>
      </w:r>
    </w:p>
    <w:p w:rsidR="00DE7AA6" w:rsidRPr="006603C2" w:rsidRDefault="00DE7AA6" w:rsidP="006603C2">
      <w:pPr>
        <w:spacing w:after="0"/>
        <w:rPr>
          <w:rFonts w:ascii="Times New Roman" w:eastAsia="Times New Roman" w:hAnsi="Times New Roman"/>
          <w:sz w:val="20"/>
          <w:szCs w:val="20"/>
        </w:rPr>
      </w:pPr>
      <w:r w:rsidRPr="006603C2">
        <w:rPr>
          <w:rFonts w:ascii="Times New Roman" w:eastAsia="Times New Roman" w:hAnsi="Times New Roman"/>
          <w:color w:val="000000"/>
          <w:sz w:val="20"/>
          <w:szCs w:val="20"/>
        </w:rPr>
        <w:t>(дата составления предписани</w:t>
      </w:r>
      <w:r w:rsidR="00094F6D">
        <w:rPr>
          <w:rFonts w:ascii="Times New Roman" w:eastAsia="Times New Roman" w:hAnsi="Times New Roman"/>
          <w:color w:val="000000"/>
          <w:sz w:val="20"/>
          <w:szCs w:val="20"/>
        </w:rPr>
        <w:t>я)             </w:t>
      </w:r>
      <w:r w:rsidRPr="006603C2">
        <w:rPr>
          <w:rFonts w:ascii="Times New Roman" w:eastAsia="Times New Roman" w:hAnsi="Times New Roman"/>
          <w:color w:val="000000"/>
          <w:sz w:val="20"/>
          <w:szCs w:val="20"/>
        </w:rPr>
        <w:t>(подпись)                     М.П.           (расшифровка подписи)</w:t>
      </w:r>
    </w:p>
    <w:p w:rsidR="00DE7AA6" w:rsidRPr="006603C2" w:rsidRDefault="00DE7AA6" w:rsidP="006603C2">
      <w:pPr>
        <w:spacing w:after="0"/>
        <w:rPr>
          <w:rFonts w:ascii="Times New Roman" w:eastAsia="Times New Roman" w:hAnsi="Times New Roman"/>
          <w:sz w:val="24"/>
          <w:szCs w:val="24"/>
        </w:rPr>
      </w:pPr>
      <w:r w:rsidRPr="006603C2">
        <w:rPr>
          <w:rFonts w:ascii="Times New Roman" w:eastAsia="Times New Roman" w:hAnsi="Times New Roman"/>
          <w:color w:val="000000"/>
          <w:sz w:val="24"/>
          <w:szCs w:val="24"/>
        </w:rPr>
        <w:t>Предписание к исполнению принял_______________________________________________</w:t>
      </w:r>
    </w:p>
    <w:p w:rsidR="00DE7AA6" w:rsidRPr="00094F6D" w:rsidRDefault="00DE7AA6" w:rsidP="006603C2">
      <w:pPr>
        <w:spacing w:after="0"/>
        <w:rPr>
          <w:rFonts w:ascii="Times New Roman" w:eastAsia="Times New Roman" w:hAnsi="Times New Roman"/>
          <w:sz w:val="20"/>
          <w:szCs w:val="20"/>
        </w:rPr>
      </w:pPr>
      <w:proofErr w:type="gramStart"/>
      <w:r w:rsidRPr="00094F6D">
        <w:rPr>
          <w:rFonts w:ascii="Times New Roman" w:eastAsia="Times New Roman" w:hAnsi="Times New Roman"/>
          <w:color w:val="000000"/>
          <w:sz w:val="20"/>
          <w:szCs w:val="20"/>
        </w:rPr>
        <w:t>(Ф.И.О. физического лица, должностного лица, представителя юридического лица,</w:t>
      </w:r>
      <w:proofErr w:type="gramEnd"/>
    </w:p>
    <w:p w:rsidR="00DE7AA6" w:rsidRPr="006603C2" w:rsidRDefault="00DE7AA6" w:rsidP="006603C2">
      <w:pPr>
        <w:spacing w:after="0"/>
        <w:rPr>
          <w:rFonts w:ascii="Times New Roman" w:eastAsia="Times New Roman" w:hAnsi="Times New Roman"/>
          <w:sz w:val="24"/>
          <w:szCs w:val="24"/>
        </w:rPr>
      </w:pPr>
      <w:r w:rsidRPr="006603C2">
        <w:rPr>
          <w:rFonts w:ascii="Times New Roman" w:eastAsia="Times New Roman" w:hAnsi="Times New Roman"/>
          <w:color w:val="000000"/>
          <w:sz w:val="24"/>
          <w:szCs w:val="24"/>
        </w:rPr>
        <w:t>_____________________________________________________________________________</w:t>
      </w:r>
    </w:p>
    <w:p w:rsidR="00094F6D" w:rsidRPr="00094F6D" w:rsidRDefault="00DE7AA6" w:rsidP="00094F6D">
      <w:pPr>
        <w:spacing w:after="0"/>
        <w:rPr>
          <w:rFonts w:ascii="Times New Roman" w:eastAsia="Times New Roman" w:hAnsi="Times New Roman"/>
          <w:sz w:val="20"/>
          <w:szCs w:val="20"/>
        </w:rPr>
      </w:pPr>
      <w:r w:rsidRPr="00094F6D">
        <w:rPr>
          <w:rFonts w:ascii="Times New Roman" w:eastAsia="Times New Roman" w:hAnsi="Times New Roman"/>
          <w:color w:val="000000"/>
          <w:sz w:val="20"/>
          <w:szCs w:val="20"/>
        </w:rPr>
        <w:t xml:space="preserve">руководителя или должностного лица, которому по доверенности предоставлено право </w:t>
      </w:r>
      <w:proofErr w:type="gramStart"/>
      <w:r w:rsidRPr="00094F6D">
        <w:rPr>
          <w:rFonts w:ascii="Times New Roman" w:eastAsia="Times New Roman" w:hAnsi="Times New Roman"/>
          <w:color w:val="000000"/>
          <w:sz w:val="20"/>
          <w:szCs w:val="20"/>
        </w:rPr>
        <w:t>представлять</w:t>
      </w:r>
      <w:proofErr w:type="gramEnd"/>
      <w:r w:rsidRPr="00094F6D">
        <w:rPr>
          <w:rFonts w:ascii="Times New Roman" w:eastAsia="Times New Roman" w:hAnsi="Times New Roman"/>
          <w:color w:val="000000"/>
          <w:sz w:val="20"/>
          <w:szCs w:val="20"/>
        </w:rPr>
        <w:t xml:space="preserve"> юридическое лицо </w:t>
      </w:r>
      <w:r w:rsidR="00094F6D" w:rsidRPr="00094F6D">
        <w:rPr>
          <w:rFonts w:ascii="Times New Roman" w:eastAsia="Times New Roman" w:hAnsi="Times New Roman"/>
          <w:color w:val="000000"/>
          <w:sz w:val="20"/>
          <w:szCs w:val="20"/>
        </w:rPr>
        <w:t>допустившего нарушение правил благоустройства)</w:t>
      </w:r>
    </w:p>
    <w:p w:rsidR="00DE7AA6" w:rsidRPr="00094F6D" w:rsidRDefault="00DE7AA6" w:rsidP="006603C2">
      <w:pPr>
        <w:spacing w:after="0"/>
        <w:rPr>
          <w:rFonts w:ascii="Times New Roman" w:eastAsia="Times New Roman" w:hAnsi="Times New Roman"/>
          <w:sz w:val="20"/>
          <w:szCs w:val="20"/>
        </w:rPr>
      </w:pPr>
      <w:r w:rsidRPr="00094F6D">
        <w:rPr>
          <w:rFonts w:ascii="Times New Roman" w:eastAsia="Times New Roman" w:hAnsi="Times New Roman"/>
          <w:color w:val="000000"/>
          <w:sz w:val="20"/>
          <w:szCs w:val="20"/>
        </w:rPr>
        <w:t>_____________________________________________________________________________</w:t>
      </w:r>
    </w:p>
    <w:p w:rsidR="00DE7AA6" w:rsidRPr="006603C2" w:rsidRDefault="00DE7AA6" w:rsidP="006603C2">
      <w:pPr>
        <w:spacing w:after="0"/>
        <w:rPr>
          <w:rFonts w:ascii="Times New Roman" w:eastAsia="Times New Roman" w:hAnsi="Times New Roman"/>
          <w:sz w:val="24"/>
          <w:szCs w:val="24"/>
        </w:rPr>
      </w:pPr>
      <w:r w:rsidRPr="006603C2">
        <w:rPr>
          <w:rFonts w:ascii="Times New Roman" w:eastAsia="Times New Roman" w:hAnsi="Times New Roman"/>
          <w:color w:val="000000"/>
          <w:sz w:val="24"/>
          <w:szCs w:val="24"/>
        </w:rPr>
        <w:t>________________        _______________________________</w:t>
      </w:r>
    </w:p>
    <w:p w:rsidR="00DE7AA6" w:rsidRPr="00094F6D" w:rsidRDefault="00DE7AA6" w:rsidP="00DE7AA6">
      <w:pPr>
        <w:rPr>
          <w:rFonts w:ascii="Times New Roman" w:eastAsia="Times New Roman" w:hAnsi="Times New Roman"/>
          <w:sz w:val="20"/>
          <w:szCs w:val="20"/>
        </w:rPr>
      </w:pPr>
      <w:r w:rsidRPr="00094F6D">
        <w:rPr>
          <w:rFonts w:ascii="Times New Roman" w:eastAsia="Times New Roman" w:hAnsi="Times New Roman"/>
          <w:color w:val="000000"/>
          <w:sz w:val="20"/>
          <w:szCs w:val="20"/>
        </w:rPr>
        <w:t>(подпись)      </w:t>
      </w:r>
      <w:r w:rsidR="00094F6D">
        <w:rPr>
          <w:rFonts w:ascii="Times New Roman" w:eastAsia="Times New Roman" w:hAnsi="Times New Roman"/>
          <w:color w:val="000000"/>
          <w:sz w:val="20"/>
          <w:szCs w:val="20"/>
        </w:rPr>
        <w:t xml:space="preserve">               </w:t>
      </w:r>
      <w:r w:rsidRPr="00094F6D">
        <w:rPr>
          <w:rFonts w:ascii="Times New Roman" w:eastAsia="Times New Roman" w:hAnsi="Times New Roman"/>
          <w:color w:val="000000"/>
          <w:sz w:val="20"/>
          <w:szCs w:val="20"/>
        </w:rPr>
        <w:t>                       (расшифровка подписи)</w:t>
      </w:r>
    </w:p>
    <w:p w:rsidR="00DE7AA6" w:rsidRDefault="00DE7AA6" w:rsidP="00DE7AA6"/>
    <w:sectPr w:rsidR="00DE7AA6" w:rsidSect="00094F6D">
      <w:pgSz w:w="11906" w:h="16838"/>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Lucida Grande CY">
    <w:altName w:val="Arial"/>
    <w:charset w:val="59"/>
    <w:family w:val="auto"/>
    <w:pitch w:val="variable"/>
    <w:sig w:usb0="E1000AEF" w:usb1="5000A1FF" w:usb2="00000000" w:usb3="00000000" w:csb0="000001B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C506C"/>
    <w:multiLevelType w:val="hybridMultilevel"/>
    <w:tmpl w:val="9EC6BF8A"/>
    <w:lvl w:ilvl="0" w:tplc="E1CAA460">
      <w:start w:val="1"/>
      <w:numFmt w:val="decimal"/>
      <w:lvlText w:val="%1."/>
      <w:lvlJc w:val="left"/>
      <w:pPr>
        <w:ind w:left="1627" w:hanging="10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0AFE5D66"/>
    <w:multiLevelType w:val="multilevel"/>
    <w:tmpl w:val="98206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A1462B"/>
    <w:multiLevelType w:val="hybridMultilevel"/>
    <w:tmpl w:val="86C49C28"/>
    <w:lvl w:ilvl="0" w:tplc="0419000F">
      <w:start w:val="1"/>
      <w:numFmt w:val="decimal"/>
      <w:lvlText w:val="%1."/>
      <w:lvlJc w:val="left"/>
      <w:pPr>
        <w:tabs>
          <w:tab w:val="num" w:pos="720"/>
        </w:tabs>
        <w:ind w:left="720" w:hanging="360"/>
      </w:pPr>
    </w:lvl>
    <w:lvl w:ilvl="1" w:tplc="20C44C5A">
      <w:start w:val="1"/>
      <w:numFmt w:val="decimal"/>
      <w:lvlText w:val="%2."/>
      <w:lvlJc w:val="left"/>
      <w:pPr>
        <w:tabs>
          <w:tab w:val="num" w:pos="2265"/>
        </w:tabs>
        <w:ind w:left="2265" w:hanging="1185"/>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46777D2C"/>
    <w:multiLevelType w:val="multilevel"/>
    <w:tmpl w:val="CA48BAB0"/>
    <w:lvl w:ilvl="0">
      <w:start w:val="8"/>
      <w:numFmt w:val="decimal"/>
      <w:lvlText w:val="%1."/>
      <w:lvlJc w:val="left"/>
      <w:pPr>
        <w:ind w:left="660" w:hanging="660"/>
      </w:pPr>
      <w:rPr>
        <w:rFonts w:hint="default"/>
      </w:rPr>
    </w:lvl>
    <w:lvl w:ilvl="1">
      <w:start w:val="10"/>
      <w:numFmt w:val="decimal"/>
      <w:lvlText w:val="%1.%2."/>
      <w:lvlJc w:val="left"/>
      <w:pPr>
        <w:ind w:left="660" w:hanging="66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53BD3795"/>
    <w:multiLevelType w:val="multilevel"/>
    <w:tmpl w:val="25AEE6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9C77809"/>
    <w:multiLevelType w:val="multilevel"/>
    <w:tmpl w:val="C248E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1BA4465"/>
    <w:multiLevelType w:val="multilevel"/>
    <w:tmpl w:val="0DBC2ECC"/>
    <w:lvl w:ilvl="0">
      <w:start w:val="8"/>
      <w:numFmt w:val="decimal"/>
      <w:lvlText w:val="%1."/>
      <w:lvlJc w:val="left"/>
      <w:pPr>
        <w:ind w:left="660" w:hanging="660"/>
      </w:pPr>
      <w:rPr>
        <w:rFonts w:hint="default"/>
      </w:rPr>
    </w:lvl>
    <w:lvl w:ilvl="1">
      <w:start w:val="11"/>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5"/>
  </w:num>
  <w:num w:numId="2">
    <w:abstractNumId w:val="0"/>
  </w:num>
  <w:num w:numId="3">
    <w:abstractNumId w:val="1"/>
  </w:num>
  <w:num w:numId="4">
    <w:abstractNumId w:val="4"/>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E7AA6"/>
    <w:rsid w:val="00094F6D"/>
    <w:rsid w:val="002D3187"/>
    <w:rsid w:val="006603C2"/>
    <w:rsid w:val="00662573"/>
    <w:rsid w:val="00D44EB4"/>
    <w:rsid w:val="00DE7AA6"/>
    <w:rsid w:val="00E30F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0F71"/>
  </w:style>
  <w:style w:type="paragraph" w:styleId="1">
    <w:name w:val="heading 1"/>
    <w:basedOn w:val="a"/>
    <w:link w:val="10"/>
    <w:uiPriority w:val="9"/>
    <w:qFormat/>
    <w:rsid w:val="00DE7AA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E7AA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sobodytext0">
    <w:name w:val="msobodytext"/>
    <w:basedOn w:val="a0"/>
    <w:rsid w:val="00DE7AA6"/>
  </w:style>
  <w:style w:type="paragraph" w:styleId="a3">
    <w:name w:val="Body Text"/>
    <w:basedOn w:val="a"/>
    <w:link w:val="a4"/>
    <w:uiPriority w:val="99"/>
    <w:semiHidden/>
    <w:unhideWhenUsed/>
    <w:rsid w:val="00DE7A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semiHidden/>
    <w:rsid w:val="00DE7AA6"/>
    <w:rPr>
      <w:rFonts w:ascii="Times New Roman" w:eastAsia="Times New Roman" w:hAnsi="Times New Roman" w:cs="Times New Roman"/>
      <w:sz w:val="24"/>
      <w:szCs w:val="24"/>
      <w:lang w:eastAsia="ru-RU"/>
    </w:rPr>
  </w:style>
  <w:style w:type="character" w:styleId="a5">
    <w:name w:val="Strong"/>
    <w:basedOn w:val="a0"/>
    <w:uiPriority w:val="22"/>
    <w:qFormat/>
    <w:rsid w:val="00DE7AA6"/>
    <w:rPr>
      <w:b/>
      <w:bCs/>
    </w:rPr>
  </w:style>
  <w:style w:type="character" w:customStyle="1" w:styleId="msonormal0">
    <w:name w:val="msonormal"/>
    <w:basedOn w:val="a0"/>
    <w:rsid w:val="00DE7AA6"/>
  </w:style>
  <w:style w:type="character" w:customStyle="1" w:styleId="10">
    <w:name w:val="Заголовок 1 Знак"/>
    <w:basedOn w:val="a0"/>
    <w:link w:val="1"/>
    <w:uiPriority w:val="9"/>
    <w:rsid w:val="00DE7AA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E7AA6"/>
    <w:rPr>
      <w:rFonts w:ascii="Times New Roman" w:eastAsia="Times New Roman" w:hAnsi="Times New Roman" w:cs="Times New Roman"/>
      <w:b/>
      <w:bCs/>
      <w:sz w:val="36"/>
      <w:szCs w:val="36"/>
      <w:lang w:eastAsia="ru-RU"/>
    </w:rPr>
  </w:style>
  <w:style w:type="paragraph" w:styleId="a6">
    <w:name w:val="List Paragraph"/>
    <w:basedOn w:val="a"/>
    <w:uiPriority w:val="34"/>
    <w:qFormat/>
    <w:rsid w:val="00DE7AA6"/>
    <w:pPr>
      <w:spacing w:after="0" w:line="240" w:lineRule="auto"/>
      <w:ind w:left="720"/>
      <w:contextualSpacing/>
    </w:pPr>
    <w:rPr>
      <w:rFonts w:ascii="Cambria" w:eastAsia="MS Mincho" w:hAnsi="Cambria" w:cs="Times New Roman"/>
      <w:sz w:val="24"/>
      <w:szCs w:val="24"/>
      <w:lang w:eastAsia="ru-RU"/>
    </w:rPr>
  </w:style>
  <w:style w:type="paragraph" w:styleId="a7">
    <w:name w:val="footnote text"/>
    <w:basedOn w:val="a"/>
    <w:link w:val="a8"/>
    <w:uiPriority w:val="99"/>
    <w:unhideWhenUsed/>
    <w:rsid w:val="00DE7AA6"/>
    <w:pPr>
      <w:spacing w:after="0" w:line="240" w:lineRule="auto"/>
    </w:pPr>
    <w:rPr>
      <w:rFonts w:ascii="Cambria" w:eastAsia="MS Mincho" w:hAnsi="Cambria" w:cs="Times New Roman"/>
      <w:sz w:val="24"/>
      <w:szCs w:val="24"/>
      <w:lang w:eastAsia="ru-RU"/>
    </w:rPr>
  </w:style>
  <w:style w:type="character" w:customStyle="1" w:styleId="a8">
    <w:name w:val="Текст сноски Знак"/>
    <w:basedOn w:val="a0"/>
    <w:link w:val="a7"/>
    <w:uiPriority w:val="99"/>
    <w:rsid w:val="00DE7AA6"/>
    <w:rPr>
      <w:rFonts w:ascii="Cambria" w:eastAsia="MS Mincho" w:hAnsi="Cambria" w:cs="Times New Roman"/>
      <w:sz w:val="24"/>
      <w:szCs w:val="24"/>
      <w:lang w:eastAsia="ru-RU"/>
    </w:rPr>
  </w:style>
  <w:style w:type="character" w:styleId="a9">
    <w:name w:val="footnote reference"/>
    <w:uiPriority w:val="99"/>
    <w:unhideWhenUsed/>
    <w:rsid w:val="00DE7AA6"/>
    <w:rPr>
      <w:vertAlign w:val="superscript"/>
    </w:rPr>
  </w:style>
  <w:style w:type="paragraph" w:customStyle="1" w:styleId="ConsPlusNormal">
    <w:name w:val="ConsPlusNormal"/>
    <w:rsid w:val="00DE7AA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Document Map"/>
    <w:basedOn w:val="a"/>
    <w:link w:val="ab"/>
    <w:uiPriority w:val="99"/>
    <w:semiHidden/>
    <w:unhideWhenUsed/>
    <w:rsid w:val="00DE7AA6"/>
    <w:pPr>
      <w:spacing w:after="0" w:line="240" w:lineRule="auto"/>
    </w:pPr>
    <w:rPr>
      <w:rFonts w:ascii="Lucida Grande CY" w:eastAsia="MS Mincho" w:hAnsi="Lucida Grande CY" w:cs="Times New Roman"/>
      <w:sz w:val="20"/>
      <w:szCs w:val="20"/>
    </w:rPr>
  </w:style>
  <w:style w:type="character" w:customStyle="1" w:styleId="ab">
    <w:name w:val="Схема документа Знак"/>
    <w:basedOn w:val="a0"/>
    <w:link w:val="aa"/>
    <w:uiPriority w:val="99"/>
    <w:semiHidden/>
    <w:rsid w:val="00DE7AA6"/>
    <w:rPr>
      <w:rFonts w:ascii="Lucida Grande CY" w:eastAsia="MS Mincho" w:hAnsi="Lucida Grande CY" w:cs="Times New Roman"/>
      <w:sz w:val="20"/>
      <w:szCs w:val="20"/>
    </w:rPr>
  </w:style>
  <w:style w:type="paragraph" w:styleId="ac">
    <w:name w:val="Balloon Text"/>
    <w:basedOn w:val="a"/>
    <w:link w:val="ad"/>
    <w:uiPriority w:val="99"/>
    <w:semiHidden/>
    <w:unhideWhenUsed/>
    <w:rsid w:val="00DE7AA6"/>
    <w:pPr>
      <w:spacing w:after="0" w:line="240" w:lineRule="auto"/>
    </w:pPr>
    <w:rPr>
      <w:rFonts w:ascii="Lucida Grande CY" w:eastAsia="MS Mincho" w:hAnsi="Lucida Grande CY" w:cs="Times New Roman"/>
      <w:sz w:val="18"/>
      <w:szCs w:val="18"/>
    </w:rPr>
  </w:style>
  <w:style w:type="character" w:customStyle="1" w:styleId="ad">
    <w:name w:val="Текст выноски Знак"/>
    <w:basedOn w:val="a0"/>
    <w:link w:val="ac"/>
    <w:uiPriority w:val="99"/>
    <w:semiHidden/>
    <w:rsid w:val="00DE7AA6"/>
    <w:rPr>
      <w:rFonts w:ascii="Lucida Grande CY" w:eastAsia="MS Mincho" w:hAnsi="Lucida Grande CY" w:cs="Times New Roman"/>
      <w:sz w:val="18"/>
      <w:szCs w:val="18"/>
    </w:rPr>
  </w:style>
  <w:style w:type="character" w:styleId="ae">
    <w:name w:val="Hyperlink"/>
    <w:basedOn w:val="a0"/>
    <w:uiPriority w:val="99"/>
    <w:semiHidden/>
    <w:unhideWhenUsed/>
    <w:rsid w:val="00DE7AA6"/>
    <w:rPr>
      <w:color w:val="0000FF"/>
      <w:u w:val="single"/>
    </w:rPr>
  </w:style>
  <w:style w:type="character" w:styleId="af">
    <w:name w:val="FollowedHyperlink"/>
    <w:basedOn w:val="a0"/>
    <w:uiPriority w:val="99"/>
    <w:semiHidden/>
    <w:unhideWhenUsed/>
    <w:rsid w:val="00DE7AA6"/>
    <w:rPr>
      <w:color w:val="800080"/>
      <w:u w:val="single"/>
    </w:rPr>
  </w:style>
  <w:style w:type="paragraph" w:customStyle="1" w:styleId="pmargintb3">
    <w:name w:val="pmargintb3"/>
    <w:basedOn w:val="a"/>
    <w:rsid w:val="00DE7A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DE7AA6"/>
  </w:style>
  <w:style w:type="paragraph" w:customStyle="1" w:styleId="p1">
    <w:name w:val="p1"/>
    <w:basedOn w:val="a"/>
    <w:rsid w:val="00DE7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
    <w:rsid w:val="00DE7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3">
    <w:name w:val="s13"/>
    <w:basedOn w:val="a"/>
    <w:rsid w:val="00DE7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Normal (Web)"/>
    <w:basedOn w:val="a"/>
    <w:uiPriority w:val="99"/>
    <w:semiHidden/>
    <w:unhideWhenUsed/>
    <w:rsid w:val="00DE7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
    <w:basedOn w:val="a"/>
    <w:rsid w:val="00DE7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j">
    <w:name w:val="pj"/>
    <w:basedOn w:val="a"/>
    <w:rsid w:val="00DE7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1">
    <w:name w:val="No Spacing"/>
    <w:basedOn w:val="a"/>
    <w:uiPriority w:val="1"/>
    <w:qFormat/>
    <w:rsid w:val="00DE7A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Emphasis"/>
    <w:basedOn w:val="a0"/>
    <w:uiPriority w:val="20"/>
    <w:qFormat/>
    <w:rsid w:val="00DE7AA6"/>
    <w:rPr>
      <w:i/>
      <w:iCs/>
    </w:rPr>
  </w:style>
  <w:style w:type="character" w:customStyle="1" w:styleId="a70">
    <w:name w:val="a7"/>
    <w:basedOn w:val="a0"/>
    <w:rsid w:val="00DE7AA6"/>
  </w:style>
  <w:style w:type="paragraph" w:customStyle="1" w:styleId="pc">
    <w:name w:val="pc"/>
    <w:basedOn w:val="a"/>
    <w:rsid w:val="00DE7A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00">
    <w:name w:val="a00"/>
    <w:basedOn w:val="a0"/>
    <w:rsid w:val="00DE7AA6"/>
  </w:style>
  <w:style w:type="character" w:customStyle="1" w:styleId="art-postcategoryicon">
    <w:name w:val="art-postcategoryicon"/>
    <w:basedOn w:val="a0"/>
    <w:rsid w:val="00DE7AA6"/>
  </w:style>
  <w:style w:type="character" w:customStyle="1" w:styleId="art-post-metadata-category-name">
    <w:name w:val="art-post-metadata-category-name"/>
    <w:basedOn w:val="a0"/>
    <w:rsid w:val="00DE7AA6"/>
  </w:style>
  <w:style w:type="paragraph" w:customStyle="1" w:styleId="art-page-footer">
    <w:name w:val="art-page-footer"/>
    <w:basedOn w:val="a"/>
    <w:rsid w:val="00DE7AA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829125300">
      <w:bodyDiv w:val="1"/>
      <w:marLeft w:val="0"/>
      <w:marRight w:val="0"/>
      <w:marTop w:val="0"/>
      <w:marBottom w:val="0"/>
      <w:divBdr>
        <w:top w:val="none" w:sz="0" w:space="0" w:color="auto"/>
        <w:left w:val="none" w:sz="0" w:space="0" w:color="auto"/>
        <w:bottom w:val="none" w:sz="0" w:space="0" w:color="auto"/>
        <w:right w:val="none" w:sz="0" w:space="0" w:color="auto"/>
      </w:divBdr>
      <w:divsChild>
        <w:div w:id="731857017">
          <w:marLeft w:val="0"/>
          <w:marRight w:val="0"/>
          <w:marTop w:val="0"/>
          <w:marBottom w:val="0"/>
          <w:divBdr>
            <w:top w:val="none" w:sz="0" w:space="0" w:color="auto"/>
            <w:left w:val="none" w:sz="0" w:space="0" w:color="auto"/>
            <w:bottom w:val="none" w:sz="0" w:space="0" w:color="auto"/>
            <w:right w:val="none" w:sz="0" w:space="0" w:color="auto"/>
          </w:divBdr>
          <w:divsChild>
            <w:div w:id="649403291">
              <w:marLeft w:val="0"/>
              <w:marRight w:val="0"/>
              <w:marTop w:val="0"/>
              <w:marBottom w:val="0"/>
              <w:divBdr>
                <w:top w:val="none" w:sz="0" w:space="0" w:color="auto"/>
                <w:left w:val="none" w:sz="0" w:space="0" w:color="auto"/>
                <w:bottom w:val="none" w:sz="0" w:space="0" w:color="auto"/>
                <w:right w:val="none" w:sz="0" w:space="0" w:color="auto"/>
              </w:divBdr>
              <w:divsChild>
                <w:div w:id="998190474">
                  <w:marLeft w:val="0"/>
                  <w:marRight w:val="0"/>
                  <w:marTop w:val="0"/>
                  <w:marBottom w:val="0"/>
                  <w:divBdr>
                    <w:top w:val="none" w:sz="0" w:space="0" w:color="auto"/>
                    <w:left w:val="none" w:sz="0" w:space="0" w:color="auto"/>
                    <w:bottom w:val="none" w:sz="0" w:space="0" w:color="auto"/>
                    <w:right w:val="none" w:sz="0" w:space="0" w:color="auto"/>
                  </w:divBdr>
                  <w:divsChild>
                    <w:div w:id="1563708613">
                      <w:marLeft w:val="0"/>
                      <w:marRight w:val="0"/>
                      <w:marTop w:val="0"/>
                      <w:marBottom w:val="0"/>
                      <w:divBdr>
                        <w:top w:val="none" w:sz="0" w:space="0" w:color="auto"/>
                        <w:left w:val="none" w:sz="0" w:space="0" w:color="auto"/>
                        <w:bottom w:val="none" w:sz="0" w:space="0" w:color="auto"/>
                        <w:right w:val="none" w:sz="0" w:space="0" w:color="auto"/>
                      </w:divBdr>
                      <w:divsChild>
                        <w:div w:id="176097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andia.ru/text/category/sanitarnie_norm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C34D4FEB01DF658EE9DA8DE807467009E2D3F5FB73F3955006A171F89F2DBDB461FAA252876A3667V924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094BED974C7ED42B0B6BC553D105EFA3CBC7E1FBED409AE4BCDB897908XC6EE" TargetMode="External"/><Relationship Id="rId11" Type="http://schemas.openxmlformats.org/officeDocument/2006/relationships/hyperlink" Target="http://www.pandia.ru/text/category/vodoem/" TargetMode="External"/><Relationship Id="rId5" Type="http://schemas.openxmlformats.org/officeDocument/2006/relationships/hyperlink" Target="garantf1://6080772.0/" TargetMode="External"/><Relationship Id="rId10" Type="http://schemas.openxmlformats.org/officeDocument/2006/relationships/hyperlink" Target="http://pandia.ru/text/category/akvatoriya/" TargetMode="External"/><Relationship Id="rId4" Type="http://schemas.openxmlformats.org/officeDocument/2006/relationships/webSettings" Target="webSettings.xml"/><Relationship Id="rId9" Type="http://schemas.openxmlformats.org/officeDocument/2006/relationships/hyperlink" Target="http://www.pandia.ru/text/category/vedomstv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24257</Words>
  <Characters>138265</Characters>
  <Application>Microsoft Office Word</Application>
  <DocSecurity>0</DocSecurity>
  <Lines>1152</Lines>
  <Paragraphs>324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2017-09-29T10:41:00Z</cp:lastPrinted>
  <dcterms:created xsi:type="dcterms:W3CDTF">2017-09-29T05:33:00Z</dcterms:created>
  <dcterms:modified xsi:type="dcterms:W3CDTF">2017-09-29T10:41:00Z</dcterms:modified>
</cp:coreProperties>
</file>