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r w:rsidRPr="0072746C">
        <w:rPr>
          <w:rFonts w:ascii="TimesNewRoman,Bold" w:hAnsi="TimesNewRoman,Bold" w:cs="TimesNewRoman,Bold"/>
          <w:b/>
          <w:bCs/>
          <w:sz w:val="28"/>
          <w:szCs w:val="28"/>
        </w:rPr>
        <w:t>ЗАКОН САМАРСКОЙ ОБЛАСТИ</w:t>
      </w: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r w:rsidRPr="0072746C">
        <w:rPr>
          <w:rFonts w:ascii="TimesNewRoman,Bold" w:hAnsi="TimesNewRoman,Bold" w:cs="TimesNewRoman,Bold"/>
          <w:b/>
          <w:bCs/>
          <w:sz w:val="28"/>
          <w:szCs w:val="28"/>
        </w:rPr>
        <w:t>от 6 апреля 2009 года N 46-ГД</w:t>
      </w: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r w:rsidRPr="0072746C">
        <w:rPr>
          <w:rFonts w:ascii="TimesNewRoman,Bold" w:hAnsi="TimesNewRoman,Bold" w:cs="TimesNewRoman,Bold"/>
          <w:b/>
          <w:bCs/>
          <w:sz w:val="28"/>
          <w:szCs w:val="28"/>
        </w:rPr>
        <w:t>Об охране окружающей среды и природопользовании в Самарской области</w:t>
      </w: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r w:rsidRPr="0072746C">
        <w:rPr>
          <w:rFonts w:ascii="TimesNewRoman,Bold" w:hAnsi="TimesNewRoman,Bold" w:cs="TimesNewRoman,Bold"/>
          <w:b/>
          <w:bCs/>
          <w:sz w:val="28"/>
          <w:szCs w:val="28"/>
        </w:rPr>
        <w:t>(с изменениями на 16 января 2017 года)</w:t>
      </w: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r w:rsidRPr="0072746C">
        <w:rPr>
          <w:rFonts w:ascii="TimesNewRoman,Bold" w:hAnsi="TimesNewRoman,Bold" w:cs="TimesNewRoman,Bold"/>
          <w:b/>
          <w:bCs/>
          <w:sz w:val="28"/>
          <w:szCs w:val="28"/>
        </w:rPr>
        <w:t>Принят Самарской Губернской Думой</w:t>
      </w: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r w:rsidRPr="0072746C">
        <w:rPr>
          <w:rFonts w:ascii="TimesNewRoman,Bold" w:hAnsi="TimesNewRoman,Bold" w:cs="TimesNewRoman,Bold"/>
          <w:b/>
          <w:bCs/>
          <w:sz w:val="28"/>
          <w:szCs w:val="28"/>
        </w:rPr>
        <w:t>24 марта 2009 года</w:t>
      </w: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r w:rsidRPr="0072746C">
        <w:rPr>
          <w:rFonts w:ascii="TimesNewRoman,Bold" w:hAnsi="TimesNewRoman,Bold" w:cs="TimesNewRoman,Bold"/>
          <w:b/>
          <w:bCs/>
          <w:sz w:val="28"/>
          <w:szCs w:val="28"/>
        </w:rPr>
        <w:t>__________________________________</w:t>
      </w:r>
      <w:r>
        <w:rPr>
          <w:rFonts w:ascii="TimesNewRoman,Bold" w:hAnsi="TimesNewRoman,Bold" w:cs="TimesNewRoman,Bold"/>
          <w:b/>
          <w:bCs/>
          <w:sz w:val="28"/>
          <w:szCs w:val="28"/>
        </w:rPr>
        <w:t>__________________________</w:t>
      </w: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r w:rsidRPr="0072746C">
        <w:rPr>
          <w:rFonts w:ascii="TimesNewRoman,Bold" w:hAnsi="TimesNewRoman,Bold" w:cs="TimesNewRoman,Bold"/>
          <w:b/>
          <w:bCs/>
          <w:sz w:val="28"/>
          <w:szCs w:val="28"/>
        </w:rPr>
        <w:t>Изменение:</w:t>
      </w: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r w:rsidRPr="0072746C">
        <w:rPr>
          <w:rFonts w:ascii="TimesNewRoman,Bold" w:hAnsi="TimesNewRoman,Bold" w:cs="TimesNewRoman,Bold"/>
          <w:b/>
          <w:bCs/>
          <w:sz w:val="28"/>
          <w:szCs w:val="28"/>
        </w:rPr>
        <w:t>Закон Самарской области от 16 июля 2009 г. № 90-ГД;</w:t>
      </w: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r w:rsidRPr="0072746C">
        <w:rPr>
          <w:rFonts w:ascii="TimesNewRoman,Bold" w:hAnsi="TimesNewRoman,Bold" w:cs="TimesNewRoman,Bold"/>
          <w:b/>
          <w:bCs/>
          <w:sz w:val="28"/>
          <w:szCs w:val="28"/>
        </w:rPr>
        <w:t>Закон Самарской области от 11 февраля 2010 г. № 17-ГД;</w:t>
      </w: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r w:rsidRPr="0072746C">
        <w:rPr>
          <w:rFonts w:ascii="TimesNewRoman,Bold" w:hAnsi="TimesNewRoman,Bold" w:cs="TimesNewRoman,Bold"/>
          <w:b/>
          <w:bCs/>
          <w:sz w:val="28"/>
          <w:szCs w:val="28"/>
        </w:rPr>
        <w:t>Закон Самарской области от 09 ноября 2010 г. № 127-ГД;</w:t>
      </w: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r w:rsidRPr="0072746C">
        <w:rPr>
          <w:rFonts w:ascii="TimesNewRoman,Bold" w:hAnsi="TimesNewRoman,Bold" w:cs="TimesNewRoman,Bold"/>
          <w:b/>
          <w:bCs/>
          <w:sz w:val="28"/>
          <w:szCs w:val="28"/>
        </w:rPr>
        <w:t>Закон Самарской области от 09 ноября 2010 г. № 128-ГД;</w:t>
      </w: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r w:rsidRPr="0072746C">
        <w:rPr>
          <w:rFonts w:ascii="TimesNewRoman,Bold" w:hAnsi="TimesNewRoman,Bold" w:cs="TimesNewRoman,Bold"/>
          <w:b/>
          <w:bCs/>
          <w:sz w:val="28"/>
          <w:szCs w:val="28"/>
        </w:rPr>
        <w:t>Закон Самарской области от 25 октября 2011 г. № 107-ГД;</w:t>
      </w: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r w:rsidRPr="0072746C">
        <w:rPr>
          <w:rFonts w:ascii="TimesNewRoman,Bold" w:hAnsi="TimesNewRoman,Bold" w:cs="TimesNewRoman,Bold"/>
          <w:b/>
          <w:bCs/>
          <w:sz w:val="28"/>
          <w:szCs w:val="28"/>
        </w:rPr>
        <w:t>Закон Самарской области от 27 октября 2011 г. № 111-ГД;</w:t>
      </w: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r w:rsidRPr="0072746C">
        <w:rPr>
          <w:rFonts w:ascii="TimesNewRoman,Bold" w:hAnsi="TimesNewRoman,Bold" w:cs="TimesNewRoman,Bold"/>
          <w:b/>
          <w:bCs/>
          <w:sz w:val="28"/>
          <w:szCs w:val="28"/>
        </w:rPr>
        <w:t>Закон Самарской области от 07 марта 2012 г. № 13-ГД;</w:t>
      </w: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r w:rsidRPr="0072746C">
        <w:rPr>
          <w:rFonts w:ascii="TimesNewRoman,Bold" w:hAnsi="TimesNewRoman,Bold" w:cs="TimesNewRoman,Bold"/>
          <w:b/>
          <w:bCs/>
          <w:sz w:val="28"/>
          <w:szCs w:val="28"/>
        </w:rPr>
        <w:t>Закон Самарской области от 07 марта 2012 г. № 14-ГД;</w:t>
      </w: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r w:rsidRPr="0072746C">
        <w:rPr>
          <w:rFonts w:ascii="TimesNewRoman,Bold" w:hAnsi="TimesNewRoman,Bold" w:cs="TimesNewRoman,Bold"/>
          <w:b/>
          <w:bCs/>
          <w:sz w:val="28"/>
          <w:szCs w:val="28"/>
        </w:rPr>
        <w:t>Закон Самарской области от 07 декабря 2012 г. № 123-ГД;</w:t>
      </w: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r w:rsidRPr="0072746C">
        <w:rPr>
          <w:rFonts w:ascii="TimesNewRoman,Bold" w:hAnsi="TimesNewRoman,Bold" w:cs="TimesNewRoman,Bold"/>
          <w:b/>
          <w:bCs/>
          <w:sz w:val="28"/>
          <w:szCs w:val="28"/>
        </w:rPr>
        <w:t>Закон Самарской области от 19 мая 2014 г. № 54-ГД;</w:t>
      </w: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r w:rsidRPr="0072746C">
        <w:rPr>
          <w:rFonts w:ascii="TimesNewRoman,Bold" w:hAnsi="TimesNewRoman,Bold" w:cs="TimesNewRoman,Bold"/>
          <w:b/>
          <w:bCs/>
          <w:sz w:val="28"/>
          <w:szCs w:val="28"/>
        </w:rPr>
        <w:t>Закон Самарской области от 13 октября 2014 г. № 98-ГД;</w:t>
      </w: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r w:rsidRPr="0072746C">
        <w:rPr>
          <w:rFonts w:ascii="TimesNewRoman,Bold" w:hAnsi="TimesNewRoman,Bold" w:cs="TimesNewRoman,Bold"/>
          <w:b/>
          <w:bCs/>
          <w:sz w:val="28"/>
          <w:szCs w:val="28"/>
        </w:rPr>
        <w:t>Закон Самарской области от 12 ноября 2014 г. № 112-ГД;</w:t>
      </w: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r w:rsidRPr="0072746C">
        <w:rPr>
          <w:rFonts w:ascii="TimesNewRoman,Bold" w:hAnsi="TimesNewRoman,Bold" w:cs="TimesNewRoman,Bold"/>
          <w:b/>
          <w:bCs/>
          <w:sz w:val="28"/>
          <w:szCs w:val="28"/>
        </w:rPr>
        <w:t>Закон Самарской области от 22 декабря 2014 г. № 130-ГД;</w:t>
      </w: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r w:rsidRPr="0072746C">
        <w:rPr>
          <w:rFonts w:ascii="TimesNewRoman,Bold" w:hAnsi="TimesNewRoman,Bold" w:cs="TimesNewRoman,Bold"/>
          <w:b/>
          <w:bCs/>
          <w:sz w:val="28"/>
          <w:szCs w:val="28"/>
        </w:rPr>
        <w:t>Закон Самарской области от 06 апреля 2015 г. № 31-ГД;</w:t>
      </w: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r w:rsidRPr="0072746C">
        <w:rPr>
          <w:rFonts w:ascii="TimesNewRoman,Bold" w:hAnsi="TimesNewRoman,Bold" w:cs="TimesNewRoman,Bold"/>
          <w:b/>
          <w:bCs/>
          <w:sz w:val="28"/>
          <w:szCs w:val="28"/>
        </w:rPr>
        <w:t>Закон Самарской области от 30.12.2015 N 143-ГД;</w:t>
      </w: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r w:rsidRPr="0072746C">
        <w:rPr>
          <w:rFonts w:ascii="TimesNewRoman,Bold" w:hAnsi="TimesNewRoman,Bold" w:cs="TimesNewRoman,Bold"/>
          <w:b/>
          <w:bCs/>
          <w:sz w:val="28"/>
          <w:szCs w:val="28"/>
        </w:rPr>
        <w:t>Закон Самарской области от 11.05.2016 N 61-ГД;</w:t>
      </w: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r w:rsidRPr="0072746C">
        <w:rPr>
          <w:rFonts w:ascii="TimesNewRoman,Bold" w:hAnsi="TimesNewRoman,Bold" w:cs="TimesNewRoman,Bold"/>
          <w:b/>
          <w:bCs/>
          <w:sz w:val="28"/>
          <w:szCs w:val="28"/>
        </w:rPr>
        <w:t>Закон Самарской области от 14.06.2016 N 74-ГД;</w:t>
      </w: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r w:rsidRPr="0072746C">
        <w:rPr>
          <w:rFonts w:ascii="TimesNewRoman,Bold" w:hAnsi="TimesNewRoman,Bold" w:cs="TimesNewRoman,Bold"/>
          <w:b/>
          <w:bCs/>
          <w:sz w:val="28"/>
          <w:szCs w:val="28"/>
        </w:rPr>
        <w:t>Закон Самарской области от 16.01.2017 N 6-ГД;</w:t>
      </w: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r w:rsidRPr="0072746C">
        <w:rPr>
          <w:rFonts w:ascii="TimesNewRoman,Bold" w:hAnsi="TimesNewRoman,Bold" w:cs="TimesNewRoman,Bold"/>
          <w:b/>
          <w:bCs/>
          <w:sz w:val="28"/>
          <w:szCs w:val="28"/>
        </w:rPr>
        <w:t>Закон Самарской области от 16.01.2017 N 6-ГД</w:t>
      </w: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r w:rsidRPr="0072746C">
        <w:rPr>
          <w:rFonts w:ascii="TimesNewRoman,Bold" w:hAnsi="TimesNewRoman,Bold" w:cs="TimesNewRoman,Bold"/>
          <w:b/>
          <w:bCs/>
          <w:sz w:val="28"/>
          <w:szCs w:val="28"/>
        </w:rPr>
        <w:t>_________________________________________________________________</w:t>
      </w: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r w:rsidRPr="0072746C">
        <w:rPr>
          <w:rFonts w:ascii="TimesNewRoman,Bold" w:hAnsi="TimesNewRoman,Bold" w:cs="TimesNewRoman,Bold"/>
          <w:b/>
          <w:bCs/>
          <w:sz w:val="28"/>
          <w:szCs w:val="28"/>
        </w:rPr>
        <w:t>Глава 1. Общие положения</w:t>
      </w: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r w:rsidRPr="0072746C">
        <w:rPr>
          <w:rFonts w:ascii="TimesNewRoman,Bold" w:hAnsi="TimesNewRoman,Bold" w:cs="TimesNewRoman,Bold"/>
          <w:b/>
          <w:bCs/>
          <w:sz w:val="28"/>
          <w:szCs w:val="28"/>
        </w:rPr>
        <w:t>Статья 1. Предмет регулирования настоящего Закона</w:t>
      </w: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r w:rsidRPr="0072746C">
        <w:rPr>
          <w:rFonts w:ascii="TimesNewRoman,Bold" w:hAnsi="TimesNewRoman,Bold" w:cs="TimesNewRoman,Bold"/>
          <w:b/>
          <w:bCs/>
          <w:sz w:val="28"/>
          <w:szCs w:val="28"/>
        </w:rPr>
        <w:t xml:space="preserve">1. Настоящий Закон в целях создания благоприятной окружающей среды, обеспечения рационального природопользования и сохранения естественных экологических систем, предупреждения и предотвращения экологически вредного воздействия природопользования на окружающую среду направлен на реализацию полномочий органов </w:t>
      </w:r>
      <w:r w:rsidRPr="0072746C">
        <w:rPr>
          <w:rFonts w:ascii="TimesNewRoman,Bold" w:hAnsi="TimesNewRoman,Bold" w:cs="TimesNewRoman,Bold"/>
          <w:b/>
          <w:bCs/>
          <w:sz w:val="28"/>
          <w:szCs w:val="28"/>
        </w:rPr>
        <w:lastRenderedPageBreak/>
        <w:t>государственной власти Самарской области в сфере охраны окружающей среды и природопользования, предусмотренных Федеральным законом «Об охране окружающей среды» и иными нормативными правовыми актами Российской Федерации.</w:t>
      </w: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r w:rsidRPr="0072746C">
        <w:rPr>
          <w:rFonts w:ascii="TimesNewRoman,Bold" w:hAnsi="TimesNewRoman,Bold" w:cs="TimesNewRoman,Bold"/>
          <w:b/>
          <w:bCs/>
          <w:sz w:val="28"/>
          <w:szCs w:val="28"/>
        </w:rPr>
        <w:t>2. Отношения в сфере рационального использования и охраны лесов, а также объектов животного мира, отнесенных к объектам охоты, регулируются иными законодательными актами Российской Федерации и Самарской области.</w:t>
      </w: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r w:rsidRPr="0072746C">
        <w:rPr>
          <w:rFonts w:ascii="TimesNewRoman,Bold" w:hAnsi="TimesNewRoman,Bold" w:cs="TimesNewRoman,Bold"/>
          <w:b/>
          <w:bCs/>
          <w:sz w:val="28"/>
          <w:szCs w:val="28"/>
        </w:rPr>
        <w:t>Статья 2. Основные понятия, используемые в настоящем Законе</w:t>
      </w: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r w:rsidRPr="0072746C">
        <w:rPr>
          <w:rFonts w:ascii="TimesNewRoman,Bold" w:hAnsi="TimesNewRoman,Bold" w:cs="TimesNewRoman,Bold"/>
          <w:b/>
          <w:bCs/>
          <w:sz w:val="28"/>
          <w:szCs w:val="28"/>
        </w:rPr>
        <w:t>В настоящем Законе используются следующие основные понятия:</w:t>
      </w: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r w:rsidRPr="0072746C">
        <w:rPr>
          <w:rFonts w:ascii="TimesNewRoman,Bold" w:hAnsi="TimesNewRoman,Bold" w:cs="TimesNewRoman,Bold"/>
          <w:b/>
          <w:bCs/>
          <w:sz w:val="28"/>
          <w:szCs w:val="28"/>
        </w:rPr>
        <w:t>природопользование - хозяйственная и иная деятельность, в процессе которой осуществляется использование природных ресурсов и (или) оказывается воздействие на окружающую среду;</w:t>
      </w: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r w:rsidRPr="0072746C">
        <w:rPr>
          <w:rFonts w:ascii="TimesNewRoman,Bold" w:hAnsi="TimesNewRoman,Bold" w:cs="TimesNewRoman,Bold"/>
          <w:b/>
          <w:bCs/>
          <w:sz w:val="28"/>
          <w:szCs w:val="28"/>
        </w:rPr>
        <w:t>природопользователи - физические и юридические лица, осуществляющие природопользование в установленном порядке;</w:t>
      </w: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r w:rsidRPr="0072746C">
        <w:rPr>
          <w:rFonts w:ascii="TimesNewRoman,Bold" w:hAnsi="TimesNewRoman,Bold" w:cs="TimesNewRoman,Bold"/>
          <w:b/>
          <w:bCs/>
          <w:sz w:val="28"/>
          <w:szCs w:val="28"/>
        </w:rPr>
        <w:t>экологическая паспортизация территории Самарской области (далее - экологическая паспортизация) - деятельность органов исполнительной власти Самарской области по сбору, обобщению, систематизации сведений о состоянии окружающей среды и природопользовании в Самарской области;</w:t>
      </w: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r w:rsidRPr="0072746C">
        <w:rPr>
          <w:rFonts w:ascii="TimesNewRoman,Bold" w:hAnsi="TimesNewRoman,Bold" w:cs="TimesNewRoman,Bold"/>
          <w:b/>
          <w:bCs/>
          <w:sz w:val="28"/>
          <w:szCs w:val="28"/>
        </w:rPr>
        <w:t>экологический паспорт территории Самарской области (далее - экологический паспорт) - поддерживаемый в актуальном состоянии свод сведений о состоянии окружающей среды и природопользовании в Самарской области.</w:t>
      </w: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r w:rsidRPr="0072746C">
        <w:rPr>
          <w:rFonts w:ascii="TimesNewRoman,Bold" w:hAnsi="TimesNewRoman,Bold" w:cs="TimesNewRoman,Bold"/>
          <w:b/>
          <w:bCs/>
          <w:sz w:val="28"/>
          <w:szCs w:val="28"/>
        </w:rPr>
        <w:t>Глава 2. Управление в сфере охраны окружающей среды и природопользования</w:t>
      </w: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r w:rsidRPr="0072746C">
        <w:rPr>
          <w:rFonts w:ascii="TimesNewRoman,Bold" w:hAnsi="TimesNewRoman,Bold" w:cs="TimesNewRoman,Bold"/>
          <w:b/>
          <w:bCs/>
          <w:sz w:val="28"/>
          <w:szCs w:val="28"/>
        </w:rPr>
        <w:t>Статья 3. Полномочия Самарской Губернской Думы в сфере охраны окружающей среды и природопользования</w:t>
      </w: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r w:rsidRPr="0072746C">
        <w:rPr>
          <w:rFonts w:ascii="TimesNewRoman,Bold" w:hAnsi="TimesNewRoman,Bold" w:cs="TimesNewRoman,Bold"/>
          <w:b/>
          <w:bCs/>
          <w:sz w:val="28"/>
          <w:szCs w:val="28"/>
        </w:rPr>
        <w:t>Самарская Губернская Дума в сфере охраны окружающей среды и природопользования:</w:t>
      </w: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r w:rsidRPr="0072746C">
        <w:rPr>
          <w:rFonts w:ascii="TimesNewRoman,Bold" w:hAnsi="TimesNewRoman,Bold" w:cs="TimesNewRoman,Bold"/>
          <w:b/>
          <w:bCs/>
          <w:sz w:val="28"/>
          <w:szCs w:val="28"/>
        </w:rPr>
        <w:t>1) утверждает правила пользования водными объектами для плавания на маломерных судах в Самарской области;</w:t>
      </w: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r w:rsidRPr="0072746C">
        <w:rPr>
          <w:rFonts w:ascii="TimesNewRoman,Bold" w:hAnsi="TimesNewRoman,Bold" w:cs="TimesNewRoman,Bold"/>
          <w:b/>
          <w:bCs/>
          <w:sz w:val="28"/>
          <w:szCs w:val="28"/>
        </w:rPr>
        <w:t>2) утверждает правила охраны жизни людей на водных объектах в Самарской области;</w:t>
      </w: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r w:rsidRPr="0072746C">
        <w:rPr>
          <w:rFonts w:ascii="TimesNewRoman,Bold" w:hAnsi="TimesNewRoman,Bold" w:cs="TimesNewRoman,Bold"/>
          <w:b/>
          <w:bCs/>
          <w:sz w:val="28"/>
          <w:szCs w:val="28"/>
        </w:rPr>
        <w:t>3) определяет порядок пользования участками недр местного значения. (пункт в редакции Закона Самарской области от 07 марта 2012 г. № 13-ГД)</w:t>
      </w: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r w:rsidRPr="0072746C">
        <w:rPr>
          <w:rFonts w:ascii="TimesNewRoman,Bold" w:hAnsi="TimesNewRoman,Bold" w:cs="TimesNewRoman,Bold"/>
          <w:b/>
          <w:bCs/>
          <w:sz w:val="28"/>
          <w:szCs w:val="28"/>
        </w:rPr>
        <w:lastRenderedPageBreak/>
        <w:t>Статья 4. Полномочия органов исполнительной власти Самарской области в сфере охраны окружающей среды и природопользования</w:t>
      </w: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r w:rsidRPr="0072746C">
        <w:rPr>
          <w:rFonts w:ascii="TimesNewRoman,Bold" w:hAnsi="TimesNewRoman,Bold" w:cs="TimesNewRoman,Bold"/>
          <w:b/>
          <w:bCs/>
          <w:sz w:val="28"/>
          <w:szCs w:val="28"/>
        </w:rPr>
        <w:t>1. Правительство Самарской области: (абзац в редакции Закона Самарской области от 06 апреля 2015 г. № 31-ГД)</w:t>
      </w: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r w:rsidRPr="0072746C">
        <w:rPr>
          <w:rFonts w:ascii="TimesNewRoman,Bold" w:hAnsi="TimesNewRoman,Bold" w:cs="TimesNewRoman,Bold"/>
          <w:b/>
          <w:bCs/>
          <w:sz w:val="28"/>
          <w:szCs w:val="28"/>
        </w:rPr>
        <w:t>1) участвует в определении основных направлений охраны окружающей среды на территории Самарской области;</w:t>
      </w: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r w:rsidRPr="0072746C">
        <w:rPr>
          <w:rFonts w:ascii="TimesNewRoman,Bold" w:hAnsi="TimesNewRoman,Bold" w:cs="TimesNewRoman,Bold"/>
          <w:b/>
          <w:bCs/>
          <w:sz w:val="28"/>
          <w:szCs w:val="28"/>
        </w:rPr>
        <w:t>2) участвует в реализации федеральной политики в сфере экологического развития Российской Федерации на территории Самарской области;</w:t>
      </w: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r w:rsidRPr="0072746C">
        <w:rPr>
          <w:rFonts w:ascii="TimesNewRoman,Bold" w:hAnsi="TimesNewRoman,Bold" w:cs="TimesNewRoman,Bold"/>
          <w:b/>
          <w:bCs/>
          <w:sz w:val="28"/>
          <w:szCs w:val="28"/>
        </w:rPr>
        <w:t>3) устанавливает ставки платы за пользование водными объектами, находящимися в собственности Самарской области, порядок расчета и взимания такой платы;</w:t>
      </w: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r w:rsidRPr="0072746C">
        <w:rPr>
          <w:rFonts w:ascii="TimesNewRoman,Bold" w:hAnsi="TimesNewRoman,Bold" w:cs="TimesNewRoman,Bold"/>
          <w:b/>
          <w:bCs/>
          <w:sz w:val="28"/>
          <w:szCs w:val="28"/>
        </w:rPr>
        <w:t>4) утверждает перечень должностных лиц, осуществляющих региональный государственный экологический надзор (государственных инспекторов в области охраны окружающей среды Самарской области); (в редакции Закона Самарской области от 27 октября 2011 г. № 111-ГД)</w:t>
      </w: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r w:rsidRPr="0072746C">
        <w:rPr>
          <w:rFonts w:ascii="TimesNewRoman,Bold" w:hAnsi="TimesNewRoman,Bold" w:cs="TimesNewRoman,Bold"/>
          <w:b/>
          <w:bCs/>
          <w:sz w:val="28"/>
          <w:szCs w:val="28"/>
        </w:rPr>
        <w:t>5) утверждает перечень объектов, подлежащих региональному государственному надзору в области охраны водных объектов; (в редакции Закона Самарской области от 27 октября 2011 г. № 111-ГД)</w:t>
      </w: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r w:rsidRPr="0072746C">
        <w:rPr>
          <w:rFonts w:ascii="TimesNewRoman,Bold" w:hAnsi="TimesNewRoman,Bold" w:cs="TimesNewRoman,Bold"/>
          <w:b/>
          <w:bCs/>
          <w:sz w:val="28"/>
          <w:szCs w:val="28"/>
        </w:rPr>
        <w:t>6) утверждает положения об особо охраняемых природных территориях регионального значения;</w:t>
      </w: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r w:rsidRPr="0072746C">
        <w:rPr>
          <w:rFonts w:ascii="TimesNewRoman,Bold" w:hAnsi="TimesNewRoman,Bold" w:cs="TimesNewRoman,Bold"/>
          <w:b/>
          <w:bCs/>
          <w:sz w:val="28"/>
          <w:szCs w:val="28"/>
        </w:rPr>
        <w:t>7) принимает решения о реорганизации либо упразднении особо охраняемых природных территорий регионального значения; (в редакции Закона Самарской области от 13 октября 2014 г. № 98-ГД)</w:t>
      </w: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r w:rsidRPr="0072746C">
        <w:rPr>
          <w:rFonts w:ascii="TimesNewRoman,Bold" w:hAnsi="TimesNewRoman,Bold" w:cs="TimesNewRoman,Bold"/>
          <w:b/>
          <w:bCs/>
          <w:sz w:val="28"/>
          <w:szCs w:val="28"/>
        </w:rPr>
        <w:t>8) устанавливает иные категории особо охраняемых природных территорий регионального значения в соответствии со статьей 10 настоящего Закона;</w:t>
      </w: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r w:rsidRPr="0072746C">
        <w:rPr>
          <w:rFonts w:ascii="TimesNewRoman,Bold" w:hAnsi="TimesNewRoman,Bold" w:cs="TimesNewRoman,Bold"/>
          <w:b/>
          <w:bCs/>
          <w:sz w:val="28"/>
          <w:szCs w:val="28"/>
        </w:rPr>
        <w:t>9) наделяет отраслевые органы исполнительной власти Самарской области полномочиями, предусмотренными частью 2 настоящей статьи.</w:t>
      </w: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r w:rsidRPr="0072746C">
        <w:rPr>
          <w:rFonts w:ascii="TimesNewRoman,Bold" w:hAnsi="TimesNewRoman,Bold" w:cs="TimesNewRoman,Bold"/>
          <w:b/>
          <w:bCs/>
          <w:sz w:val="28"/>
          <w:szCs w:val="28"/>
        </w:rPr>
        <w:t xml:space="preserve">10) утверждает порядок проведения аукционов по предоставлению права пользования участками недр местного значения, включенными в перечень участков недр местного значения, для разведки и добычи общераспространенных полезных ископаемых или для геологического изучения, </w:t>
      </w:r>
      <w:r w:rsidRPr="0072746C">
        <w:rPr>
          <w:rFonts w:ascii="TimesNewRoman,Bold" w:hAnsi="TimesNewRoman,Bold" w:cs="TimesNewRoman,Bold"/>
          <w:b/>
          <w:bCs/>
          <w:sz w:val="28"/>
          <w:szCs w:val="28"/>
        </w:rPr>
        <w:lastRenderedPageBreak/>
        <w:t>разведки и добычи общераспространенных полезных ископаемых; (пункт в редакции Закона Самарской области от 07 марта 2012 г. № 13-ГД)</w:t>
      </w: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r w:rsidRPr="0072746C">
        <w:rPr>
          <w:rFonts w:ascii="TimesNewRoman,Bold" w:hAnsi="TimesNewRoman,Bold" w:cs="TimesNewRoman,Bold"/>
          <w:b/>
          <w:bCs/>
          <w:sz w:val="28"/>
          <w:szCs w:val="28"/>
        </w:rPr>
        <w:t>10.1) утверждает порядок оформления, государственной регистрации и выдачи лицензий на пользование участками недр местного значения на территории Самарской области, внесения в лицензии изменений и дополнений, а также переоформления таких лицензий; (в редакции Закона Самарской области от 13 октября 2014 г. № 98-ГД)</w:t>
      </w: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r w:rsidRPr="0072746C">
        <w:rPr>
          <w:rFonts w:ascii="TimesNewRoman,Bold" w:hAnsi="TimesNewRoman,Bold" w:cs="TimesNewRoman,Bold"/>
          <w:b/>
          <w:bCs/>
          <w:sz w:val="28"/>
          <w:szCs w:val="28"/>
        </w:rPr>
        <w:t>11) определяет порядок проведения работ по регулированию выбросов вредных (загрязняющих) веществ в атмосферный воздух в периоды неблагоприятных метеорологических условий по представлениям территориального органа федерального органа исполнительной власти в области охраны окружающей среды и территориальных органов других федеральных органов исполнительной власти; (внесен Законом Самарской области от 09 ноября 2010 г. № 127-ГД)</w:t>
      </w: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r w:rsidRPr="0072746C">
        <w:rPr>
          <w:rFonts w:ascii="TimesNewRoman,Bold" w:hAnsi="TimesNewRoman,Bold" w:cs="TimesNewRoman,Bold"/>
          <w:b/>
          <w:bCs/>
          <w:sz w:val="28"/>
          <w:szCs w:val="28"/>
        </w:rPr>
        <w:t>12) устанавливает правила ношения форменной одежды для должностных лиц органов исполнительной власти Самарской области, осуществляющих региональный государственный экологический надзор, ее описание, нормы снабжения и сроки носки, а также описание знаков различия для указанных должностных лиц; (в редакции Закона Самарской области от 27 октября 2011 г. № 111-ГД)</w:t>
      </w: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r w:rsidRPr="0072746C">
        <w:rPr>
          <w:rFonts w:ascii="TimesNewRoman,Bold" w:hAnsi="TimesNewRoman,Bold" w:cs="TimesNewRoman,Bold"/>
          <w:b/>
          <w:bCs/>
          <w:sz w:val="28"/>
          <w:szCs w:val="28"/>
        </w:rPr>
        <w:t>13) определяет порядок ведения регионального кадастра отходов производства и потребления; (внесен Законом Самарской области от 09 ноября 2010 г. № 127-ГД)</w:t>
      </w: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r w:rsidRPr="0072746C">
        <w:rPr>
          <w:rFonts w:ascii="TimesNewRoman,Bold" w:hAnsi="TimesNewRoman,Bold" w:cs="TimesNewRoman,Bold"/>
          <w:b/>
          <w:bCs/>
          <w:sz w:val="28"/>
          <w:szCs w:val="28"/>
        </w:rPr>
        <w:t>14) устанавливает порядок осуществления регионального государственного экологического надзора; (внесен Законом Самарской области от 27 октября 2011 г. № 111-ГД)</w:t>
      </w: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r w:rsidRPr="0072746C">
        <w:rPr>
          <w:rFonts w:ascii="TimesNewRoman,Bold" w:hAnsi="TimesNewRoman,Bold" w:cs="TimesNewRoman,Bold"/>
          <w:b/>
          <w:bCs/>
          <w:sz w:val="28"/>
          <w:szCs w:val="28"/>
        </w:rPr>
        <w:t>15) определяет порядок финансирования организаций, уполномоченных осуществлять управление государственными природными заказниками регионального значения; (внесен Законом Самарской области от 13 октября 2014 г. № 98-ГД)</w:t>
      </w: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r w:rsidRPr="0072746C">
        <w:rPr>
          <w:rFonts w:ascii="TimesNewRoman,Bold" w:hAnsi="TimesNewRoman,Bold" w:cs="TimesNewRoman,Bold"/>
          <w:b/>
          <w:bCs/>
          <w:sz w:val="28"/>
          <w:szCs w:val="28"/>
        </w:rPr>
        <w:t>16) согласовывает представление уполномоченного федерального органа исполнительной власти о преобразовании государственных природных заказников федерального значения в государственные природные заказники регионального значения; (внесен Законом Самарской области от 13 октября 2014 г. № 98-ГД)</w:t>
      </w: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r w:rsidRPr="0072746C">
        <w:rPr>
          <w:rFonts w:ascii="TimesNewRoman,Bold" w:hAnsi="TimesNewRoman,Bold" w:cs="TimesNewRoman,Bold"/>
          <w:b/>
          <w:bCs/>
          <w:sz w:val="28"/>
          <w:szCs w:val="28"/>
        </w:rPr>
        <w:t xml:space="preserve">17) объявляет в установленных федеральным законодательством случаях природные комплексы и объекты памятниками природы, а территории, занятые ими, территориями </w:t>
      </w:r>
      <w:r w:rsidRPr="0072746C">
        <w:rPr>
          <w:rFonts w:ascii="TimesNewRoman,Bold" w:hAnsi="TimesNewRoman,Bold" w:cs="TimesNewRoman,Bold"/>
          <w:b/>
          <w:bCs/>
          <w:sz w:val="28"/>
          <w:szCs w:val="28"/>
        </w:rPr>
        <w:lastRenderedPageBreak/>
        <w:t>памятников природы регионального значения. (внесен Законом Самарской области от 13 октября 2014 г. № 98-ГД)</w:t>
      </w: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r w:rsidRPr="0072746C">
        <w:rPr>
          <w:rFonts w:ascii="TimesNewRoman,Bold" w:hAnsi="TimesNewRoman,Bold" w:cs="TimesNewRoman,Bold"/>
          <w:b/>
          <w:bCs/>
          <w:sz w:val="28"/>
          <w:szCs w:val="28"/>
        </w:rPr>
        <w:t>18) устанавливает порядок разработки и утверждения нормативов образования отходов и лимитов на их размещение применительно к хозяйственной и (или) иной деятельности юридических лиц и индивидуальных предпринимателей (за исключением субъектов малого и среднего предпринимательства), в процессе которой образуются отходы на объектах, подлежащих региональному государственному экологическому надзору; (пункт 18 будет внесен с 01 января 2016 года - Закон Самарской области от 06 апреля 2015 г. № 31-ГД)</w:t>
      </w: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r w:rsidRPr="0072746C">
        <w:rPr>
          <w:rFonts w:ascii="TimesNewRoman,Bold" w:hAnsi="TimesNewRoman,Bold" w:cs="TimesNewRoman,Bold"/>
          <w:b/>
          <w:bCs/>
          <w:sz w:val="28"/>
          <w:szCs w:val="28"/>
        </w:rPr>
        <w:t>19) устанавливает порядок представления и контроля отчётности об образовании, утилизации, обезвреживании, о размещении отходов, представляемой в уведомительном порядке субъектами малого и среднего предпринимательства, в процессе хозяйственной и (или) иной деятельности которых образуются отходы на объектах, подлежащих региональному государственному экологическому надзору; (пункт 19 будет внесен с 01 января 2016 года - Закон Самарской области от 06 апреля 2015 г. № 31-ГД)</w:t>
      </w: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r w:rsidRPr="0072746C">
        <w:rPr>
          <w:rFonts w:ascii="TimesNewRoman,Bold" w:hAnsi="TimesNewRoman,Bold" w:cs="TimesNewRoman,Bold"/>
          <w:b/>
          <w:bCs/>
          <w:sz w:val="28"/>
          <w:szCs w:val="28"/>
        </w:rPr>
        <w:t>20) определяет в программах социально-экономического развития Самарской области прогнозные показатели и мероприятия по сокращению количества твёрдых коммунальных отходов, предназначенных для захоронения; (пункт 20 будет внесен с 01 января 2016 года - Закон Самарской области от 06 апреля 2015 г. № 31-ГД)</w:t>
      </w: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r w:rsidRPr="0072746C">
        <w:rPr>
          <w:rFonts w:ascii="TimesNewRoman,Bold" w:hAnsi="TimesNewRoman,Bold" w:cs="TimesNewRoman,Bold"/>
          <w:b/>
          <w:bCs/>
          <w:sz w:val="28"/>
          <w:szCs w:val="28"/>
        </w:rPr>
        <w:t>21) утверждает порядок сбора твёрдых коммунальных отходов (в том числе их раздельного сбора); (пункт 21 будет внесен с 01 января 2016 года - Закон Самарской области от 06 апреля 2015 г. № 31-ГД)</w:t>
      </w: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r w:rsidRPr="0072746C">
        <w:rPr>
          <w:rFonts w:ascii="TimesNewRoman,Bold" w:hAnsi="TimesNewRoman,Bold" w:cs="TimesNewRoman,Bold"/>
          <w:b/>
          <w:bCs/>
          <w:sz w:val="28"/>
          <w:szCs w:val="28"/>
        </w:rPr>
        <w:t>22) регулирует деятельность региональных операторов по обращению с твёрдыми коммунальными отходами, за исключением установления порядка проведения их конкурсного отбора; (пункт 22 будет внесен с 01 января 2016 года - Закон Самарской области от 06 апреля 2015 г. № 31-ГД)</w:t>
      </w: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r w:rsidRPr="0072746C">
        <w:rPr>
          <w:rFonts w:ascii="TimesNewRoman,Bold" w:hAnsi="TimesNewRoman,Bold" w:cs="TimesNewRoman,Bold"/>
          <w:b/>
          <w:bCs/>
          <w:sz w:val="28"/>
          <w:szCs w:val="28"/>
        </w:rPr>
        <w:t>23) утверждает территориальную схему обращения с отходами, в том числе с твёрдыми коммунальными отходами. (пункт 23 будет внесен с 01 января 2016 года - Закон Самарской области от 06 апреля 2015 г. № 31-ГД)</w:t>
      </w: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r w:rsidRPr="0072746C">
        <w:rPr>
          <w:rFonts w:ascii="TimesNewRoman,Bold" w:hAnsi="TimesNewRoman,Bold" w:cs="TimesNewRoman,Bold"/>
          <w:b/>
          <w:bCs/>
          <w:sz w:val="28"/>
          <w:szCs w:val="28"/>
        </w:rPr>
        <w:t>2. Отраслевые органы исполнительной власти Самарской области: (абзац в редакции Закона Самарской области от 06 апреля 2015 г. № 31-ГД)</w:t>
      </w: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r w:rsidRPr="0072746C">
        <w:rPr>
          <w:rFonts w:ascii="TimesNewRoman,Bold" w:hAnsi="TimesNewRoman,Bold" w:cs="TimesNewRoman,Bold"/>
          <w:b/>
          <w:bCs/>
          <w:sz w:val="28"/>
          <w:szCs w:val="28"/>
        </w:rPr>
        <w:t>1) в сфере охраны окружающей среды:</w:t>
      </w: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r w:rsidRPr="0072746C">
        <w:rPr>
          <w:rFonts w:ascii="TimesNewRoman,Bold" w:hAnsi="TimesNewRoman,Bold" w:cs="TimesNewRoman,Bold"/>
          <w:b/>
          <w:bCs/>
          <w:sz w:val="28"/>
          <w:szCs w:val="28"/>
        </w:rPr>
        <w:t>а) разрабатывают и реализуют природоохранные мероприятия, предусмотренные законом Самарской области об областном бюджете на очередной финансовый год и плановый период, а также организуют и осуществляют региональные и межмуниципальные программы в сфере охраны окружающей среды и экологической безопасности;</w:t>
      </w: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r w:rsidRPr="0072746C">
        <w:rPr>
          <w:rFonts w:ascii="TimesNewRoman,Bold" w:hAnsi="TimesNewRoman,Bold" w:cs="TimesNewRoman,Bold"/>
          <w:b/>
          <w:bCs/>
          <w:sz w:val="28"/>
          <w:szCs w:val="28"/>
        </w:rPr>
        <w:t>б) участвуют в порядке, установленном нормативными правовыми актами Российской Федерации, в осуществлении государственного экологического мониторинга (государственного мониторинга окружающей среды), формируют и обеспечивают функционирование территориальных систем наблюдения за состоянием окружающей среды в Самарской области, являющихся частью единой системы государственного экологического мониторинга (государственного мониторинга окружающей среды); (в редакции Закона Самарской области от 07 марта 2012 г. № 14-ГД)</w:t>
      </w: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r w:rsidRPr="0072746C">
        <w:rPr>
          <w:rFonts w:ascii="TimesNewRoman,Bold" w:hAnsi="TimesNewRoman,Bold" w:cs="TimesNewRoman,Bold"/>
          <w:b/>
          <w:bCs/>
          <w:sz w:val="28"/>
          <w:szCs w:val="28"/>
        </w:rPr>
        <w:t>в) осуществляют региональный государственный экологический надзор при осуществлении хозяйственной и иной деятельности, за исключением деятельности с использованием объектов, подлежащих федеральному государственному экологическому надзору; (в редакции Закона Самарской области от 27 октября 2011 г. № 111-ГД)</w:t>
      </w: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r w:rsidRPr="0072746C">
        <w:rPr>
          <w:rFonts w:ascii="TimesNewRoman,Bold" w:hAnsi="TimesNewRoman,Bold" w:cs="TimesNewRoman,Bold"/>
          <w:b/>
          <w:bCs/>
          <w:sz w:val="28"/>
          <w:szCs w:val="28"/>
        </w:rPr>
        <w:t>г) организуют и развивают систему экологического образования, формируют экологическую культуру на территории Самарской области;</w:t>
      </w: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r w:rsidRPr="0072746C">
        <w:rPr>
          <w:rFonts w:ascii="TimesNewRoman,Bold" w:hAnsi="TimesNewRoman,Bold" w:cs="TimesNewRoman,Bold"/>
          <w:b/>
          <w:bCs/>
          <w:sz w:val="28"/>
          <w:szCs w:val="28"/>
        </w:rPr>
        <w:t>д) обращаются в суд с требованием об ограничении, приостановлении и (или) запрещении в установленном порядке хозяйственной и иной деятельности, осуществляемой с нарушением законодательства в сфере охраны окружающей среды;</w:t>
      </w: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r w:rsidRPr="0072746C">
        <w:rPr>
          <w:rFonts w:ascii="TimesNewRoman,Bold" w:hAnsi="TimesNewRoman,Bold" w:cs="TimesNewRoman,Bold"/>
          <w:b/>
          <w:bCs/>
          <w:sz w:val="28"/>
          <w:szCs w:val="28"/>
        </w:rPr>
        <w:t>е) предъявляют иски о возмещении вреда окружающей среде, причиненного в результате нарушения законодательства в сфере охраны окружающей среды на объектах хозяйственной и иной деятельности, подлежащих региональному государственному экологическому надзору; (в редакции Закона Самарской области от 27 октября 2011 г. № 111-ГД)</w:t>
      </w: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r w:rsidRPr="0072746C">
        <w:rPr>
          <w:rFonts w:ascii="TimesNewRoman,Bold" w:hAnsi="TimesNewRoman,Bold" w:cs="TimesNewRoman,Bold"/>
          <w:b/>
          <w:bCs/>
          <w:sz w:val="28"/>
          <w:szCs w:val="28"/>
        </w:rPr>
        <w:t xml:space="preserve">ж) ведут учет объектов и источников негативного воздействия на окружающую среду, за которыми осуществляется региональный </w:t>
      </w:r>
      <w:r w:rsidRPr="0072746C">
        <w:rPr>
          <w:rFonts w:ascii="TimesNewRoman,Bold" w:hAnsi="TimesNewRoman,Bold" w:cs="TimesNewRoman,Bold"/>
          <w:b/>
          <w:bCs/>
          <w:sz w:val="28"/>
          <w:szCs w:val="28"/>
        </w:rPr>
        <w:lastRenderedPageBreak/>
        <w:t>государственный экологический надзор; (в редакции Закона Самарской области от 27 октября 2011 г. № 111-ГД)</w:t>
      </w: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r w:rsidRPr="0072746C">
        <w:rPr>
          <w:rFonts w:ascii="TimesNewRoman,Bold" w:hAnsi="TimesNewRoman,Bold" w:cs="TimesNewRoman,Bold"/>
          <w:b/>
          <w:bCs/>
          <w:sz w:val="28"/>
          <w:szCs w:val="28"/>
        </w:rPr>
        <w:t>з) участвуют в обеспечении населения информацией о состоянии окружающей среды и ее отдельных компонентов на территории Самарской области;</w:t>
      </w: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r w:rsidRPr="0072746C">
        <w:rPr>
          <w:rFonts w:ascii="TimesNewRoman,Bold" w:hAnsi="TimesNewRoman,Bold" w:cs="TimesNewRoman,Bold"/>
          <w:b/>
          <w:bCs/>
          <w:sz w:val="28"/>
          <w:szCs w:val="28"/>
        </w:rPr>
        <w:t>и) осуществляют экологическую паспортизацию в порядке, установленном настоящим Законом;</w:t>
      </w: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r w:rsidRPr="0072746C">
        <w:rPr>
          <w:rFonts w:ascii="TimesNewRoman,Bold" w:hAnsi="TimesNewRoman,Bold" w:cs="TimesNewRoman,Bold"/>
          <w:b/>
          <w:bCs/>
          <w:sz w:val="28"/>
          <w:szCs w:val="28"/>
        </w:rPr>
        <w:t>2) в сфере проведения государственной экологической экспертизы:</w:t>
      </w: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r w:rsidRPr="0072746C">
        <w:rPr>
          <w:rFonts w:ascii="TimesNewRoman,Bold" w:hAnsi="TimesNewRoman,Bold" w:cs="TimesNewRoman,Bold"/>
          <w:b/>
          <w:bCs/>
          <w:sz w:val="28"/>
          <w:szCs w:val="28"/>
        </w:rPr>
        <w:t>а) организуют и проводят государственную экологическую экспертизу объектов регионального уровня;</w:t>
      </w: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r w:rsidRPr="0072746C">
        <w:rPr>
          <w:rFonts w:ascii="TimesNewRoman,Bold" w:hAnsi="TimesNewRoman,Bold" w:cs="TimesNewRoman,Bold"/>
          <w:b/>
          <w:bCs/>
          <w:sz w:val="28"/>
          <w:szCs w:val="28"/>
        </w:rPr>
        <w:t>б) осуществляют контроль за соблюдением законодательства об экологической экспертизе при осуществлении хозяйственной и иной деятельности на объектах, подлежащих региональному государственному экологическому контролю;</w:t>
      </w: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r w:rsidRPr="0072746C">
        <w:rPr>
          <w:rFonts w:ascii="TimesNewRoman,Bold" w:hAnsi="TimesNewRoman,Bold" w:cs="TimesNewRoman,Bold"/>
          <w:b/>
          <w:bCs/>
          <w:sz w:val="28"/>
          <w:szCs w:val="28"/>
        </w:rPr>
        <w:t>в) информируют население о намечаемых и проводимых экологических экспертизах и об их результатах;</w:t>
      </w: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r w:rsidRPr="0072746C">
        <w:rPr>
          <w:rFonts w:ascii="TimesNewRoman,Bold" w:hAnsi="TimesNewRoman,Bold" w:cs="TimesNewRoman,Bold"/>
          <w:b/>
          <w:bCs/>
          <w:sz w:val="28"/>
          <w:szCs w:val="28"/>
        </w:rPr>
        <w:t>г) получают информацию об объектах экологической экспертизы, реализация которых может оказывать прямое или косвенное воздействие на окружающую среду в пределах территории Самарской области;</w:t>
      </w: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r w:rsidRPr="0072746C">
        <w:rPr>
          <w:rFonts w:ascii="TimesNewRoman,Bold" w:hAnsi="TimesNewRoman,Bold" w:cs="TimesNewRoman,Bold"/>
          <w:b/>
          <w:bCs/>
          <w:sz w:val="28"/>
          <w:szCs w:val="28"/>
        </w:rPr>
        <w:t>д) делегируют экспертов для участия в качестве наблюдателей в заседаниях экспертных комиссий государственной экологической экспертизы объектов экологической экспертизы в случае реализации этих объектов на территории Самарской области и в случае возможного воздействия на окружающую среду в пределах территории Самарской области хозяйственной и иной деятельности, намечаемой другим субъектом Российской Федерации;</w:t>
      </w: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r w:rsidRPr="0072746C">
        <w:rPr>
          <w:rFonts w:ascii="TimesNewRoman,Bold" w:hAnsi="TimesNewRoman,Bold" w:cs="TimesNewRoman,Bold"/>
          <w:b/>
          <w:bCs/>
          <w:sz w:val="28"/>
          <w:szCs w:val="28"/>
        </w:rPr>
        <w:t>м) утверждение методических указаний по разработке проектов нормативов образования отходов и лимитов на их размещение применительно к хозяйственной и (или) иной деятельности индивидуальных предпринимателей, юридических лиц (за исключением субъектов малого и среднего предпринимательства), в процессе которой образуются отходы на объектах, подлежащих региональному государственному экологическому надзору;</w:t>
      </w: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r w:rsidRPr="0072746C">
        <w:rPr>
          <w:rFonts w:ascii="TimesNewRoman,Bold" w:hAnsi="TimesNewRoman,Bold" w:cs="TimesNewRoman,Bold"/>
          <w:b/>
          <w:bCs/>
          <w:sz w:val="28"/>
          <w:szCs w:val="28"/>
        </w:rPr>
        <w:t>3) в сфере обеспечения санитарно-эпидемиологического благополучия населения:</w:t>
      </w: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r w:rsidRPr="0072746C">
        <w:rPr>
          <w:rFonts w:ascii="TimesNewRoman,Bold" w:hAnsi="TimesNewRoman,Bold" w:cs="TimesNewRoman,Bold"/>
          <w:b/>
          <w:bCs/>
          <w:sz w:val="28"/>
          <w:szCs w:val="28"/>
        </w:rPr>
        <w:t>а) вводят и отменяют на территории Самарской области ограничительные мероприятия (карантин) на основании предложений, предписаний главных государственных санитарных врачей и их заместителей;</w:t>
      </w: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r w:rsidRPr="0072746C">
        <w:rPr>
          <w:rFonts w:ascii="TimesNewRoman,Bold" w:hAnsi="TimesNewRoman,Bold" w:cs="TimesNewRoman,Bold"/>
          <w:b/>
          <w:bCs/>
          <w:sz w:val="28"/>
          <w:szCs w:val="28"/>
        </w:rPr>
        <w:t>б) осуществляют меры по гигиеническому воспитанию и обучению населения, пропаганде здорового образа жизни;</w:t>
      </w: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r w:rsidRPr="0072746C">
        <w:rPr>
          <w:rFonts w:ascii="TimesNewRoman,Bold" w:hAnsi="TimesNewRoman,Bold" w:cs="TimesNewRoman,Bold"/>
          <w:b/>
          <w:bCs/>
          <w:sz w:val="28"/>
          <w:szCs w:val="28"/>
        </w:rPr>
        <w:lastRenderedPageBreak/>
        <w:t>в) обеспечивают своевременное информирование населения Самарской области о возникновении или об угрозе возникновения инфекционных заболеваний и массовых неинфекционных заболеваний (отравлений), о состоянии среды обитания и проводимых санитарно-противоэпидеми-ческих (профилактических) мероприятиях;</w:t>
      </w: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r w:rsidRPr="0072746C">
        <w:rPr>
          <w:rFonts w:ascii="TimesNewRoman,Bold" w:hAnsi="TimesNewRoman,Bold" w:cs="TimesNewRoman,Bold"/>
          <w:b/>
          <w:bCs/>
          <w:sz w:val="28"/>
          <w:szCs w:val="28"/>
        </w:rPr>
        <w:t>Подпункт г) утратил силу - Закон Самарской области от 07 марта 2012 г. № 14-ГД</w:t>
      </w: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r w:rsidRPr="0072746C">
        <w:rPr>
          <w:rFonts w:ascii="TimesNewRoman,Bold" w:hAnsi="TimesNewRoman,Bold" w:cs="TimesNewRoman,Bold"/>
          <w:b/>
          <w:bCs/>
          <w:sz w:val="28"/>
          <w:szCs w:val="28"/>
        </w:rPr>
        <w:t>4) в сфере рационального использования и охраны недр:</w:t>
      </w: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r w:rsidRPr="0072746C">
        <w:rPr>
          <w:rFonts w:ascii="TimesNewRoman,Bold" w:hAnsi="TimesNewRoman,Bold" w:cs="TimesNewRoman,Bold"/>
          <w:b/>
          <w:bCs/>
          <w:sz w:val="28"/>
          <w:szCs w:val="28"/>
        </w:rPr>
        <w:t>а) осуществляют полномочия Самарской области по распоряжению совместно с Российской Федерацией единым государственным фондом недр на территории Самарской области, формированию совместно с Российской Федерацией региональных перечней полезных ископаемых, относимых к общераспространенным полезным ископаемым, и предоставлению права пользования участками недр местного значения; (пункт в редакции Закона Самарской области от 07 марта 2012 г. № 13-ГД)</w:t>
      </w: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r w:rsidRPr="0072746C">
        <w:rPr>
          <w:rFonts w:ascii="TimesNewRoman,Bold" w:hAnsi="TimesNewRoman,Bold" w:cs="TimesNewRoman,Bold"/>
          <w:b/>
          <w:bCs/>
          <w:sz w:val="28"/>
          <w:szCs w:val="28"/>
        </w:rPr>
        <w:t>б) участвуют в разработке и реализации государственных программ геологического изучения недр, развития и освоения минерально-сырьевой базы Российской Федерации;</w:t>
      </w: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r w:rsidRPr="0072746C">
        <w:rPr>
          <w:rFonts w:ascii="TimesNewRoman,Bold" w:hAnsi="TimesNewRoman,Bold" w:cs="TimesNewRoman,Bold"/>
          <w:b/>
          <w:bCs/>
          <w:sz w:val="28"/>
          <w:szCs w:val="28"/>
        </w:rPr>
        <w:t>в) создают и ведут фонды геологической информации Самарской области, устанавливают порядок и условия использования геологической информации о недрах, обладателем которой является Самарская область;</w:t>
      </w: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r w:rsidRPr="0072746C">
        <w:rPr>
          <w:rFonts w:ascii="TimesNewRoman,Bold" w:hAnsi="TimesNewRoman,Bold" w:cs="TimesNewRoman,Bold"/>
          <w:b/>
          <w:bCs/>
          <w:sz w:val="28"/>
          <w:szCs w:val="28"/>
        </w:rPr>
        <w:t>г) участвуют в государственной экспертизе информации о разведанных запасах полезных ископаемых и иных свойствах недр, определяющих их ценность или опасность;</w:t>
      </w: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r w:rsidRPr="0072746C">
        <w:rPr>
          <w:rFonts w:ascii="TimesNewRoman,Bold" w:hAnsi="TimesNewRoman,Bold" w:cs="TimesNewRoman,Bold"/>
          <w:b/>
          <w:bCs/>
          <w:sz w:val="28"/>
          <w:szCs w:val="28"/>
        </w:rPr>
        <w:t>д) составляют и ведут территориальные балансы запасов и кадастры месторождений и проявлений общераспространенных полезных ископаемых и ведут учет участков недр, используемых для строительства подземных сооружений, не связанных с добычей полезных ископаемых; (в редакции Закона Самарской области от 19 мая 2014 г. № 54-ГД)</w:t>
      </w: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r w:rsidRPr="0072746C">
        <w:rPr>
          <w:rFonts w:ascii="TimesNewRoman,Bold" w:hAnsi="TimesNewRoman,Bold" w:cs="TimesNewRoman,Bold"/>
          <w:b/>
          <w:bCs/>
          <w:sz w:val="28"/>
          <w:szCs w:val="28"/>
        </w:rPr>
        <w:t>е) защищают права пользователей недр и интересы граждан, разрешают споры по вопросам пользования недрами;</w:t>
      </w: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r w:rsidRPr="0072746C">
        <w:rPr>
          <w:rFonts w:ascii="TimesNewRoman,Bold" w:hAnsi="TimesNewRoman,Bold" w:cs="TimesNewRoman,Bold"/>
          <w:b/>
          <w:bCs/>
          <w:sz w:val="28"/>
          <w:szCs w:val="28"/>
        </w:rPr>
        <w:t>ж) участвуют в определении условий пользования месторождениями полезных ископаемых;</w:t>
      </w: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r w:rsidRPr="0072746C">
        <w:rPr>
          <w:rFonts w:ascii="TimesNewRoman,Bold" w:hAnsi="TimesNewRoman,Bold" w:cs="TimesNewRoman,Bold"/>
          <w:b/>
          <w:bCs/>
          <w:sz w:val="28"/>
          <w:szCs w:val="28"/>
        </w:rPr>
        <w:t xml:space="preserve">з) организуют и осуществляют региональный государственный надзор за геологическим изучением, рациональным использованием и охраной недр в отношении участков недр </w:t>
      </w:r>
      <w:r w:rsidRPr="0072746C">
        <w:rPr>
          <w:rFonts w:ascii="TimesNewRoman,Bold" w:hAnsi="TimesNewRoman,Bold" w:cs="TimesNewRoman,Bold"/>
          <w:b/>
          <w:bCs/>
          <w:sz w:val="28"/>
          <w:szCs w:val="28"/>
        </w:rPr>
        <w:lastRenderedPageBreak/>
        <w:t>местного значения; (пункт в редакции Закона Самарской области от 07 марта 2012 г. № 13-ГД)</w:t>
      </w: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r w:rsidRPr="0072746C">
        <w:rPr>
          <w:rFonts w:ascii="TimesNewRoman,Bold" w:hAnsi="TimesNewRoman,Bold" w:cs="TimesNewRoman,Bold"/>
          <w:b/>
          <w:bCs/>
          <w:sz w:val="28"/>
          <w:szCs w:val="28"/>
        </w:rPr>
        <w:t>и) проводят государственную экспертизу запасов полезных ископаемых, геологической, экономической и экологической информации о предоставляемых в пользование участках недр местного значения; (пункт в редакции Закона Самарской области от 07 марта 2012 г. № 13-ГД)</w:t>
      </w: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r w:rsidRPr="0072746C">
        <w:rPr>
          <w:rFonts w:ascii="TimesNewRoman,Bold" w:hAnsi="TimesNewRoman,Bold" w:cs="TimesNewRoman,Bold"/>
          <w:b/>
          <w:bCs/>
          <w:sz w:val="28"/>
          <w:szCs w:val="28"/>
        </w:rPr>
        <w:t>к) осуществляют подготовку и утверждение перечней участков недр местного значения по согласованию с федеральным органом управления государственным фондом недр или его территориальным органом; (пункт в редакции Закона Самарской области от 07 марта 2012 г. № 13-ГД)</w:t>
      </w: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r w:rsidRPr="0072746C">
        <w:rPr>
          <w:rFonts w:ascii="TimesNewRoman,Bold" w:hAnsi="TimesNewRoman,Bold" w:cs="TimesNewRoman,Bold"/>
          <w:b/>
          <w:bCs/>
          <w:sz w:val="28"/>
          <w:szCs w:val="28"/>
        </w:rPr>
        <w:t>л) принимают решения о предоставлении права пользования участком недр местного значения, о переоформлении лицензии на пользование участками недр местного значения, а также о внесении изменений (дополнений) в лицензии на пользование участками недр местного значения; (в редакции Закона Самарской области от 13 октября 2014 г. № 98-ГД)</w:t>
      </w: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r w:rsidRPr="0072746C">
        <w:rPr>
          <w:rFonts w:ascii="TimesNewRoman,Bold" w:hAnsi="TimesNewRoman,Bold" w:cs="TimesNewRoman,Bold"/>
          <w:b/>
          <w:bCs/>
          <w:sz w:val="28"/>
          <w:szCs w:val="28"/>
        </w:rPr>
        <w:t>Подпункт «м» утратил силу - Закон Самарской области от 16 июля 2009 г. № 90-ГД</w:t>
      </w: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r w:rsidRPr="0072746C">
        <w:rPr>
          <w:rFonts w:ascii="TimesNewRoman,Bold" w:hAnsi="TimesNewRoman,Bold" w:cs="TimesNewRoman,Bold"/>
          <w:b/>
          <w:bCs/>
          <w:sz w:val="28"/>
          <w:szCs w:val="28"/>
        </w:rPr>
        <w:t>н) осуществляют оформление, государственную регистрацию и выдачу лицензий на пользование участками недр, внесение в лицензии изменений и дополнений, а также переоформление таких лицензий;</w:t>
      </w: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r w:rsidRPr="0072746C">
        <w:rPr>
          <w:rFonts w:ascii="TimesNewRoman,Bold" w:hAnsi="TimesNewRoman,Bold" w:cs="TimesNewRoman,Bold"/>
          <w:b/>
          <w:bCs/>
          <w:sz w:val="28"/>
          <w:szCs w:val="28"/>
        </w:rPr>
        <w:t>(пункт в редакции Закона Самарской области от 07 марта 2012 г. № 13-ГД)</w:t>
      </w: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r w:rsidRPr="0072746C">
        <w:rPr>
          <w:rFonts w:ascii="TimesNewRoman,Bold" w:hAnsi="TimesNewRoman,Bold" w:cs="TimesNewRoman,Bold"/>
          <w:b/>
          <w:bCs/>
          <w:sz w:val="28"/>
          <w:szCs w:val="28"/>
        </w:rPr>
        <w:t>о) устанавливают порядок осуществления собственниками земельных участков, землепользователями, землевладельцами и арендаторами земельных участков в их границах без применения взрывных работ использования для собственных нужд общераспространённых полезных ископаемых, имеющихся в границах земельного участка и не числящихся на государственном балансе, подземных вод, объём извлечения которых должен составлять не более 100 кубических метров в сутки, из водоносных горизонтов, не являющихся источниками централизованного водоснабжения и расположенных над водоносными горизонтами, являющимися источниками централизованного водоснабжения, а также строительства подземных сооружений на глубину до пяти метров;</w:t>
      </w: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r w:rsidRPr="0072746C">
        <w:rPr>
          <w:rFonts w:ascii="TimesNewRoman,Bold" w:hAnsi="TimesNewRoman,Bold" w:cs="TimesNewRoman,Bold"/>
          <w:b/>
          <w:bCs/>
          <w:sz w:val="28"/>
          <w:szCs w:val="28"/>
        </w:rPr>
        <w:lastRenderedPageBreak/>
        <w:t>(абзац в редакции Закона Самарской области от 06 апреля 2015 г. № 31-ГД)</w:t>
      </w: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r w:rsidRPr="0072746C">
        <w:rPr>
          <w:rFonts w:ascii="TimesNewRoman,Bold" w:hAnsi="TimesNewRoman,Bold" w:cs="TimesNewRoman,Bold"/>
          <w:b/>
          <w:bCs/>
          <w:sz w:val="28"/>
          <w:szCs w:val="28"/>
        </w:rPr>
        <w:t>Подпункт «п» утратил силу - Закон Самарской области от 07 марта 2012 г. № 13-ГД</w:t>
      </w: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r w:rsidRPr="0072746C">
        <w:rPr>
          <w:rFonts w:ascii="TimesNewRoman,Bold" w:hAnsi="TimesNewRoman,Bold" w:cs="TimesNewRoman,Bold"/>
          <w:b/>
          <w:bCs/>
          <w:sz w:val="28"/>
          <w:szCs w:val="28"/>
        </w:rPr>
        <w:t>Подпункт «р» утратил силу - Закон Самарской области от 16 июля 2009 г. № 90-ГД</w:t>
      </w: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r w:rsidRPr="0072746C">
        <w:rPr>
          <w:rFonts w:ascii="TimesNewRoman,Bold" w:hAnsi="TimesNewRoman,Bold" w:cs="TimesNewRoman,Bold"/>
          <w:b/>
          <w:bCs/>
          <w:sz w:val="28"/>
          <w:szCs w:val="28"/>
        </w:rPr>
        <w:t>Подпункт «с» утратил силу - Закон Самарской области от 07 марта 2012 г. № 13-ГД</w:t>
      </w: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r w:rsidRPr="0072746C">
        <w:rPr>
          <w:rFonts w:ascii="TimesNewRoman,Bold" w:hAnsi="TimesNewRoman,Bold" w:cs="TimesNewRoman,Bold"/>
          <w:b/>
          <w:bCs/>
          <w:sz w:val="28"/>
          <w:szCs w:val="28"/>
        </w:rPr>
        <w:t>т) устанавливают порядок добычи общераспространенных полезных ископаемых пользователями недр, осуществляющими разведку и добычу полезных ископаемых или по совмещенной лицензии геологическое изучение, разведку и добычу полезных ископаемых, в границах предоставленных им горных отводов и (или) геологических отводов на основании утвержденного технического проекта для собственных производственных и технологических нужд; (в редакции Закона Самарской области от 25 октября 2011 г. № 107-ГД)</w:t>
      </w: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r w:rsidRPr="0072746C">
        <w:rPr>
          <w:rFonts w:ascii="TimesNewRoman,Bold" w:hAnsi="TimesNewRoman,Bold" w:cs="TimesNewRoman,Bold"/>
          <w:b/>
          <w:bCs/>
          <w:sz w:val="28"/>
          <w:szCs w:val="28"/>
        </w:rPr>
        <w:t>Подпункт «у» утратил силу - Закон Самарской области от 07 марта 2012 г. № 13-ГД</w:t>
      </w: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r w:rsidRPr="0072746C">
        <w:rPr>
          <w:rFonts w:ascii="TimesNewRoman,Bold" w:hAnsi="TimesNewRoman,Bold" w:cs="TimesNewRoman,Bold"/>
          <w:b/>
          <w:bCs/>
          <w:sz w:val="28"/>
          <w:szCs w:val="28"/>
        </w:rPr>
        <w:t>ф) согласуют технические проекты разработки месторождений общераспространенных полезных ископаемых и иную проектную документацию на выполнение работ, связанных с пользованием участками недр местного значения; (внесен Законом Самарской области от 19 мая 2014 г. № 54-ГД)</w:t>
      </w: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r w:rsidRPr="0072746C">
        <w:rPr>
          <w:rFonts w:ascii="TimesNewRoman,Bold" w:hAnsi="TimesNewRoman,Bold" w:cs="TimesNewRoman,Bold"/>
          <w:b/>
          <w:bCs/>
          <w:sz w:val="28"/>
          <w:szCs w:val="28"/>
        </w:rPr>
        <w:t>х) устанавливают конкретный размер ставки регулярного платежа за пользование участками недр местного значения; (внесен Законом Самарской области от 19 мая 2014 г. № 54-ГД)</w:t>
      </w: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r w:rsidRPr="0072746C">
        <w:rPr>
          <w:rFonts w:ascii="TimesNewRoman,Bold" w:hAnsi="TimesNewRoman,Bold" w:cs="TimesNewRoman,Bold"/>
          <w:b/>
          <w:bCs/>
          <w:sz w:val="28"/>
          <w:szCs w:val="28"/>
        </w:rPr>
        <w:t>ц) определяют порядок согласования ежегодных нормативов потерь общераспространенных полезных ископаемых, превышающих по величине нормативы, утвержденные в составе проектной документации; (внесен Законом Самарской области от 13 октября 2014 г. № 98-ГД)</w:t>
      </w: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r w:rsidRPr="0072746C">
        <w:rPr>
          <w:rFonts w:ascii="TimesNewRoman,Bold" w:hAnsi="TimesNewRoman,Bold" w:cs="TimesNewRoman,Bold"/>
          <w:b/>
          <w:bCs/>
          <w:sz w:val="28"/>
          <w:szCs w:val="28"/>
        </w:rPr>
        <w:t>5) в сфере рационального использования и охраны водных объектов в Самарской области:</w:t>
      </w: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r w:rsidRPr="0072746C">
        <w:rPr>
          <w:rFonts w:ascii="TimesNewRoman,Bold" w:hAnsi="TimesNewRoman,Bold" w:cs="TimesNewRoman,Bold"/>
          <w:b/>
          <w:bCs/>
          <w:sz w:val="28"/>
          <w:szCs w:val="28"/>
        </w:rPr>
        <w:lastRenderedPageBreak/>
        <w:t>а) осуществляют права владения, пользования, распоряжения водными объектами, находящимися в собственности Самарской области;</w:t>
      </w: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r w:rsidRPr="0072746C">
        <w:rPr>
          <w:rFonts w:ascii="TimesNewRoman,Bold" w:hAnsi="TimesNewRoman,Bold" w:cs="TimesNewRoman,Bold"/>
          <w:b/>
          <w:bCs/>
          <w:sz w:val="28"/>
          <w:szCs w:val="28"/>
        </w:rPr>
        <w:t>б) участвуют в деятельности бассейновых советов;</w:t>
      </w: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r w:rsidRPr="0072746C">
        <w:rPr>
          <w:rFonts w:ascii="TimesNewRoman,Bold" w:hAnsi="TimesNewRoman,Bold" w:cs="TimesNewRoman,Bold"/>
          <w:b/>
          <w:bCs/>
          <w:sz w:val="28"/>
          <w:szCs w:val="28"/>
        </w:rPr>
        <w:t>в) резервируют источники питьевого и хозяйственно-бытового водоснабжения;</w:t>
      </w: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r w:rsidRPr="0072746C">
        <w:rPr>
          <w:rFonts w:ascii="TimesNewRoman,Bold" w:hAnsi="TimesNewRoman,Bold" w:cs="TimesNewRoman,Bold"/>
          <w:b/>
          <w:bCs/>
          <w:sz w:val="28"/>
          <w:szCs w:val="28"/>
        </w:rPr>
        <w:t>г) разрабатывают мероприятия по предотвращению негативного воздействия вод и ликвидации его последствий в отношении водных объектов, находящихся в собственности Самарской области;</w:t>
      </w: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r w:rsidRPr="0072746C">
        <w:rPr>
          <w:rFonts w:ascii="TimesNewRoman,Bold" w:hAnsi="TimesNewRoman,Bold" w:cs="TimesNewRoman,Bold"/>
          <w:b/>
          <w:bCs/>
          <w:sz w:val="28"/>
          <w:szCs w:val="28"/>
        </w:rPr>
        <w:t>Подпункт д) утратил силу - Закон Самарской области от 07 марта 2012 г. № 14-ГД</w:t>
      </w: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r w:rsidRPr="0072746C">
        <w:rPr>
          <w:rFonts w:ascii="TimesNewRoman,Bold" w:hAnsi="TimesNewRoman,Bold" w:cs="TimesNewRoman,Bold"/>
          <w:b/>
          <w:bCs/>
          <w:sz w:val="28"/>
          <w:szCs w:val="28"/>
        </w:rPr>
        <w:t>е) осуществляют региональный государственный надзор в области использования и охраны водных объектов, за исключением водных объектов, подлежащих федеральному государственному надзору, а также за соблюдением особых условий водопользования и использования участков береговой полосы (в том числе участков примыкания к гидроэнергетическим объектам) в границах охранных зон гидроэнергетических объектов, расположенных на водных объектах, подлежащих региональному государственному надзору за их использованием и охраной; (в редакции Закона Самарской области от 19 мая 2014 г. № 54-ГД)</w:t>
      </w: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r w:rsidRPr="0072746C">
        <w:rPr>
          <w:rFonts w:ascii="TimesNewRoman,Bold" w:hAnsi="TimesNewRoman,Bold" w:cs="TimesNewRoman,Bold"/>
          <w:b/>
          <w:bCs/>
          <w:sz w:val="28"/>
          <w:szCs w:val="28"/>
        </w:rPr>
        <w:t>ж) осуществляют отдельные полномочия в сфере охраны и использования водных объектов, находящихся в федеральной собственности, за счет субвенций из федерального бюджета:</w:t>
      </w: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r w:rsidRPr="0072746C">
        <w:rPr>
          <w:rFonts w:ascii="TimesNewRoman,Bold" w:hAnsi="TimesNewRoman,Bold" w:cs="TimesNewRoman,Bold"/>
          <w:b/>
          <w:bCs/>
          <w:sz w:val="28"/>
          <w:szCs w:val="28"/>
        </w:rPr>
        <w:t>предоставляют водные объекты или их части, находящиеся в федеральной собственности и расположенные на территории Самарской области, в пользование на основании договоров водопользования, решений о предоставлении водных объектов в пользование, за исключением случаев предоставления водных объектов в пользование для обеспечения обороны страны и безопасности государства;</w:t>
      </w: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r w:rsidRPr="0072746C">
        <w:rPr>
          <w:rFonts w:ascii="TimesNewRoman,Bold" w:hAnsi="TimesNewRoman,Bold" w:cs="TimesNewRoman,Bold"/>
          <w:b/>
          <w:bCs/>
          <w:sz w:val="28"/>
          <w:szCs w:val="28"/>
        </w:rPr>
        <w:t>осуществляют меры по охране водных объектов или их частей, находящихся в федеральной собственности и расположенных на территории Самарской области;</w:t>
      </w: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r w:rsidRPr="0072746C">
        <w:rPr>
          <w:rFonts w:ascii="TimesNewRoman,Bold" w:hAnsi="TimesNewRoman,Bold" w:cs="TimesNewRoman,Bold"/>
          <w:b/>
          <w:bCs/>
          <w:sz w:val="28"/>
          <w:szCs w:val="28"/>
        </w:rPr>
        <w:t>осуществляют меры по предотвращению негативного воздействия вод и ликвидации его последствий в отношении водных объектов, находящихся в федеральной собственности и полностью расположенных на территории Самарской области;</w:t>
      </w: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r w:rsidRPr="0072746C">
        <w:rPr>
          <w:rFonts w:ascii="TimesNewRoman,Bold" w:hAnsi="TimesNewRoman,Bold" w:cs="TimesNewRoman,Bold"/>
          <w:b/>
          <w:bCs/>
          <w:sz w:val="28"/>
          <w:szCs w:val="28"/>
        </w:rPr>
        <w:t>6) в сфере охраны атмосферного воздуха:</w:t>
      </w: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r w:rsidRPr="0072746C">
        <w:rPr>
          <w:rFonts w:ascii="TimesNewRoman,Bold" w:hAnsi="TimesNewRoman,Bold" w:cs="TimesNewRoman,Bold"/>
          <w:b/>
          <w:bCs/>
          <w:sz w:val="28"/>
          <w:szCs w:val="28"/>
        </w:rPr>
        <w:lastRenderedPageBreak/>
        <w:t>а) устанавливают сроки поэтапного достижения предельно допустимых выбросов в атмосферный воздух на территории Самарской области по представлению территориального органа специально уполномоченного федерального органа исполнительной власти в сфере охраны атмосферного воздуха;</w:t>
      </w: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r w:rsidRPr="0072746C">
        <w:rPr>
          <w:rFonts w:ascii="TimesNewRoman,Bold" w:hAnsi="TimesNewRoman,Bold" w:cs="TimesNewRoman,Bold"/>
          <w:b/>
          <w:bCs/>
          <w:sz w:val="28"/>
          <w:szCs w:val="28"/>
        </w:rPr>
        <w:t>б) вводят ограничения на передвижение транспортных средств в населенных пунктах, местах отдыха и туризма, на особо охраняемых территориях в целях уменьшения выбросов вредных (загрязняющих) веществ в атмосферный воздух;</w:t>
      </w: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r w:rsidRPr="0072746C">
        <w:rPr>
          <w:rFonts w:ascii="TimesNewRoman,Bold" w:hAnsi="TimesNewRoman,Bold" w:cs="TimesNewRoman,Bold"/>
          <w:b/>
          <w:bCs/>
          <w:sz w:val="28"/>
          <w:szCs w:val="28"/>
        </w:rPr>
        <w:t>в) проводят мероприятия по защите населения при чрезвычайных ситуациях, представляющих угрозу для жизни и здоровья людей в результате загрязнения атмосферного воздуха;</w:t>
      </w: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r w:rsidRPr="0072746C">
        <w:rPr>
          <w:rFonts w:ascii="TimesNewRoman,Bold" w:hAnsi="TimesNewRoman,Bold" w:cs="TimesNewRoman,Bold"/>
          <w:b/>
          <w:bCs/>
          <w:sz w:val="28"/>
          <w:szCs w:val="28"/>
        </w:rPr>
        <w:t>г) информируют население о состоянии атмосферного воздуха, его загрязнении и выполнении программ улучшения качества атмосферного воздуха и соответствующих мероприятий;</w:t>
      </w: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r w:rsidRPr="0072746C">
        <w:rPr>
          <w:rFonts w:ascii="TimesNewRoman,Bold" w:hAnsi="TimesNewRoman,Bold" w:cs="TimesNewRoman,Bold"/>
          <w:b/>
          <w:bCs/>
          <w:sz w:val="28"/>
          <w:szCs w:val="28"/>
        </w:rPr>
        <w:t>д) осуществляют в пределах своей компетенции координацию деятельности физических и юридических лиц в сфере охраны атмосферного воздуха;</w:t>
      </w: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r w:rsidRPr="0072746C">
        <w:rPr>
          <w:rFonts w:ascii="TimesNewRoman,Bold" w:hAnsi="TimesNewRoman,Bold" w:cs="TimesNewRoman,Bold"/>
          <w:b/>
          <w:bCs/>
          <w:sz w:val="28"/>
          <w:szCs w:val="28"/>
        </w:rPr>
        <w:t>е) организуют работу по регулированию выбросов вредных (загрязняющих) веществ в атмосферный воздух в периоды неблагоприятных метеорологических условий совместно с органами местного самоуправления и территориальными органами федеральных органов исполнительной власти;</w:t>
      </w: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r w:rsidRPr="0072746C">
        <w:rPr>
          <w:rFonts w:ascii="TimesNewRoman,Bold" w:hAnsi="TimesNewRoman,Bold" w:cs="TimesNewRoman,Bold"/>
          <w:b/>
          <w:bCs/>
          <w:sz w:val="28"/>
          <w:szCs w:val="28"/>
        </w:rPr>
        <w:t>ж) осуществляют государственный надзор в области охраны атмосферного воздуха на объектах хозяйственной и иной деятельности, подлежащих региональному государственному экологическому надзору; (внесен Законом Самарской области от 19 мая 2014 г. № 54-ГД)</w:t>
      </w: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r w:rsidRPr="0072746C">
        <w:rPr>
          <w:rFonts w:ascii="TimesNewRoman,Bold" w:hAnsi="TimesNewRoman,Bold" w:cs="TimesNewRoman,Bold"/>
          <w:b/>
          <w:bCs/>
          <w:sz w:val="28"/>
          <w:szCs w:val="28"/>
        </w:rPr>
        <w:t>7) в сфере охраны и использования растительного мира и водных биологических ресурсов:</w:t>
      </w: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r w:rsidRPr="0072746C">
        <w:rPr>
          <w:rFonts w:ascii="TimesNewRoman,Bold" w:hAnsi="TimesNewRoman,Bold" w:cs="TimesNewRoman,Bold"/>
          <w:b/>
          <w:bCs/>
          <w:sz w:val="28"/>
          <w:szCs w:val="28"/>
        </w:rPr>
        <w:t>а) определяют порядок ведения Красной книги Самарской области;</w:t>
      </w: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r w:rsidRPr="0072746C">
        <w:rPr>
          <w:rFonts w:ascii="TimesNewRoman,Bold" w:hAnsi="TimesNewRoman,Bold" w:cs="TimesNewRoman,Bold"/>
          <w:b/>
          <w:bCs/>
          <w:sz w:val="28"/>
          <w:szCs w:val="28"/>
        </w:rPr>
        <w:t xml:space="preserve">б) осуществляют охрану водных биологических ресурсов на внутренних водных объектах, за исключением особо охраняемых природных территорий федерального значения, а также водных биологических ресурсов внутренних вод, занесенных в Красную книгу Российской Федерации, анадромных и катадромных видов рыб, трансграничных видов рыб и других водных животных, перечни которых утверждаются федеральным органом исполнительной власти, осуществляющим функции по выработке государственной политики и нормативно-правовому </w:t>
      </w:r>
      <w:r w:rsidRPr="0072746C">
        <w:rPr>
          <w:rFonts w:ascii="TimesNewRoman,Bold" w:hAnsi="TimesNewRoman,Bold" w:cs="TimesNewRoman,Bold"/>
          <w:b/>
          <w:bCs/>
          <w:sz w:val="28"/>
          <w:szCs w:val="28"/>
        </w:rPr>
        <w:lastRenderedPageBreak/>
        <w:t>регулированию в сфере агропромышленного комплекса и рыболовства;</w:t>
      </w: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r w:rsidRPr="0072746C">
        <w:rPr>
          <w:rFonts w:ascii="TimesNewRoman,Bold" w:hAnsi="TimesNewRoman,Bold" w:cs="TimesNewRoman,Bold"/>
          <w:b/>
          <w:bCs/>
          <w:sz w:val="28"/>
          <w:szCs w:val="28"/>
        </w:rPr>
        <w:t>8) в сфере обращения с отходами производства и потребления: (в редакции Закона Самарской области от 19 мая 2014 г. № 54-ГД)</w:t>
      </w: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r w:rsidRPr="0072746C">
        <w:rPr>
          <w:rFonts w:ascii="TimesNewRoman,Bold" w:hAnsi="TimesNewRoman,Bold" w:cs="TimesNewRoman,Bold"/>
          <w:b/>
          <w:bCs/>
          <w:sz w:val="28"/>
          <w:szCs w:val="28"/>
        </w:rPr>
        <w:t>а) проводят мероприятия по предупреждению и ликвидации чрезвычайных ситуаций природного и техногенного характера, возникших при обращении с отходами;</w:t>
      </w: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r w:rsidRPr="0072746C">
        <w:rPr>
          <w:rFonts w:ascii="TimesNewRoman,Bold" w:hAnsi="TimesNewRoman,Bold" w:cs="TimesNewRoman,Bold"/>
          <w:b/>
          <w:bCs/>
          <w:sz w:val="28"/>
          <w:szCs w:val="28"/>
        </w:rPr>
        <w:t>б) осуществляют государственный надзор в области обращения с отходами на объектах хозяйственной и иной деятельности, подлежащих региональному государственному экологическому надзору;</w:t>
      </w: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r w:rsidRPr="0072746C">
        <w:rPr>
          <w:rFonts w:ascii="TimesNewRoman,Bold" w:hAnsi="TimesNewRoman,Bold" w:cs="TimesNewRoman,Bold"/>
          <w:b/>
          <w:bCs/>
          <w:sz w:val="28"/>
          <w:szCs w:val="28"/>
        </w:rPr>
        <w:t>в) участвуют в организации обеспечения доступа к информации в области обращения с отходами; (пункт в) будет внесен с 01 января 2016 года - Закон Самарской области от 06 апреля 2015 г. № 31-ГД)</w:t>
      </w: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r w:rsidRPr="0072746C">
        <w:rPr>
          <w:rFonts w:ascii="TimesNewRoman,Bold" w:hAnsi="TimesNewRoman,Bold" w:cs="TimesNewRoman,Bold"/>
          <w:b/>
          <w:bCs/>
          <w:sz w:val="28"/>
          <w:szCs w:val="28"/>
        </w:rPr>
        <w:t>г) устанавливают нормативы образования отходов и лимиты на их размещение применительно к хозяйственной и (или) иной деятельности юридических лиц и индивидуальных предпринимателей (за исключением субъектов малого и среднего предпринимательства), в процессе которой образуются отходы на объектах, подлежащих региональному государственному экологическому надзору; (пункт г) будет внесен с 01 января 2016 года - Закон Самарской области от 06 апреля 2015 г. № 31-ГД)</w:t>
      </w: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r w:rsidRPr="0072746C">
        <w:rPr>
          <w:rFonts w:ascii="TimesNewRoman,Bold" w:hAnsi="TimesNewRoman,Bold" w:cs="TimesNewRoman,Bold"/>
          <w:b/>
          <w:bCs/>
          <w:sz w:val="28"/>
          <w:szCs w:val="28"/>
        </w:rPr>
        <w:t>д) осуществляют приём отчетности об образовании, утилизации, обезвреживании, о размещении отходов, представляемой в уведомительном порядке субъектами малого и среднего предпринимательства, в процессе хозяйственной и (или) иной деятельности которых образуются отходы на объектах, подлежащих региональному государственному экологическому надзору, и контроль за соблюдением порядка её представления; (пункт д) будет внесен с 01 января 2016 года - Закон Самарской области от 06 апреля 2015 г. № 31-ГД)</w:t>
      </w: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r w:rsidRPr="0072746C">
        <w:rPr>
          <w:rFonts w:ascii="TimesNewRoman,Bold" w:hAnsi="TimesNewRoman,Bold" w:cs="TimesNewRoman,Bold"/>
          <w:b/>
          <w:bCs/>
          <w:sz w:val="28"/>
          <w:szCs w:val="28"/>
        </w:rPr>
        <w:t>е) утверждают предельные тарифы в области обращения с твёрдыми коммунальными отходами; (пункт е) будет внесен с 01 января 2016 года - Закон Самарской области от 06 апреля 2015 г. № 31-ГД)</w:t>
      </w: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r w:rsidRPr="0072746C">
        <w:rPr>
          <w:rFonts w:ascii="TimesNewRoman,Bold" w:hAnsi="TimesNewRoman,Bold" w:cs="TimesNewRoman,Bold"/>
          <w:b/>
          <w:bCs/>
          <w:sz w:val="28"/>
          <w:szCs w:val="28"/>
        </w:rPr>
        <w:t xml:space="preserve">ж) утверждают инвестиционные программы операторов по обращению с твёрдыми коммунальными отходами, осуществляющих регулируемые виды деятельности в области </w:t>
      </w:r>
      <w:r w:rsidRPr="0072746C">
        <w:rPr>
          <w:rFonts w:ascii="TimesNewRoman,Bold" w:hAnsi="TimesNewRoman,Bold" w:cs="TimesNewRoman,Bold"/>
          <w:b/>
          <w:bCs/>
          <w:sz w:val="28"/>
          <w:szCs w:val="28"/>
        </w:rPr>
        <w:lastRenderedPageBreak/>
        <w:t>обращения с твёрдыми коммунальными отходами; (пункт ж) будет внесен с 01 января 2016 года - Закон Самарской области от 06 апреля 2015 г. № 31-ГД)</w:t>
      </w: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r w:rsidRPr="0072746C">
        <w:rPr>
          <w:rFonts w:ascii="TimesNewRoman,Bold" w:hAnsi="TimesNewRoman,Bold" w:cs="TimesNewRoman,Bold"/>
          <w:b/>
          <w:bCs/>
          <w:sz w:val="28"/>
          <w:szCs w:val="28"/>
        </w:rPr>
        <w:t>з) утверждают производственные программы операторов по обращению с твёрдыми коммунальными отходами, осуществляющих регулируемые виды деятельности в области обращения с твёрдыми коммунальными отходами; (пункт з) будет внесен с 01 января 2016 года - Закон Самарской области от 06 апреля 2015 г. № 31-ГД)</w:t>
      </w: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r w:rsidRPr="0072746C">
        <w:rPr>
          <w:rFonts w:ascii="TimesNewRoman,Bold" w:hAnsi="TimesNewRoman,Bold" w:cs="TimesNewRoman,Bold"/>
          <w:b/>
          <w:bCs/>
          <w:sz w:val="28"/>
          <w:szCs w:val="28"/>
        </w:rPr>
        <w:t>и) устанавливают нормативы накопления твёрдых коммунальных отходов; (пункт и) будет внесен с 01 января 2016 года - Закон Самарской области от 06 апреля 2015 г. № 31-ГД)</w:t>
      </w: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r w:rsidRPr="0072746C">
        <w:rPr>
          <w:rFonts w:ascii="TimesNewRoman,Bold" w:hAnsi="TimesNewRoman,Bold" w:cs="TimesNewRoman,Bold"/>
          <w:b/>
          <w:bCs/>
          <w:sz w:val="28"/>
          <w:szCs w:val="28"/>
        </w:rPr>
        <w:t>к) организуют деятельность по сбору (в том числе раздельному сбору), транспортированию, обработке, утилизации, обезвреживанию и захоронению твёрдых коммунальных отходов; (пункт к) будет внесен с 01 января 2016 года - Закон Самарской области от 06 апреля 2015 г. № 31-ГД)</w:t>
      </w: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r w:rsidRPr="0072746C">
        <w:rPr>
          <w:rFonts w:ascii="TimesNewRoman,Bold" w:hAnsi="TimesNewRoman,Bold" w:cs="TimesNewRoman,Bold"/>
          <w:b/>
          <w:bCs/>
          <w:sz w:val="28"/>
          <w:szCs w:val="28"/>
        </w:rPr>
        <w:t>л) разрабатывают территориальную схему обращения с отходами, в том числе с твёрдыми коммунальными отходами; (пункт л) будет внесен с 01 января 2016 года - Закон Самарской области от 06 апреля 2015 г. № 31-ГД)</w:t>
      </w: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r w:rsidRPr="0072746C">
        <w:rPr>
          <w:rFonts w:ascii="TimesNewRoman,Bold" w:hAnsi="TimesNewRoman,Bold" w:cs="TimesNewRoman,Bold"/>
          <w:b/>
          <w:bCs/>
          <w:sz w:val="28"/>
          <w:szCs w:val="28"/>
        </w:rPr>
        <w:t>9) в сфере организации, функционирования и охраны особо охраняемых природных территорий регионального значения: (абзац в редакции Закона Самарской области от 13 октября 2014 г. № 98-ГД)</w:t>
      </w: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r w:rsidRPr="0072746C">
        <w:rPr>
          <w:rFonts w:ascii="TimesNewRoman,Bold" w:hAnsi="TimesNewRoman,Bold" w:cs="TimesNewRoman,Bold"/>
          <w:b/>
          <w:bCs/>
          <w:sz w:val="28"/>
          <w:szCs w:val="28"/>
        </w:rPr>
        <w:t>а) осуществляют проведение инвентаризации и комплексного экологического обследования территории в целях создания условий для организации и функционирования особо охраняемых природных территорий регионального значения в соответствии с федеральным законодательством и настоящим Законом; (абзац в редакции Закона Самарской области от 13 октября 2014 г. № 98-ГД)</w:t>
      </w: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r w:rsidRPr="0072746C">
        <w:rPr>
          <w:rFonts w:ascii="TimesNewRoman,Bold" w:hAnsi="TimesNewRoman,Bold" w:cs="TimesNewRoman,Bold"/>
          <w:b/>
          <w:bCs/>
          <w:sz w:val="28"/>
          <w:szCs w:val="28"/>
        </w:rPr>
        <w:t>б) разрабатывают положения об особо охраняемых природных территориях регионального значения;</w:t>
      </w: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r w:rsidRPr="0072746C">
        <w:rPr>
          <w:rFonts w:ascii="TimesNewRoman,Bold" w:hAnsi="TimesNewRoman,Bold" w:cs="TimesNewRoman,Bold"/>
          <w:b/>
          <w:bCs/>
          <w:sz w:val="28"/>
          <w:szCs w:val="28"/>
        </w:rPr>
        <w:t>в) организуют охрану особо охраняемых природных территорий регионального значения;</w:t>
      </w: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r w:rsidRPr="0072746C">
        <w:rPr>
          <w:rFonts w:ascii="TimesNewRoman,Bold" w:hAnsi="TimesNewRoman,Bold" w:cs="TimesNewRoman,Bold"/>
          <w:b/>
          <w:bCs/>
          <w:sz w:val="28"/>
          <w:szCs w:val="28"/>
        </w:rPr>
        <w:t>г) осуществляют ведение государственного кадастра особо охраняемых природных территорий регионального значения в соответствии с федеральным законодательством;</w:t>
      </w: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r w:rsidRPr="0072746C">
        <w:rPr>
          <w:rFonts w:ascii="TimesNewRoman,Bold" w:hAnsi="TimesNewRoman,Bold" w:cs="TimesNewRoman,Bold"/>
          <w:b/>
          <w:bCs/>
          <w:sz w:val="28"/>
          <w:szCs w:val="28"/>
        </w:rPr>
        <w:lastRenderedPageBreak/>
        <w:t>д) согласовывают в установленных федеральным законодательством случаях решения органов местного самоуправления о создании особо охраняемых природных территорий местного значения; (абзац в редакции Закона Самарской области от 13 октября 2014 г. № 98-ГД)</w:t>
      </w: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r w:rsidRPr="0072746C">
        <w:rPr>
          <w:rFonts w:ascii="TimesNewRoman,Bold" w:hAnsi="TimesNewRoman,Bold" w:cs="TimesNewRoman,Bold"/>
          <w:b/>
          <w:bCs/>
          <w:sz w:val="28"/>
          <w:szCs w:val="28"/>
        </w:rPr>
        <w:t>е) вносят предложения в Правительство Самарской области по установлению иных категорий особо охраняемых природных территорий регионального значения, реорганизации либо упразднению особо охраняемых природных территорий регионального значения в соответствии с настоящим Законом. (абзац в редакции Закона Самарской области от 13 октября 2014 г. № 98-ГД)</w:t>
      </w: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r w:rsidRPr="0072746C">
        <w:rPr>
          <w:rFonts w:ascii="TimesNewRoman,Bold" w:hAnsi="TimesNewRoman,Bold" w:cs="TimesNewRoman,Bold"/>
          <w:b/>
          <w:bCs/>
          <w:sz w:val="28"/>
          <w:szCs w:val="28"/>
        </w:rPr>
        <w:t>ж) утверждают границы особо охраняемых природных территорий регионального значения; (внесен Законом Самарской области от 09 ноября 2010 г. № 127-ГД)</w:t>
      </w: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r w:rsidRPr="0072746C">
        <w:rPr>
          <w:rFonts w:ascii="TimesNewRoman,Bold" w:hAnsi="TimesNewRoman,Bold" w:cs="TimesNewRoman,Bold"/>
          <w:b/>
          <w:bCs/>
          <w:sz w:val="28"/>
          <w:szCs w:val="28"/>
        </w:rPr>
        <w:t>з) осуществляют региональный государственный надзор в области охраны и использования особо охраняемых природных территорий регионального значения; (внесен Законом Самарской области от 19 мая 2014 г. № 54-ГД)</w:t>
      </w: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r w:rsidRPr="0072746C">
        <w:rPr>
          <w:rFonts w:ascii="TimesNewRoman,Bold" w:hAnsi="TimesNewRoman,Bold" w:cs="TimesNewRoman,Bold"/>
          <w:b/>
          <w:bCs/>
          <w:sz w:val="28"/>
          <w:szCs w:val="28"/>
        </w:rPr>
        <w:t>и) осуществляют передачу памятников природы регионального значения и их территорий под охрану лиц, в чье ведение они переданы, а также оформление необходимых документов; (внесен Законом Самарской области от 13 октября 2014 г. № 98-ГД)</w:t>
      </w: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r w:rsidRPr="0072746C">
        <w:rPr>
          <w:rFonts w:ascii="TimesNewRoman,Bold" w:hAnsi="TimesNewRoman,Bold" w:cs="TimesNewRoman,Bold"/>
          <w:b/>
          <w:bCs/>
          <w:sz w:val="28"/>
          <w:szCs w:val="28"/>
        </w:rPr>
        <w:t>10) в сфере охраны и использования объектов животного мира осуществляют федеральный государственный надзор в области охраны и использования объектов животного мира, не отнесенных к объектам охоты, и среды их обитания на территории Самарской области, за исключением случаев, предусмотренных законодательством Российской Федерации. (внесен Законом Самарской области от 19 мая 2014 г. № 54-ГД)</w:t>
      </w: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r w:rsidRPr="0072746C">
        <w:rPr>
          <w:rFonts w:ascii="TimesNewRoman,Bold" w:hAnsi="TimesNewRoman,Bold" w:cs="TimesNewRoman,Bold"/>
          <w:b/>
          <w:bCs/>
          <w:sz w:val="28"/>
          <w:szCs w:val="28"/>
        </w:rPr>
        <w:t>Глава 3. Экологическая паспортизация</w:t>
      </w: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r w:rsidRPr="0072746C">
        <w:rPr>
          <w:rFonts w:ascii="TimesNewRoman,Bold" w:hAnsi="TimesNewRoman,Bold" w:cs="TimesNewRoman,Bold"/>
          <w:b/>
          <w:bCs/>
          <w:sz w:val="28"/>
          <w:szCs w:val="28"/>
        </w:rPr>
        <w:t>Статья 5. Цели экологической паспортизации</w:t>
      </w: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r w:rsidRPr="0072746C">
        <w:rPr>
          <w:rFonts w:ascii="TimesNewRoman,Bold" w:hAnsi="TimesNewRoman,Bold" w:cs="TimesNewRoman,Bold"/>
          <w:b/>
          <w:bCs/>
          <w:sz w:val="28"/>
          <w:szCs w:val="28"/>
        </w:rPr>
        <w:t>Экологическая паспортизация осуществляется уполномоченным органом исполнительной власти Самарской области в целях:</w:t>
      </w: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r w:rsidRPr="0072746C">
        <w:rPr>
          <w:rFonts w:ascii="TimesNewRoman,Bold" w:hAnsi="TimesNewRoman,Bold" w:cs="TimesNewRoman,Bold"/>
          <w:b/>
          <w:bCs/>
          <w:sz w:val="28"/>
          <w:szCs w:val="28"/>
        </w:rPr>
        <w:t>1) обеспечения граждан, юридических лиц, органов государственной власти, органов местного самоуправления достоверной и полной информацией о состоянии окружающей среды Самарской области;</w:t>
      </w: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r w:rsidRPr="0072746C">
        <w:rPr>
          <w:rFonts w:ascii="TimesNewRoman,Bold" w:hAnsi="TimesNewRoman,Bold" w:cs="TimesNewRoman,Bold"/>
          <w:b/>
          <w:bCs/>
          <w:sz w:val="28"/>
          <w:szCs w:val="28"/>
        </w:rPr>
        <w:lastRenderedPageBreak/>
        <w:t>2) обеспечения принятия экологически ориентированных решений при реализации полномочий органами государственной власти Самарской области и органами местного самоуправления в сфере охраны окружающей среды и природопользования.</w:t>
      </w: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r w:rsidRPr="0072746C">
        <w:rPr>
          <w:rFonts w:ascii="TimesNewRoman,Bold" w:hAnsi="TimesNewRoman,Bold" w:cs="TimesNewRoman,Bold"/>
          <w:b/>
          <w:bCs/>
          <w:sz w:val="28"/>
          <w:szCs w:val="28"/>
        </w:rPr>
        <w:t>Статья 6. Требования к содержанию и форме экологического паспорта</w:t>
      </w: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r w:rsidRPr="0072746C">
        <w:rPr>
          <w:rFonts w:ascii="TimesNewRoman,Bold" w:hAnsi="TimesNewRoman,Bold" w:cs="TimesNewRoman,Bold"/>
          <w:b/>
          <w:bCs/>
          <w:sz w:val="28"/>
          <w:szCs w:val="28"/>
        </w:rPr>
        <w:t>1. Экологический паспорт должен состоять из следующих разделов:</w:t>
      </w: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r w:rsidRPr="0072746C">
        <w:rPr>
          <w:rFonts w:ascii="TimesNewRoman,Bold" w:hAnsi="TimesNewRoman,Bold" w:cs="TimesNewRoman,Bold"/>
          <w:b/>
          <w:bCs/>
          <w:sz w:val="28"/>
          <w:szCs w:val="28"/>
        </w:rPr>
        <w:t>1) сведения о физико-географическом описании территории Самарской области, включающем климатическую характеристику территории Самарской области, сведения о геоморфологическом и геолого-литологическом строении территории Самарской области;</w:t>
      </w: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r w:rsidRPr="0072746C">
        <w:rPr>
          <w:rFonts w:ascii="TimesNewRoman,Bold" w:hAnsi="TimesNewRoman,Bold" w:cs="TimesNewRoman,Bold"/>
          <w:b/>
          <w:bCs/>
          <w:sz w:val="28"/>
          <w:szCs w:val="28"/>
        </w:rPr>
        <w:t>2) описание геологической среды, включающее общую характеристику геологической среды, инженерно-геологическую характеристику территории Самарской области, экзогенные процессы, характеристику радоноопасности территории Самарской области;</w:t>
      </w: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r w:rsidRPr="0072746C">
        <w:rPr>
          <w:rFonts w:ascii="TimesNewRoman,Bold" w:hAnsi="TimesNewRoman,Bold" w:cs="TimesNewRoman,Bold"/>
          <w:b/>
          <w:bCs/>
          <w:sz w:val="28"/>
          <w:szCs w:val="28"/>
        </w:rPr>
        <w:t>3) описание минерально-сырьевой базы Самарской области, в том числе сведения о месторождениях и залеганиях общераспространенных полезных ископаемых в Самарской области, сведения об использовании недр;</w:t>
      </w: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r w:rsidRPr="0072746C">
        <w:rPr>
          <w:rFonts w:ascii="TimesNewRoman,Bold" w:hAnsi="TimesNewRoman,Bold" w:cs="TimesNewRoman,Bold"/>
          <w:b/>
          <w:bCs/>
          <w:sz w:val="28"/>
          <w:szCs w:val="28"/>
        </w:rPr>
        <w:t>4) описание земельных ресурсов Самарской области, в том числе виды и категории земель, основные типы почв; (в редакции Закона Самарской области от 07 марта 2012 г. № 14-ГД)</w:t>
      </w: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r w:rsidRPr="0072746C">
        <w:rPr>
          <w:rFonts w:ascii="TimesNewRoman,Bold" w:hAnsi="TimesNewRoman,Bold" w:cs="TimesNewRoman,Bold"/>
          <w:b/>
          <w:bCs/>
          <w:sz w:val="28"/>
          <w:szCs w:val="28"/>
        </w:rPr>
        <w:t>5) описание состояния атмосферного воздуха, шумового и электромагнитного загрязнения, оценка степени загрязнения атмосферного воздуха по максимально-разовым и среднесуточным концентрациям, интерактивные карты состояния атмосферного воздуха; (в редакции Закона Самарской области от 07 марта 2012 г. № 14-ГД)</w:t>
      </w: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r w:rsidRPr="0072746C">
        <w:rPr>
          <w:rFonts w:ascii="TimesNewRoman,Bold" w:hAnsi="TimesNewRoman,Bold" w:cs="TimesNewRoman,Bold"/>
          <w:b/>
          <w:bCs/>
          <w:sz w:val="28"/>
          <w:szCs w:val="28"/>
        </w:rPr>
        <w:t>6) характеристика гидрографической сети территории Самарской области, гидрологическая и гидрогеологическая характеристика территории Самарской области; (в редакции Закона Самарской области от 07 марта 2012 г. № 14-ГД)</w:t>
      </w: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r w:rsidRPr="0072746C">
        <w:rPr>
          <w:rFonts w:ascii="TimesNewRoman,Bold" w:hAnsi="TimesNewRoman,Bold" w:cs="TimesNewRoman,Bold"/>
          <w:b/>
          <w:bCs/>
          <w:sz w:val="28"/>
          <w:szCs w:val="28"/>
        </w:rPr>
        <w:t>7) характеристика растительного и животного мира, водных биологических ресурсов Самарской области;</w:t>
      </w: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r w:rsidRPr="0072746C">
        <w:rPr>
          <w:rFonts w:ascii="TimesNewRoman,Bold" w:hAnsi="TimesNewRoman,Bold" w:cs="TimesNewRoman,Bold"/>
          <w:b/>
          <w:bCs/>
          <w:sz w:val="28"/>
          <w:szCs w:val="28"/>
        </w:rPr>
        <w:t xml:space="preserve">8) описание особо охраняемых природных территорий регионального значения, в том числе их количество, </w:t>
      </w:r>
      <w:r w:rsidRPr="0072746C">
        <w:rPr>
          <w:rFonts w:ascii="TimesNewRoman,Bold" w:hAnsi="TimesNewRoman,Bold" w:cs="TimesNewRoman,Bold"/>
          <w:b/>
          <w:bCs/>
          <w:sz w:val="28"/>
          <w:szCs w:val="28"/>
        </w:rPr>
        <w:lastRenderedPageBreak/>
        <w:t>местоположение, перспективы развития; (в редакции Закона Самарской области от 13 октября 2014 г. № 98-ГД)</w:t>
      </w: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r w:rsidRPr="0072746C">
        <w:rPr>
          <w:rFonts w:ascii="TimesNewRoman,Bold" w:hAnsi="TimesNewRoman,Bold" w:cs="TimesNewRoman,Bold"/>
          <w:b/>
          <w:bCs/>
          <w:sz w:val="28"/>
          <w:szCs w:val="28"/>
        </w:rPr>
        <w:t>9) описание отходов производства и потребления, образующихся в Самарской области;</w:t>
      </w: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r w:rsidRPr="0072746C">
        <w:rPr>
          <w:rFonts w:ascii="TimesNewRoman,Bold" w:hAnsi="TimesNewRoman,Bold" w:cs="TimesNewRoman,Bold"/>
          <w:b/>
          <w:bCs/>
          <w:sz w:val="28"/>
          <w:szCs w:val="28"/>
        </w:rPr>
        <w:t>10) установленные нормативы качества окружающей среды, включающие нормативы качества атмосферного воздуха, воды, почв, нормативы по шуму, электромагнитному излучению, по уровню радиационного загрязнения;</w:t>
      </w: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r w:rsidRPr="0072746C">
        <w:rPr>
          <w:rFonts w:ascii="TimesNewRoman,Bold" w:hAnsi="TimesNewRoman,Bold" w:cs="TimesNewRoman,Bold"/>
          <w:b/>
          <w:bCs/>
          <w:sz w:val="28"/>
          <w:szCs w:val="28"/>
        </w:rPr>
        <w:t>11) сведения о количестве объектов, оказывающих негативное воздействие на окружающую среду, механизмах обращения с отходами производства и потребления; (в редакции Закона Самарской области от 13 октября 2014 г. № 98-ГД)</w:t>
      </w: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r w:rsidRPr="0072746C">
        <w:rPr>
          <w:rFonts w:ascii="TimesNewRoman,Bold" w:hAnsi="TimesNewRoman,Bold" w:cs="TimesNewRoman,Bold"/>
          <w:b/>
          <w:bCs/>
          <w:sz w:val="28"/>
          <w:szCs w:val="28"/>
        </w:rPr>
        <w:t>12) сведения о мероприятиях, осуществляемых в целях охраны окружающей среды Самарской области и ее отдельных компонентов.</w:t>
      </w: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r w:rsidRPr="0072746C">
        <w:rPr>
          <w:rFonts w:ascii="TimesNewRoman,Bold" w:hAnsi="TimesNewRoman,Bold" w:cs="TimesNewRoman,Bold"/>
          <w:b/>
          <w:bCs/>
          <w:sz w:val="28"/>
          <w:szCs w:val="28"/>
        </w:rPr>
        <w:t>2. Экологический паспорт составляется и ведется в письменном и электронном виде. Приоритет отдается сведениям, содержащимся в письменной форме экологического паспорта.</w:t>
      </w: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r w:rsidRPr="0072746C">
        <w:rPr>
          <w:rFonts w:ascii="TimesNewRoman,Bold" w:hAnsi="TimesNewRoman,Bold" w:cs="TimesNewRoman,Bold"/>
          <w:b/>
          <w:bCs/>
          <w:sz w:val="28"/>
          <w:szCs w:val="28"/>
        </w:rPr>
        <w:t>3. Экологический паспорт должен обеспечивать обработку картографических и иных данных. Вся картографическая информация представляется в единой цифровой системе координат картографического фонда. Фактографическая информация представляется в виде баз данных с обязательной цифровой географической привязкой.</w:t>
      </w: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r w:rsidRPr="0072746C">
        <w:rPr>
          <w:rFonts w:ascii="TimesNewRoman,Bold" w:hAnsi="TimesNewRoman,Bold" w:cs="TimesNewRoman,Bold"/>
          <w:b/>
          <w:bCs/>
          <w:sz w:val="28"/>
          <w:szCs w:val="28"/>
        </w:rPr>
        <w:t>4. При создании и ведении экологического паспорта используется проверенная и метрологически обеспеченная информация.</w:t>
      </w: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r w:rsidRPr="0072746C">
        <w:rPr>
          <w:rFonts w:ascii="TimesNewRoman,Bold" w:hAnsi="TimesNewRoman,Bold" w:cs="TimesNewRoman,Bold"/>
          <w:b/>
          <w:bCs/>
          <w:sz w:val="28"/>
          <w:szCs w:val="28"/>
        </w:rPr>
        <w:t>5. Для актуализации информации, содержащейся в экологическом паспорте, уполномоченный орган исполнительной власти Самарской области организует ежегодное обновление сведений, содержащихся в экологическом паспорте (в редакции Закона Самарской области от 13 октября 2014 г. № 98-ГД)</w:t>
      </w: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r w:rsidRPr="0072746C">
        <w:rPr>
          <w:rFonts w:ascii="TimesNewRoman,Bold" w:hAnsi="TimesNewRoman,Bold" w:cs="TimesNewRoman,Bold"/>
          <w:b/>
          <w:bCs/>
          <w:sz w:val="28"/>
          <w:szCs w:val="28"/>
        </w:rPr>
        <w:t>Статья 7. Доступ к сведениям, содержащимся в экологическом паспорте</w:t>
      </w: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r w:rsidRPr="0072746C">
        <w:rPr>
          <w:rFonts w:ascii="TimesNewRoman,Bold" w:hAnsi="TimesNewRoman,Bold" w:cs="TimesNewRoman,Bold"/>
          <w:b/>
          <w:bCs/>
          <w:sz w:val="28"/>
          <w:szCs w:val="28"/>
        </w:rPr>
        <w:t>1. Сведения, содержащиеся в экологическом паспорте, являются государственным информационным ресурсом Самарской области и носят открытый характер.</w:t>
      </w: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r w:rsidRPr="0072746C">
        <w:rPr>
          <w:rFonts w:ascii="TimesNewRoman,Bold" w:hAnsi="TimesNewRoman,Bold" w:cs="TimesNewRoman,Bold"/>
          <w:b/>
          <w:bCs/>
          <w:sz w:val="28"/>
          <w:szCs w:val="28"/>
        </w:rPr>
        <w:t>2. Экологический паспорт в электронном виде размещается в открытом доступе в сети "Интернет".</w:t>
      </w: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r w:rsidRPr="0072746C">
        <w:rPr>
          <w:rFonts w:ascii="TimesNewRoman,Bold" w:hAnsi="TimesNewRoman,Bold" w:cs="TimesNewRoman,Bold"/>
          <w:b/>
          <w:bCs/>
          <w:sz w:val="28"/>
          <w:szCs w:val="28"/>
        </w:rPr>
        <w:lastRenderedPageBreak/>
        <w:t>Статья 8. Источники сведений для составления и ведения экологического паспорта</w:t>
      </w: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r w:rsidRPr="0072746C">
        <w:rPr>
          <w:rFonts w:ascii="TimesNewRoman,Bold" w:hAnsi="TimesNewRoman,Bold" w:cs="TimesNewRoman,Bold"/>
          <w:b/>
          <w:bCs/>
          <w:sz w:val="28"/>
          <w:szCs w:val="28"/>
        </w:rPr>
        <w:t>1. Источниками сведений, необходимых для составления и ведения экологического паспорта, являются:</w:t>
      </w: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r w:rsidRPr="0072746C">
        <w:rPr>
          <w:rFonts w:ascii="TimesNewRoman,Bold" w:hAnsi="TimesNewRoman,Bold" w:cs="TimesNewRoman,Bold"/>
          <w:b/>
          <w:bCs/>
          <w:sz w:val="28"/>
          <w:szCs w:val="28"/>
        </w:rPr>
        <w:t>1) полученная уполномоченным органом исполнительной власти Самарской области информация от иных органов исполнительной власти Самарской области, федеральных органов исполнительной власти (их территориальных органов) в сфере охраны окружающей среды и природопользования, органов местного самоуправления, в том числе на договорной основе;</w:t>
      </w: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r w:rsidRPr="0072746C">
        <w:rPr>
          <w:rFonts w:ascii="TimesNewRoman,Bold" w:hAnsi="TimesNewRoman,Bold" w:cs="TimesNewRoman,Bold"/>
          <w:b/>
          <w:bCs/>
          <w:sz w:val="28"/>
          <w:szCs w:val="28"/>
        </w:rPr>
        <w:t>Пункт 2) утратил силу - Закон Самарской области от 13 октября 2014 г. № 98-ГД</w:t>
      </w: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r w:rsidRPr="0072746C">
        <w:rPr>
          <w:rFonts w:ascii="TimesNewRoman,Bold" w:hAnsi="TimesNewRoman,Bold" w:cs="TimesNewRoman,Bold"/>
          <w:b/>
          <w:bCs/>
          <w:sz w:val="28"/>
          <w:szCs w:val="28"/>
        </w:rPr>
        <w:t>3) официально опубликованные результаты научных исследований в сфере охраны окружающей среды и природопользования;</w:t>
      </w: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r w:rsidRPr="0072746C">
        <w:rPr>
          <w:rFonts w:ascii="TimesNewRoman,Bold" w:hAnsi="TimesNewRoman,Bold" w:cs="TimesNewRoman,Bold"/>
          <w:b/>
          <w:bCs/>
          <w:sz w:val="28"/>
          <w:szCs w:val="28"/>
        </w:rPr>
        <w:t>4) результаты научно-исследовательских работ, необходимых для составления и ведения экологического паспорта и выполняемых на конкурсной основе по заказу уполномоченного органа исполнительной власти Самарской области;</w:t>
      </w: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r w:rsidRPr="0072746C">
        <w:rPr>
          <w:rFonts w:ascii="TimesNewRoman,Bold" w:hAnsi="TimesNewRoman,Bold" w:cs="TimesNewRoman,Bold"/>
          <w:b/>
          <w:bCs/>
          <w:sz w:val="28"/>
          <w:szCs w:val="28"/>
        </w:rPr>
        <w:t>5) иные источники, не запрещенные федеральным законодательством.</w:t>
      </w: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r w:rsidRPr="0072746C">
        <w:rPr>
          <w:rFonts w:ascii="TimesNewRoman,Bold" w:hAnsi="TimesNewRoman,Bold" w:cs="TimesNewRoman,Bold"/>
          <w:b/>
          <w:bCs/>
          <w:sz w:val="28"/>
          <w:szCs w:val="28"/>
        </w:rPr>
        <w:t>Пункт 2 утратил силу - Закон Самарской области от 13 октября 2014 г. № 98-ГД</w:t>
      </w: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r w:rsidRPr="0072746C">
        <w:rPr>
          <w:rFonts w:ascii="TimesNewRoman,Bold" w:hAnsi="TimesNewRoman,Bold" w:cs="TimesNewRoman,Bold"/>
          <w:b/>
          <w:bCs/>
          <w:sz w:val="28"/>
          <w:szCs w:val="28"/>
        </w:rPr>
        <w:t>Статья 9. Обязательность использования сведений экологического паспорта</w:t>
      </w: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r w:rsidRPr="0072746C">
        <w:rPr>
          <w:rFonts w:ascii="TimesNewRoman,Bold" w:hAnsi="TimesNewRoman,Bold" w:cs="TimesNewRoman,Bold"/>
          <w:b/>
          <w:bCs/>
          <w:sz w:val="28"/>
          <w:szCs w:val="28"/>
        </w:rPr>
        <w:t>Сведения, содержащиеся в экологическом паспорте, подлежат обязательном учету органами государственной власти Самарской области при:</w:t>
      </w: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r w:rsidRPr="0072746C">
        <w:rPr>
          <w:rFonts w:ascii="TimesNewRoman,Bold" w:hAnsi="TimesNewRoman,Bold" w:cs="TimesNewRoman,Bold"/>
          <w:b/>
          <w:bCs/>
          <w:sz w:val="28"/>
          <w:szCs w:val="28"/>
        </w:rPr>
        <w:t>1) разработке и утверждении документов территориального планирования, внесении в них изменений и дополнений;</w:t>
      </w: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r w:rsidRPr="0072746C">
        <w:rPr>
          <w:rFonts w:ascii="TimesNewRoman,Bold" w:hAnsi="TimesNewRoman,Bold" w:cs="TimesNewRoman,Bold"/>
          <w:b/>
          <w:bCs/>
          <w:sz w:val="28"/>
          <w:szCs w:val="28"/>
        </w:rPr>
        <w:t>2) выдаче разрешений и лицензий;</w:t>
      </w: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r w:rsidRPr="0072746C">
        <w:rPr>
          <w:rFonts w:ascii="TimesNewRoman,Bold" w:hAnsi="TimesNewRoman,Bold" w:cs="TimesNewRoman,Bold"/>
          <w:b/>
          <w:bCs/>
          <w:sz w:val="28"/>
          <w:szCs w:val="28"/>
        </w:rPr>
        <w:t>3) согласовании проектной и иной документации;</w:t>
      </w: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r w:rsidRPr="0072746C">
        <w:rPr>
          <w:rFonts w:ascii="TimesNewRoman,Bold" w:hAnsi="TimesNewRoman,Bold" w:cs="TimesNewRoman,Bold"/>
          <w:b/>
          <w:bCs/>
          <w:sz w:val="28"/>
          <w:szCs w:val="28"/>
        </w:rPr>
        <w:t>4) принятии иных решений и совершении иных действий, которые могут оказать воздействие на окружающую среду.</w:t>
      </w: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r w:rsidRPr="0072746C">
        <w:rPr>
          <w:rFonts w:ascii="TimesNewRoman,Bold" w:hAnsi="TimesNewRoman,Bold" w:cs="TimesNewRoman,Bold"/>
          <w:b/>
          <w:bCs/>
          <w:sz w:val="28"/>
          <w:szCs w:val="28"/>
        </w:rPr>
        <w:t>Глава 4. Организация, функционирование и охрана особо охраняемых природных территорий регионального значения</w:t>
      </w: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r w:rsidRPr="0072746C">
        <w:rPr>
          <w:rFonts w:ascii="TimesNewRoman,Bold" w:hAnsi="TimesNewRoman,Bold" w:cs="TimesNewRoman,Bold"/>
          <w:b/>
          <w:bCs/>
          <w:sz w:val="28"/>
          <w:szCs w:val="28"/>
        </w:rPr>
        <w:lastRenderedPageBreak/>
        <w:t>Статья 10. Категории особо охраняемых природных территорий регионального значения</w:t>
      </w: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r w:rsidRPr="0072746C">
        <w:rPr>
          <w:rFonts w:ascii="TimesNewRoman,Bold" w:hAnsi="TimesNewRoman,Bold" w:cs="TimesNewRoman,Bold"/>
          <w:b/>
          <w:bCs/>
          <w:sz w:val="28"/>
          <w:szCs w:val="28"/>
        </w:rPr>
        <w:t>1. С учетом особенностей режима особо охраняемых природных территорий различаются следующие категории особо охраняемых природных территорий регионального значения: (пункт в редакции Закона Самарской области от 13 октября 2014 г. № 98-ГД)</w:t>
      </w: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r w:rsidRPr="0072746C">
        <w:rPr>
          <w:rFonts w:ascii="TimesNewRoman,Bold" w:hAnsi="TimesNewRoman,Bold" w:cs="TimesNewRoman,Bold"/>
          <w:b/>
          <w:bCs/>
          <w:sz w:val="28"/>
          <w:szCs w:val="28"/>
        </w:rPr>
        <w:t>а) природные парки;</w:t>
      </w: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r w:rsidRPr="0072746C">
        <w:rPr>
          <w:rFonts w:ascii="TimesNewRoman,Bold" w:hAnsi="TimesNewRoman,Bold" w:cs="TimesNewRoman,Bold"/>
          <w:b/>
          <w:bCs/>
          <w:sz w:val="28"/>
          <w:szCs w:val="28"/>
        </w:rPr>
        <w:t>б) государственные природные заказники;</w:t>
      </w: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r w:rsidRPr="0072746C">
        <w:rPr>
          <w:rFonts w:ascii="TimesNewRoman,Bold" w:hAnsi="TimesNewRoman,Bold" w:cs="TimesNewRoman,Bold"/>
          <w:b/>
          <w:bCs/>
          <w:sz w:val="28"/>
          <w:szCs w:val="28"/>
        </w:rPr>
        <w:t>в) памятники природы;</w:t>
      </w: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r w:rsidRPr="0072746C">
        <w:rPr>
          <w:rFonts w:ascii="TimesNewRoman,Bold" w:hAnsi="TimesNewRoman,Bold" w:cs="TimesNewRoman,Bold"/>
          <w:b/>
          <w:bCs/>
          <w:sz w:val="28"/>
          <w:szCs w:val="28"/>
        </w:rPr>
        <w:t>г) дендрологические парки и ботанические сады.</w:t>
      </w: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r w:rsidRPr="0072746C">
        <w:rPr>
          <w:rFonts w:ascii="TimesNewRoman,Bold" w:hAnsi="TimesNewRoman,Bold" w:cs="TimesNewRoman,Bold"/>
          <w:b/>
          <w:bCs/>
          <w:sz w:val="28"/>
          <w:szCs w:val="28"/>
        </w:rPr>
        <w:t>2. Особенности организации, функционирования, охраны и ограничения на ведение хозяйственной и иной деятельности в пределах особо охраняемых природных территорий регионального значения устанавливаются в положениях об этих территориях в соответствии с федеральным законодательством и настоящим Законом. (в редакции Закона Самарской области от 13 октября 2014 г. № 98-ГД)</w:t>
      </w: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r w:rsidRPr="0072746C">
        <w:rPr>
          <w:rFonts w:ascii="TimesNewRoman,Bold" w:hAnsi="TimesNewRoman,Bold" w:cs="TimesNewRoman,Bold"/>
          <w:b/>
          <w:bCs/>
          <w:sz w:val="28"/>
          <w:szCs w:val="28"/>
        </w:rPr>
        <w:t>Статья 10.1. Определение категорий особо охраняемых природных территорий местного значения</w:t>
      </w: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r w:rsidRPr="0072746C">
        <w:rPr>
          <w:rFonts w:ascii="TimesNewRoman,Bold" w:hAnsi="TimesNewRoman,Bold" w:cs="TimesNewRoman,Bold"/>
          <w:b/>
          <w:bCs/>
          <w:sz w:val="28"/>
          <w:szCs w:val="28"/>
        </w:rPr>
        <w:t>1. К категориям особо охраняемых природных территорий местного значения относятся эколого-рекреационные зоны.</w:t>
      </w: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r w:rsidRPr="0072746C">
        <w:rPr>
          <w:rFonts w:ascii="TimesNewRoman,Bold" w:hAnsi="TimesNewRoman,Bold" w:cs="TimesNewRoman,Bold"/>
          <w:b/>
          <w:bCs/>
          <w:sz w:val="28"/>
          <w:szCs w:val="28"/>
        </w:rPr>
        <w:t>2. Эколого-рекреационные зоны - особо охраняемые территории, на которых находятся природные и природно-антропогенные объекты, пригодные к организации на них рекреационных занятий (отдых у воды, прогулки, собирательство, туризм, экскурсии) и в отношении которых органом местного самоуправления признана необходимость их сохранения и рационального использования.</w:t>
      </w: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r w:rsidRPr="0072746C">
        <w:rPr>
          <w:rFonts w:ascii="TimesNewRoman,Bold" w:hAnsi="TimesNewRoman,Bold" w:cs="TimesNewRoman,Bold"/>
          <w:b/>
          <w:bCs/>
          <w:sz w:val="28"/>
          <w:szCs w:val="28"/>
        </w:rPr>
        <w:t>3. Особенности организации, функционирования, охраны и ограничения на ведение хозяйственной и иной деятельности в пределах особо охраняемых природных территорий местного значения устанавливаются органами местного самоуправления в положениях об этих территориях в соответствии с федеральным законодательством и настоящим Законом.</w:t>
      </w: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r w:rsidRPr="0072746C">
        <w:rPr>
          <w:rFonts w:ascii="TimesNewRoman,Bold" w:hAnsi="TimesNewRoman,Bold" w:cs="TimesNewRoman,Bold"/>
          <w:b/>
          <w:bCs/>
          <w:sz w:val="28"/>
          <w:szCs w:val="28"/>
        </w:rPr>
        <w:t>Статья 11. Создание особо охраняемых природных территорий регионального значения</w:t>
      </w: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r w:rsidRPr="0072746C">
        <w:rPr>
          <w:rFonts w:ascii="TimesNewRoman,Bold" w:hAnsi="TimesNewRoman,Bold" w:cs="TimesNewRoman,Bold"/>
          <w:b/>
          <w:bCs/>
          <w:sz w:val="28"/>
          <w:szCs w:val="28"/>
        </w:rPr>
        <w:lastRenderedPageBreak/>
        <w:t>1. Решения о создании особо охраняемых природных территорий регионального значения, об изменении режима их особой охраны принимаются Правительством Самарской области и подлежат согласованию:</w:t>
      </w: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r w:rsidRPr="0072746C">
        <w:rPr>
          <w:rFonts w:ascii="TimesNewRoman,Bold" w:hAnsi="TimesNewRoman,Bold" w:cs="TimesNewRoman,Bold"/>
          <w:b/>
          <w:bCs/>
          <w:sz w:val="28"/>
          <w:szCs w:val="28"/>
        </w:rPr>
        <w:t>а) с уполномоченным федеральным органом исполнительной власти в области охраны окружающей среды;</w:t>
      </w: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r w:rsidRPr="0072746C">
        <w:rPr>
          <w:rFonts w:ascii="TimesNewRoman,Bold" w:hAnsi="TimesNewRoman,Bold" w:cs="TimesNewRoman,Bold"/>
          <w:b/>
          <w:bCs/>
          <w:sz w:val="28"/>
          <w:szCs w:val="28"/>
        </w:rPr>
        <w:t>б) с федеральными органами исполнительной власти в области обороны страны и безопасности государства, если предполагается, что в границах особо охраняемых природных территорий будут находиться земли и другие природные ресурсы, предоставленные для нужд Вооруженных Сил Российской Федерации, других войск, воинских формирований и органов.</w:t>
      </w: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r w:rsidRPr="0072746C">
        <w:rPr>
          <w:rFonts w:ascii="TimesNewRoman,Bold" w:hAnsi="TimesNewRoman,Bold" w:cs="TimesNewRoman,Bold"/>
          <w:b/>
          <w:bCs/>
          <w:sz w:val="28"/>
          <w:szCs w:val="28"/>
        </w:rPr>
        <w:t>Решения о создании охранных зон и об установлении их границ в отношении охранных зон природных парков и памятников природы регионального значения принимаются Губернатором Самарской области.</w:t>
      </w: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r w:rsidRPr="0072746C">
        <w:rPr>
          <w:rFonts w:ascii="TimesNewRoman,Bold" w:hAnsi="TimesNewRoman,Bold" w:cs="TimesNewRoman,Bold"/>
          <w:b/>
          <w:bCs/>
          <w:sz w:val="28"/>
          <w:szCs w:val="28"/>
        </w:rPr>
        <w:t>2. Граждане и юридические лица, включая общественные и религиозные объединения, вправе обращаться в уполномоченный орган исполнительной власти Самарской области с заявлением об образовании особо охраняемых природных территорий регионального значения. К заявлению об образовании особо охраняемых природных территорий регионального значения должны быть приложены следующие документы:</w:t>
      </w: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r w:rsidRPr="0072746C">
        <w:rPr>
          <w:rFonts w:ascii="TimesNewRoman,Bold" w:hAnsi="TimesNewRoman,Bold" w:cs="TimesNewRoman,Bold"/>
          <w:b/>
          <w:bCs/>
          <w:sz w:val="28"/>
          <w:szCs w:val="28"/>
        </w:rPr>
        <w:t>1) карта (план) границ земельного участка, предлагаемого для образования особо охраняемой природной территории регионального значения;</w:t>
      </w: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r w:rsidRPr="0072746C">
        <w:rPr>
          <w:rFonts w:ascii="TimesNewRoman,Bold" w:hAnsi="TimesNewRoman,Bold" w:cs="TimesNewRoman,Bold"/>
          <w:b/>
          <w:bCs/>
          <w:sz w:val="28"/>
          <w:szCs w:val="28"/>
        </w:rPr>
        <w:t>2) материалы комплексного экологического обследования участков территории, обосновывающие придание этим территориям статуса особо охраняемых природных территорий регионального значения;</w:t>
      </w: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r w:rsidRPr="0072746C">
        <w:rPr>
          <w:rFonts w:ascii="TimesNewRoman,Bold" w:hAnsi="TimesNewRoman,Bold" w:cs="TimesNewRoman,Bold"/>
          <w:b/>
          <w:bCs/>
          <w:sz w:val="28"/>
          <w:szCs w:val="28"/>
        </w:rPr>
        <w:t>3) положительное заключение государственной экологической экспертизы регионального уровня материалов комплексного экологического обследования участков территорий, обосновывающих придание этим территориям правового статуса особо охраняемой природной территории регионального значения.</w:t>
      </w: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r w:rsidRPr="0072746C">
        <w:rPr>
          <w:rFonts w:ascii="TimesNewRoman,Bold" w:hAnsi="TimesNewRoman,Bold" w:cs="TimesNewRoman,Bold"/>
          <w:b/>
          <w:bCs/>
          <w:sz w:val="28"/>
          <w:szCs w:val="28"/>
        </w:rPr>
        <w:t>3. Постановлением Правительства Самарской области об образовании особо охраняемой природной территории регионального значения утверждаются положения об особо охраняемых природных территориях регионального значения, за исключением случаев, предусмотренных федеральным законодательством.</w:t>
      </w: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r w:rsidRPr="0072746C">
        <w:rPr>
          <w:rFonts w:ascii="TimesNewRoman,Bold" w:hAnsi="TimesNewRoman,Bold" w:cs="TimesNewRoman,Bold"/>
          <w:b/>
          <w:bCs/>
          <w:sz w:val="28"/>
          <w:szCs w:val="28"/>
        </w:rPr>
        <w:lastRenderedPageBreak/>
        <w:t>Положение о природном парке утверждается Правительством Самарской области по согласованию с федеральным органом исполнительной власти в области охраны окружающей среды и соответствующими органами местного самоуправления.</w:t>
      </w: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r w:rsidRPr="0072746C">
        <w:rPr>
          <w:rFonts w:ascii="TimesNewRoman,Bold" w:hAnsi="TimesNewRoman,Bold" w:cs="TimesNewRoman,Bold"/>
          <w:b/>
          <w:bCs/>
          <w:sz w:val="28"/>
          <w:szCs w:val="28"/>
        </w:rPr>
        <w:t>Статья 12. Положение об особо охраняемой природной территории регионального значения</w:t>
      </w: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r w:rsidRPr="0072746C">
        <w:rPr>
          <w:rFonts w:ascii="TimesNewRoman,Bold" w:hAnsi="TimesNewRoman,Bold" w:cs="TimesNewRoman,Bold"/>
          <w:b/>
          <w:bCs/>
          <w:sz w:val="28"/>
          <w:szCs w:val="28"/>
        </w:rPr>
        <w:t>Положение об особо охраняемой природной территории регионального значения представляет собой правовой акт, утверждаемый Правительством Самарской области и содержащий сведения: (абзац в редакции Закона Самарской области от 13 октября 2014 г. № 98-ГД)</w:t>
      </w: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r w:rsidRPr="0072746C">
        <w:rPr>
          <w:rFonts w:ascii="TimesNewRoman,Bold" w:hAnsi="TimesNewRoman,Bold" w:cs="TimesNewRoman,Bold"/>
          <w:b/>
          <w:bCs/>
          <w:sz w:val="28"/>
          <w:szCs w:val="28"/>
        </w:rPr>
        <w:t>1) о наименовании, категории особо охраняемой природной территории, целях и задачах ее образования, создании природоохранных учреждений;</w:t>
      </w: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r w:rsidRPr="0072746C">
        <w:rPr>
          <w:rFonts w:ascii="TimesNewRoman,Bold" w:hAnsi="TimesNewRoman,Bold" w:cs="TimesNewRoman,Bold"/>
          <w:b/>
          <w:bCs/>
          <w:sz w:val="28"/>
          <w:szCs w:val="28"/>
        </w:rPr>
        <w:t>2) о географическом положении и площади особо охраняемой природной территории (с приложением карты (плана) границ);</w:t>
      </w: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r w:rsidRPr="0072746C">
        <w:rPr>
          <w:rFonts w:ascii="TimesNewRoman,Bold" w:hAnsi="TimesNewRoman,Bold" w:cs="TimesNewRoman,Bold"/>
          <w:b/>
          <w:bCs/>
          <w:sz w:val="28"/>
          <w:szCs w:val="28"/>
        </w:rPr>
        <w:t>3) о природной ценности, физико-географической и социально-экономической характеристике особо охраняемой природной территории;</w:t>
      </w: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r w:rsidRPr="0072746C">
        <w:rPr>
          <w:rFonts w:ascii="TimesNewRoman,Bold" w:hAnsi="TimesNewRoman,Bold" w:cs="TimesNewRoman,Bold"/>
          <w:b/>
          <w:bCs/>
          <w:sz w:val="28"/>
          <w:szCs w:val="28"/>
        </w:rPr>
        <w:t>4) о режиме особой охраны, зонировании и допустимых видах использования особо охраняемой природной территории;</w:t>
      </w: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r w:rsidRPr="0072746C">
        <w:rPr>
          <w:rFonts w:ascii="TimesNewRoman,Bold" w:hAnsi="TimesNewRoman,Bold" w:cs="TimesNewRoman,Bold"/>
          <w:b/>
          <w:bCs/>
          <w:sz w:val="28"/>
          <w:szCs w:val="28"/>
        </w:rPr>
        <w:t>5) о порядке управления, финансирования и функционирования особо охраняемой природной территории;</w:t>
      </w: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r w:rsidRPr="0072746C">
        <w:rPr>
          <w:rFonts w:ascii="TimesNewRoman,Bold" w:hAnsi="TimesNewRoman,Bold" w:cs="TimesNewRoman,Bold"/>
          <w:b/>
          <w:bCs/>
          <w:sz w:val="28"/>
          <w:szCs w:val="28"/>
        </w:rPr>
        <w:t>6) о юридических и физических лицах, взявших на себя обязательства по обеспечению охраны особо охраняемой природной территории (адрес, обязательства, сроки);</w:t>
      </w: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r w:rsidRPr="0072746C">
        <w:rPr>
          <w:rFonts w:ascii="TimesNewRoman,Bold" w:hAnsi="TimesNewRoman,Bold" w:cs="TimesNewRoman,Bold"/>
          <w:b/>
          <w:bCs/>
          <w:sz w:val="28"/>
          <w:szCs w:val="28"/>
        </w:rPr>
        <w:t>7) о последнем обследовании особо охраняемой природной территории (сроки, направленность работ);</w:t>
      </w: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r w:rsidRPr="0072746C">
        <w:rPr>
          <w:rFonts w:ascii="TimesNewRoman,Bold" w:hAnsi="TimesNewRoman,Bold" w:cs="TimesNewRoman,Bold"/>
          <w:b/>
          <w:bCs/>
          <w:sz w:val="28"/>
          <w:szCs w:val="28"/>
        </w:rPr>
        <w:t>8) иные сведения, необходимые для целей обеспечения особого режима охраны особо охраняемой природной территории.</w:t>
      </w: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r w:rsidRPr="0072746C">
        <w:rPr>
          <w:rFonts w:ascii="TimesNewRoman,Bold" w:hAnsi="TimesNewRoman,Bold" w:cs="TimesNewRoman,Bold"/>
          <w:b/>
          <w:bCs/>
          <w:sz w:val="28"/>
          <w:szCs w:val="28"/>
        </w:rPr>
        <w:t>Статья 13. Учет особо охраняемых природных территорий регионального значения</w:t>
      </w: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r w:rsidRPr="0072746C">
        <w:rPr>
          <w:rFonts w:ascii="TimesNewRoman,Bold" w:hAnsi="TimesNewRoman,Bold" w:cs="TimesNewRoman,Bold"/>
          <w:b/>
          <w:bCs/>
          <w:sz w:val="28"/>
          <w:szCs w:val="28"/>
        </w:rPr>
        <w:t>1. После принятия Правительством Самарской области постановления об образовании особо охраняемой природной территории регионального значения сведения о таких территориях заносятся в государственный кадастр особо охраняемых природных территорий в соответствии с федеральным законодательством. (в редакции Закона Самарской области от 13 октября 2014 г. № 98-ГД)</w:t>
      </w: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r w:rsidRPr="0072746C">
        <w:rPr>
          <w:rFonts w:ascii="TimesNewRoman,Bold" w:hAnsi="TimesNewRoman,Bold" w:cs="TimesNewRoman,Bold"/>
          <w:b/>
          <w:bCs/>
          <w:sz w:val="28"/>
          <w:szCs w:val="28"/>
        </w:rPr>
        <w:t>Пункт 2 утратил силу - Закон Самарской области от 13 октября 2014 г. № 98-ГД</w:t>
      </w: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r w:rsidRPr="0072746C">
        <w:rPr>
          <w:rFonts w:ascii="TimesNewRoman,Bold" w:hAnsi="TimesNewRoman,Bold" w:cs="TimesNewRoman,Bold"/>
          <w:b/>
          <w:bCs/>
          <w:sz w:val="28"/>
          <w:szCs w:val="28"/>
        </w:rPr>
        <w:t>Статья 14. Реорганизация и упразднение особо охраняемых природных территорий регионального значения</w:t>
      </w: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r w:rsidRPr="0072746C">
        <w:rPr>
          <w:rFonts w:ascii="TimesNewRoman,Bold" w:hAnsi="TimesNewRoman,Bold" w:cs="TimesNewRoman,Bold"/>
          <w:b/>
          <w:bCs/>
          <w:sz w:val="28"/>
          <w:szCs w:val="28"/>
        </w:rPr>
        <w:t>1. Реорганизацией особо охраняемых природных территорий регионального значения признается изменение их границ, режима, категории, значения. (в редакции Закона Самарской области от 13 октября 2014 г. № 98-ГД)</w:t>
      </w: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r w:rsidRPr="0072746C">
        <w:rPr>
          <w:rFonts w:ascii="TimesNewRoman,Bold" w:hAnsi="TimesNewRoman,Bold" w:cs="TimesNewRoman,Bold"/>
          <w:b/>
          <w:bCs/>
          <w:sz w:val="28"/>
          <w:szCs w:val="28"/>
        </w:rPr>
        <w:t>2. Особо охраняемая природная территория регионального или местного значения упраздняется только в случае деградации или уничтожения природных объектов в составе соответствующей особо охраняемой природной территории, которые в связи с этим теряют свою ценность и уникальность и не подлежат восстановлению. Упразднение особо охраняемой природной территории регионального или местного значения по другим основаниям не допускается. (в редакции Закона Самарской области от 12 ноября 2014 г. № 112-ГД)</w:t>
      </w: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r w:rsidRPr="0072746C">
        <w:rPr>
          <w:rFonts w:ascii="TimesNewRoman,Bold" w:hAnsi="TimesNewRoman,Bold" w:cs="TimesNewRoman,Bold"/>
          <w:b/>
          <w:bCs/>
          <w:sz w:val="28"/>
          <w:szCs w:val="28"/>
        </w:rPr>
        <w:t>3. Граждане и юридические лица, включая общественные и религиозные объединения, вправе обращаться в уполномоченный орган исполнительной власти Самарской области с заявлениями о реорганизации в форме изменения границ особо охраняемых природных территорий регионального значения, их режима и категории либо упразднении особо охраняемых природных территорий регионального значения. (в редакции Закона Самарской области от 13 октября 2014 г. № 98-ГД)</w:t>
      </w: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r w:rsidRPr="0072746C">
        <w:rPr>
          <w:rFonts w:ascii="TimesNewRoman,Bold" w:hAnsi="TimesNewRoman,Bold" w:cs="TimesNewRoman,Bold"/>
          <w:b/>
          <w:bCs/>
          <w:sz w:val="28"/>
          <w:szCs w:val="28"/>
        </w:rPr>
        <w:t>Указанные в абзаце первом настоящей части лица вправе обращаться в уполномоченный орган исполнительной власти Самарской области с заявлениями о реорганизации в форме изменения значения особо охраняемых природных территорий регионального значения.</w:t>
      </w: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r w:rsidRPr="0072746C">
        <w:rPr>
          <w:rFonts w:ascii="TimesNewRoman,Bold" w:hAnsi="TimesNewRoman,Bold" w:cs="TimesNewRoman,Bold"/>
          <w:b/>
          <w:bCs/>
          <w:sz w:val="28"/>
          <w:szCs w:val="28"/>
        </w:rPr>
        <w:t>К заявлению о реорганизации либо упразднении особо охраняемых природных территорий регионального значения должны быть приложены следующие документы:</w:t>
      </w: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r w:rsidRPr="0072746C">
        <w:rPr>
          <w:rFonts w:ascii="TimesNewRoman,Bold" w:hAnsi="TimesNewRoman,Bold" w:cs="TimesNewRoman,Bold"/>
          <w:b/>
          <w:bCs/>
          <w:sz w:val="28"/>
          <w:szCs w:val="28"/>
        </w:rPr>
        <w:t>1) карта (план) границ вновь образуемого земельного участка (в случае реорганизации в форме изменения границ особо охраняемой природной территории регионального значения);</w:t>
      </w: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r w:rsidRPr="0072746C">
        <w:rPr>
          <w:rFonts w:ascii="TimesNewRoman,Bold" w:hAnsi="TimesNewRoman,Bold" w:cs="TimesNewRoman,Bold"/>
          <w:b/>
          <w:bCs/>
          <w:sz w:val="28"/>
          <w:szCs w:val="28"/>
        </w:rPr>
        <w:t xml:space="preserve">2) материалы комплексного экологического обследования участков территории, обосновывающие реорганизацию либо </w:t>
      </w:r>
      <w:r w:rsidRPr="0072746C">
        <w:rPr>
          <w:rFonts w:ascii="TimesNewRoman,Bold" w:hAnsi="TimesNewRoman,Bold" w:cs="TimesNewRoman,Bold"/>
          <w:b/>
          <w:bCs/>
          <w:sz w:val="28"/>
          <w:szCs w:val="28"/>
        </w:rPr>
        <w:lastRenderedPageBreak/>
        <w:t>упразднение особо охраняемых природных территорий регионального значения.</w:t>
      </w: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r w:rsidRPr="0072746C">
        <w:rPr>
          <w:rFonts w:ascii="TimesNewRoman,Bold" w:hAnsi="TimesNewRoman,Bold" w:cs="TimesNewRoman,Bold"/>
          <w:b/>
          <w:bCs/>
          <w:sz w:val="28"/>
          <w:szCs w:val="28"/>
        </w:rPr>
        <w:t>4. Решение о реорганизации в форме изменения границ особо охраняемой природной территории регионального значения, ее режима и категории либо упразднении особо охраняемой природной территории регионального значения оформляется постановлением Правительства Самарской области по представлению уполномоченного органа исполнительной власти Самарской области с учетом результатов инвентаризации особо охраняемых природных территорий регионального значения, а в случаях, предусмотренных федеральным законодательством, - по представлению и (или) по согласованию с федеральными органами исполнительной власти и (или) органами местного самоуправления. (в редакции Закона Самарской области от 13 октября 2014 г. № 98-ГД)</w:t>
      </w: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r w:rsidRPr="0072746C">
        <w:rPr>
          <w:rFonts w:ascii="TimesNewRoman,Bold" w:hAnsi="TimesNewRoman,Bold" w:cs="TimesNewRoman,Bold"/>
          <w:b/>
          <w:bCs/>
          <w:sz w:val="28"/>
          <w:szCs w:val="28"/>
        </w:rPr>
        <w:t>Решение о реорганизации в форме изменения значения особо охраняемой природной территории регионального значения оформляется постановлением Правительства Самарской области по представлению уполномоченного органа исполнительной власти Самарской области с учетом результатов проведения мероприятий, представлений и (или) согласований, указанных в абзаце первом настоящей части.</w:t>
      </w: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r w:rsidRPr="0072746C">
        <w:rPr>
          <w:rFonts w:ascii="TimesNewRoman,Bold" w:hAnsi="TimesNewRoman,Bold" w:cs="TimesNewRoman,Bold"/>
          <w:b/>
          <w:bCs/>
          <w:sz w:val="28"/>
          <w:szCs w:val="28"/>
        </w:rPr>
        <w:t>5. На основании постановления Правительства Самарской области о реорганизации либо упразднении особо охраняемой природной территории регионального значения вносятся соответствующие изменения в государственный кадастр особо охраняемых природных территорий. (в редакции Закона Самарской области от 13 октября 2014 г. № 98-ГД)</w:t>
      </w: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r w:rsidRPr="0072746C">
        <w:rPr>
          <w:rFonts w:ascii="TimesNewRoman,Bold" w:hAnsi="TimesNewRoman,Bold" w:cs="TimesNewRoman,Bold"/>
          <w:b/>
          <w:bCs/>
          <w:sz w:val="28"/>
          <w:szCs w:val="28"/>
        </w:rPr>
        <w:t>Статья 15. Управление особо охраняемыми природными территориями регионального значения</w:t>
      </w: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r w:rsidRPr="0072746C">
        <w:rPr>
          <w:rFonts w:ascii="TimesNewRoman,Bold" w:hAnsi="TimesNewRoman,Bold" w:cs="TimesNewRoman,Bold"/>
          <w:b/>
          <w:bCs/>
          <w:sz w:val="28"/>
          <w:szCs w:val="28"/>
        </w:rPr>
        <w:t>1. В целях обеспечения эффективности управления и контроля за управлением особо охраняемыми природными территориями регионального значения уполномоченным органом исполнительной власти Самарской области утверждаются планы управления особо охраняемыми природными территориями. (в редакции Закона Самарской области от 13 октября 2014 г. № 98-ГД)</w:t>
      </w: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r w:rsidRPr="0072746C">
        <w:rPr>
          <w:rFonts w:ascii="TimesNewRoman,Bold" w:hAnsi="TimesNewRoman,Bold" w:cs="TimesNewRoman,Bold"/>
          <w:b/>
          <w:bCs/>
          <w:sz w:val="28"/>
          <w:szCs w:val="28"/>
        </w:rPr>
        <w:t>2. План управления особо охраняемыми природными территориями должен содержать следующие сведения:</w:t>
      </w: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r w:rsidRPr="0072746C">
        <w:rPr>
          <w:rFonts w:ascii="TimesNewRoman,Bold" w:hAnsi="TimesNewRoman,Bold" w:cs="TimesNewRoman,Bold"/>
          <w:b/>
          <w:bCs/>
          <w:sz w:val="28"/>
          <w:szCs w:val="28"/>
        </w:rPr>
        <w:t>1) краткую характеристику состояния особо охраняемых природных территорий;</w:t>
      </w: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r w:rsidRPr="0072746C">
        <w:rPr>
          <w:rFonts w:ascii="TimesNewRoman,Bold" w:hAnsi="TimesNewRoman,Bold" w:cs="TimesNewRoman,Bold"/>
          <w:b/>
          <w:bCs/>
          <w:sz w:val="28"/>
          <w:szCs w:val="28"/>
        </w:rPr>
        <w:lastRenderedPageBreak/>
        <w:t>2) анализ проблем функционирования и охраны особо охраняемых природных территорий;</w:t>
      </w: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r w:rsidRPr="0072746C">
        <w:rPr>
          <w:rFonts w:ascii="TimesNewRoman,Bold" w:hAnsi="TimesNewRoman,Bold" w:cs="TimesNewRoman,Bold"/>
          <w:b/>
          <w:bCs/>
          <w:sz w:val="28"/>
          <w:szCs w:val="28"/>
        </w:rPr>
        <w:t>3) задачи управления особо охраняемыми природными территориями в текущем году;</w:t>
      </w: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r w:rsidRPr="0072746C">
        <w:rPr>
          <w:rFonts w:ascii="TimesNewRoman,Bold" w:hAnsi="TimesNewRoman,Bold" w:cs="TimesNewRoman,Bold"/>
          <w:b/>
          <w:bCs/>
          <w:sz w:val="28"/>
          <w:szCs w:val="28"/>
        </w:rPr>
        <w:t>4) перечень мероприятий, направленных на реализацию утвержденной схемы развития и размещения и внесение в нее изменений;</w:t>
      </w: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r w:rsidRPr="0072746C">
        <w:rPr>
          <w:rFonts w:ascii="TimesNewRoman,Bold" w:hAnsi="TimesNewRoman,Bold" w:cs="TimesNewRoman,Bold"/>
          <w:b/>
          <w:bCs/>
          <w:sz w:val="28"/>
          <w:szCs w:val="28"/>
        </w:rPr>
        <w:t>5) перечень мероприятий, направленных на организацию функционирования и охраны особо охраняемых природных территорий;</w:t>
      </w: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r w:rsidRPr="0072746C">
        <w:rPr>
          <w:rFonts w:ascii="TimesNewRoman,Bold" w:hAnsi="TimesNewRoman,Bold" w:cs="TimesNewRoman,Bold"/>
          <w:b/>
          <w:bCs/>
          <w:sz w:val="28"/>
          <w:szCs w:val="28"/>
        </w:rPr>
        <w:t>6) перечень природоохранных мероприятий, осуществляемых на особо охраняемых природных территориях;</w:t>
      </w: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r w:rsidRPr="0072746C">
        <w:rPr>
          <w:rFonts w:ascii="TimesNewRoman,Bold" w:hAnsi="TimesNewRoman,Bold" w:cs="TimesNewRoman,Bold"/>
          <w:b/>
          <w:bCs/>
          <w:sz w:val="28"/>
          <w:szCs w:val="28"/>
        </w:rPr>
        <w:t>7) обоснование необходимости осуществления предусмотренных мероприятий;</w:t>
      </w: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r w:rsidRPr="0072746C">
        <w:rPr>
          <w:rFonts w:ascii="TimesNewRoman,Bold" w:hAnsi="TimesNewRoman,Bold" w:cs="TimesNewRoman,Bold"/>
          <w:b/>
          <w:bCs/>
          <w:sz w:val="28"/>
          <w:szCs w:val="28"/>
        </w:rPr>
        <w:t>8) прогнозные показатели результатов планируемых мероприятий, включая количественные и качественные характеристики, позволяющие оценить результативность и эффективность запланированных мероприятий, а также обеспечить контроль за их выполнением;</w:t>
      </w: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r w:rsidRPr="0072746C">
        <w:rPr>
          <w:rFonts w:ascii="TimesNewRoman,Bold" w:hAnsi="TimesNewRoman,Bold" w:cs="TimesNewRoman,Bold"/>
          <w:b/>
          <w:bCs/>
          <w:sz w:val="28"/>
          <w:szCs w:val="28"/>
        </w:rPr>
        <w:t>9) сроки осуществления планируемых мероприятий и их исполнители;</w:t>
      </w: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r w:rsidRPr="0072746C">
        <w:rPr>
          <w:rFonts w:ascii="TimesNewRoman,Bold" w:hAnsi="TimesNewRoman,Bold" w:cs="TimesNewRoman,Bold"/>
          <w:b/>
          <w:bCs/>
          <w:sz w:val="28"/>
          <w:szCs w:val="28"/>
        </w:rPr>
        <w:t>10) формы и объем финансирования планируемых мероприятий;</w:t>
      </w: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r w:rsidRPr="0072746C">
        <w:rPr>
          <w:rFonts w:ascii="TimesNewRoman,Bold" w:hAnsi="TimesNewRoman,Bold" w:cs="TimesNewRoman,Bold"/>
          <w:b/>
          <w:bCs/>
          <w:sz w:val="28"/>
          <w:szCs w:val="28"/>
        </w:rPr>
        <w:t>11) иные сведения, необходимые для целей обеспечения особого режима охраны особо охраняемой природной территории.</w:t>
      </w: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r w:rsidRPr="0072746C">
        <w:rPr>
          <w:rFonts w:ascii="TimesNewRoman,Bold" w:hAnsi="TimesNewRoman,Bold" w:cs="TimesNewRoman,Bold"/>
          <w:b/>
          <w:bCs/>
          <w:sz w:val="28"/>
          <w:szCs w:val="28"/>
        </w:rPr>
        <w:t>3. В целях осуществления контроля за выполнением плана управления особо охраняемыми природными территориями руководители учреждений и организаций, осуществляющих управление особо охраняемыми природными территориями, подготавливают и представляют в уполномоченный орган исполнительной власти Самарской области отчеты о своей деятельности по форме, установленной указанным органом. (в редакции Закона Самарской области от 13 октября 2014 г. № 98-ГД)</w:t>
      </w: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r w:rsidRPr="0072746C">
        <w:rPr>
          <w:rFonts w:ascii="TimesNewRoman,Bold" w:hAnsi="TimesNewRoman,Bold" w:cs="TimesNewRoman,Bold"/>
          <w:b/>
          <w:bCs/>
          <w:sz w:val="28"/>
          <w:szCs w:val="28"/>
        </w:rPr>
        <w:t>4. На основании отчетов, указанных в части 3 настоящей статьи, уполномоченным органом исполнительной власти Самарской области подготавливается и утверждается отчет о выполнении плана управления особо охраняемыми природными территориями. (в редакции Закона Самарской области от 13 октября 2014 г. № 98-ГД)</w:t>
      </w: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r w:rsidRPr="0072746C">
        <w:rPr>
          <w:rFonts w:ascii="TimesNewRoman,Bold" w:hAnsi="TimesNewRoman,Bold" w:cs="TimesNewRoman,Bold"/>
          <w:b/>
          <w:bCs/>
          <w:sz w:val="28"/>
          <w:szCs w:val="28"/>
        </w:rPr>
        <w:t>Статья 16. Зонирование особо охраняемых природных территорий регионального значения</w:t>
      </w: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r w:rsidRPr="0072746C">
        <w:rPr>
          <w:rFonts w:ascii="TimesNewRoman,Bold" w:hAnsi="TimesNewRoman,Bold" w:cs="TimesNewRoman,Bold"/>
          <w:b/>
          <w:bCs/>
          <w:sz w:val="28"/>
          <w:szCs w:val="28"/>
        </w:rPr>
        <w:lastRenderedPageBreak/>
        <w:t>На особо охраняемых природных территориях регионального значения в зависимости от их категории, целей и задач, площади, природных, историко-культурных, градостроительных и иных особенностей могут быть выделены различные зоны и участки, в том числе: (в редакции Закона Самарской области от 13 октября 2014 г. № 98-ГД)</w:t>
      </w: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r w:rsidRPr="0072746C">
        <w:rPr>
          <w:rFonts w:ascii="TimesNewRoman,Bold" w:hAnsi="TimesNewRoman,Bold" w:cs="TimesNewRoman,Bold"/>
          <w:b/>
          <w:bCs/>
          <w:sz w:val="28"/>
          <w:szCs w:val="28"/>
        </w:rPr>
        <w:t>1) заповедные участки, предназначенные для использования в природоохранных и научных целях и выделяемые с целью обеспечения сохранения и (или) восстановления представляющих особую ценность природных комплексов, редких и исчезающих видов растений или животных, других объектов живой и неживой природы;</w:t>
      </w: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r w:rsidRPr="0072746C">
        <w:rPr>
          <w:rFonts w:ascii="TimesNewRoman,Bold" w:hAnsi="TimesNewRoman,Bold" w:cs="TimesNewRoman,Bold"/>
          <w:b/>
          <w:bCs/>
          <w:sz w:val="28"/>
          <w:szCs w:val="28"/>
        </w:rPr>
        <w:t>2) зоны охраны историко-культурных объектов, расположенных в пределах особо охраняемой природной территории, предназначенные для сохранения и восстановления объектов историко-культурного наследия, которые могут быть использованы в научных и просветительских целях;</w:t>
      </w: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r w:rsidRPr="0072746C">
        <w:rPr>
          <w:rFonts w:ascii="TimesNewRoman,Bold" w:hAnsi="TimesNewRoman,Bold" w:cs="TimesNewRoman,Bold"/>
          <w:b/>
          <w:bCs/>
          <w:sz w:val="28"/>
          <w:szCs w:val="28"/>
        </w:rPr>
        <w:t>3) учебно-экскурсионные зоны, предназначенные для использования в целях экологического просвещения и воспитания населения;</w:t>
      </w: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r w:rsidRPr="0072746C">
        <w:rPr>
          <w:rFonts w:ascii="TimesNewRoman,Bold" w:hAnsi="TimesNewRoman,Bold" w:cs="TimesNewRoman,Bold"/>
          <w:b/>
          <w:bCs/>
          <w:sz w:val="28"/>
          <w:szCs w:val="28"/>
        </w:rPr>
        <w:t>4) рекреационные центры, специально обустроенные и предназначенные для массового отдыха посетителей;</w:t>
      </w: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r w:rsidRPr="0072746C">
        <w:rPr>
          <w:rFonts w:ascii="TimesNewRoman,Bold" w:hAnsi="TimesNewRoman,Bold" w:cs="TimesNewRoman,Bold"/>
          <w:b/>
          <w:bCs/>
          <w:sz w:val="28"/>
          <w:szCs w:val="28"/>
        </w:rPr>
        <w:t>5) физкультурно-оздоровительные зоны, предназначенные для индивидуальных и групповых занятий физкультурой и специально обустроенные для этих целей;</w:t>
      </w: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r w:rsidRPr="0072746C">
        <w:rPr>
          <w:rFonts w:ascii="TimesNewRoman,Bold" w:hAnsi="TimesNewRoman,Bold" w:cs="TimesNewRoman,Bold"/>
          <w:b/>
          <w:bCs/>
          <w:sz w:val="28"/>
          <w:szCs w:val="28"/>
        </w:rPr>
        <w:t>6) прогулочные зоны, предназначенные для прогулок посетителей;</w:t>
      </w: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r w:rsidRPr="0072746C">
        <w:rPr>
          <w:rFonts w:ascii="TimesNewRoman,Bold" w:hAnsi="TimesNewRoman,Bold" w:cs="TimesNewRoman,Bold"/>
          <w:b/>
          <w:bCs/>
          <w:sz w:val="28"/>
          <w:szCs w:val="28"/>
        </w:rPr>
        <w:t>7) административно-хозяйственные участки, предназначенные для размещения, строительства и эксплуатации объектов, необходимых для обеспечения функционирования особо охраняемых природных территорий в соответствии с их целями и задачами;</w:t>
      </w: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r w:rsidRPr="0072746C">
        <w:rPr>
          <w:rFonts w:ascii="TimesNewRoman,Bold" w:hAnsi="TimesNewRoman,Bold" w:cs="TimesNewRoman,Bold"/>
          <w:b/>
          <w:bCs/>
          <w:sz w:val="28"/>
          <w:szCs w:val="28"/>
        </w:rPr>
        <w:t>8) участки, предоставленные юридическим и физическим лицам, деятельность которых не связана с функционированием особо охраняемых природных территорий и не противоречит установленному режиму.</w:t>
      </w: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r w:rsidRPr="0072746C">
        <w:rPr>
          <w:rFonts w:ascii="TimesNewRoman,Bold" w:hAnsi="TimesNewRoman,Bold" w:cs="TimesNewRoman,Bold"/>
          <w:b/>
          <w:bCs/>
          <w:sz w:val="28"/>
          <w:szCs w:val="28"/>
        </w:rPr>
        <w:t>Глава 5. Заключительные и переходные положения</w:t>
      </w: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r w:rsidRPr="0072746C">
        <w:rPr>
          <w:rFonts w:ascii="TimesNewRoman,Bold" w:hAnsi="TimesNewRoman,Bold" w:cs="TimesNewRoman,Bold"/>
          <w:b/>
          <w:bCs/>
          <w:sz w:val="28"/>
          <w:szCs w:val="28"/>
        </w:rPr>
        <w:t>Статья 16.1. Перечень должностных лиц органов местного самоуправления, осуществляющих муниципальный контроль в области использования и охраны особо охраняемых природных территорий местного значения и имеющих право составлять протоколы об административны</w:t>
      </w: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r w:rsidRPr="0072746C">
        <w:rPr>
          <w:rFonts w:ascii="TimesNewRoman,Bold" w:hAnsi="TimesNewRoman,Bold" w:cs="TimesNewRoman,Bold"/>
          <w:b/>
          <w:bCs/>
          <w:sz w:val="28"/>
          <w:szCs w:val="28"/>
        </w:rPr>
        <w:t>Инспектора в области использования и охраны особо охраняемых природных территорий местного значения вправе составлять протоколы об административных правонарушениях, предусмотренных статьей 1 статьи 19.4, статьей 19.4.1, частью 1 статьи 19.5, статьей 19.7 Кодекса Российской Федерации об административных правонарушениях.</w:t>
      </w: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r w:rsidRPr="0072746C">
        <w:rPr>
          <w:rFonts w:ascii="TimesNewRoman,Bold" w:hAnsi="TimesNewRoman,Bold" w:cs="TimesNewRoman,Bold"/>
          <w:b/>
          <w:bCs/>
          <w:sz w:val="28"/>
          <w:szCs w:val="28"/>
        </w:rPr>
        <w:t>Статья 17. Создание условий для составления и ведения экологического паспорта</w:t>
      </w: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r w:rsidRPr="0072746C">
        <w:rPr>
          <w:rFonts w:ascii="TimesNewRoman,Bold" w:hAnsi="TimesNewRoman,Bold" w:cs="TimesNewRoman,Bold"/>
          <w:b/>
          <w:bCs/>
          <w:sz w:val="28"/>
          <w:szCs w:val="28"/>
        </w:rPr>
        <w:t>1. В целях создания условий для составления и ведения экологического паспорта уполномоченный орган исполнительной власти Самарской области:</w:t>
      </w: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r w:rsidRPr="0072746C">
        <w:rPr>
          <w:rFonts w:ascii="TimesNewRoman,Bold" w:hAnsi="TimesNewRoman,Bold" w:cs="TimesNewRoman,Bold"/>
          <w:b/>
          <w:bCs/>
          <w:sz w:val="28"/>
          <w:szCs w:val="28"/>
        </w:rPr>
        <w:t>1) запрашивает у территориальных органов федеральных органов исполнительной власти, иных органов исполнительной власти Самарской области, органов местного самоуправления сведения, необходимые для составления и ведения экологического паспорта;</w:t>
      </w: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r w:rsidRPr="0072746C">
        <w:rPr>
          <w:rFonts w:ascii="TimesNewRoman,Bold" w:hAnsi="TimesNewRoman,Bold" w:cs="TimesNewRoman,Bold"/>
          <w:b/>
          <w:bCs/>
          <w:sz w:val="28"/>
          <w:szCs w:val="28"/>
        </w:rPr>
        <w:t>2) организует мероприятия, необходимые для создания и ведения экологического паспорта: (в редакции Закона Самарской области от 13 октября 2014 г. № 98-ГД)</w:t>
      </w: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r w:rsidRPr="0072746C">
        <w:rPr>
          <w:rFonts w:ascii="TimesNewRoman,Bold" w:hAnsi="TimesNewRoman,Bold" w:cs="TimesNewRoman,Bold"/>
          <w:b/>
          <w:bCs/>
          <w:sz w:val="28"/>
          <w:szCs w:val="28"/>
        </w:rPr>
        <w:t>а) определяет перечень природопользователей, владеющих указанными объектами или источниками негативного воздействия на окружающую среду;</w:t>
      </w: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r w:rsidRPr="0072746C">
        <w:rPr>
          <w:rFonts w:ascii="TimesNewRoman,Bold" w:hAnsi="TimesNewRoman,Bold" w:cs="TimesNewRoman,Bold"/>
          <w:b/>
          <w:bCs/>
          <w:sz w:val="28"/>
          <w:szCs w:val="28"/>
        </w:rPr>
        <w:t>б) письменно уведомляет природопользователей о необходимости предоставления соответствующих сведений об объектах или источниках негативного воздействия на окружающую среду уполномоченному органу исполнительной власти Самарской области;</w:t>
      </w: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r w:rsidRPr="0072746C">
        <w:rPr>
          <w:rFonts w:ascii="TimesNewRoman,Bold" w:hAnsi="TimesNewRoman,Bold" w:cs="TimesNewRoman,Bold"/>
          <w:b/>
          <w:bCs/>
          <w:sz w:val="28"/>
          <w:szCs w:val="28"/>
        </w:rPr>
        <w:t>в) на основании полученных сведений вносит информацию об объектах или источниках негативного воздействия на окружающую среду в экологический паспорт;</w:t>
      </w: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r w:rsidRPr="0072746C">
        <w:rPr>
          <w:rFonts w:ascii="TimesNewRoman,Bold" w:hAnsi="TimesNewRoman,Bold" w:cs="TimesNewRoman,Bold"/>
          <w:b/>
          <w:bCs/>
          <w:sz w:val="28"/>
          <w:szCs w:val="28"/>
        </w:rPr>
        <w:t>г) выдает природопользователям письменное уведомление о включении сведений об их объектах или источниках негативного воздействия на окружающую среду в экологический паспорт;</w:t>
      </w: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r w:rsidRPr="0072746C">
        <w:rPr>
          <w:rFonts w:ascii="TimesNewRoman,Bold" w:hAnsi="TimesNewRoman,Bold" w:cs="TimesNewRoman,Bold"/>
          <w:b/>
          <w:bCs/>
          <w:sz w:val="28"/>
          <w:szCs w:val="28"/>
        </w:rPr>
        <w:t>д) оказывает природопользователям методическую и консультационную помощь в вопросах подачи заявлений о включении сведений об их объектах или источниках негативного воздействия на окружающую среду в экологический паспорт;</w:t>
      </w: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r w:rsidRPr="0072746C">
        <w:rPr>
          <w:rFonts w:ascii="TimesNewRoman,Bold" w:hAnsi="TimesNewRoman,Bold" w:cs="TimesNewRoman,Bold"/>
          <w:b/>
          <w:bCs/>
          <w:sz w:val="28"/>
          <w:szCs w:val="28"/>
        </w:rPr>
        <w:t xml:space="preserve">е) проверяет соответствие информации, содержащейся в заявлениях природопользователей, данным нормативных документов и в необходимых случаях организует и обеспечивает получение от природопользователей дополнительных </w:t>
      </w:r>
      <w:r w:rsidRPr="0072746C">
        <w:rPr>
          <w:rFonts w:ascii="TimesNewRoman,Bold" w:hAnsi="TimesNewRoman,Bold" w:cs="TimesNewRoman,Bold"/>
          <w:b/>
          <w:bCs/>
          <w:sz w:val="28"/>
          <w:szCs w:val="28"/>
        </w:rPr>
        <w:lastRenderedPageBreak/>
        <w:t>(уточняющих) сведений об их объектах или источниках негативного воздействия на окружающую среду;</w:t>
      </w: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r w:rsidRPr="0072746C">
        <w:rPr>
          <w:rFonts w:ascii="TimesNewRoman,Bold" w:hAnsi="TimesNewRoman,Bold" w:cs="TimesNewRoman,Bold"/>
          <w:b/>
          <w:bCs/>
          <w:sz w:val="28"/>
          <w:szCs w:val="28"/>
        </w:rPr>
        <w:t>Пункт 3) утратил силу - Закон Самарской области от 13 октября 2014 г. № 98-ГД</w:t>
      </w: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r w:rsidRPr="0072746C">
        <w:rPr>
          <w:rFonts w:ascii="TimesNewRoman,Bold" w:hAnsi="TimesNewRoman,Bold" w:cs="TimesNewRoman,Bold"/>
          <w:b/>
          <w:bCs/>
          <w:sz w:val="28"/>
          <w:szCs w:val="28"/>
        </w:rPr>
        <w:t>2. Экологический паспорт должен быть составлен уполномоченным органом исполнительной власти Самарской области не позднее 1 января 2015 года.</w:t>
      </w: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r w:rsidRPr="0072746C">
        <w:rPr>
          <w:rFonts w:ascii="TimesNewRoman,Bold" w:hAnsi="TimesNewRoman,Bold" w:cs="TimesNewRoman,Bold"/>
          <w:b/>
          <w:bCs/>
          <w:sz w:val="28"/>
          <w:szCs w:val="28"/>
        </w:rPr>
        <w:t>Статья 18. Вступление в силу настоящего Закона</w:t>
      </w: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r w:rsidRPr="0072746C">
        <w:rPr>
          <w:rFonts w:ascii="TimesNewRoman,Bold" w:hAnsi="TimesNewRoman,Bold" w:cs="TimesNewRoman,Bold"/>
          <w:b/>
          <w:bCs/>
          <w:sz w:val="28"/>
          <w:szCs w:val="28"/>
        </w:rPr>
        <w:t>1. Настоящий Закон вступает в силу по истечении десяти дней со дня его официального опубликования.</w:t>
      </w: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r w:rsidRPr="0072746C">
        <w:rPr>
          <w:rFonts w:ascii="TimesNewRoman,Bold" w:hAnsi="TimesNewRoman,Bold" w:cs="TimesNewRoman,Bold"/>
          <w:b/>
          <w:bCs/>
          <w:sz w:val="28"/>
          <w:szCs w:val="28"/>
        </w:rPr>
        <w:t>2. Со дня вступления в силу настоящего Закона утрачивают силу:</w:t>
      </w: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r w:rsidRPr="0072746C">
        <w:rPr>
          <w:rFonts w:ascii="TimesNewRoman,Bold" w:hAnsi="TimesNewRoman,Bold" w:cs="TimesNewRoman,Bold"/>
          <w:b/>
          <w:bCs/>
          <w:sz w:val="28"/>
          <w:szCs w:val="28"/>
        </w:rPr>
        <w:t>1) Закон Самарской области от 4 мая 2001 года № 29-ГД «Об охране окружающей природной среды и природных ресурсов Самарской области» (газета «Самарские известия», 2001, 5 мая);</w:t>
      </w: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r w:rsidRPr="0072746C">
        <w:rPr>
          <w:rFonts w:ascii="TimesNewRoman,Bold" w:hAnsi="TimesNewRoman,Bold" w:cs="TimesNewRoman,Bold"/>
          <w:b/>
          <w:bCs/>
          <w:sz w:val="28"/>
          <w:szCs w:val="28"/>
        </w:rPr>
        <w:t>2) Закон Самарской области от 13 ноября 2001 года № 71-ГД «О внесении изменения в Закон Самарской области «Об охране окружающей природной среды и природных ресурсов Самарской области» (газета «Волжская коммуна», 2001, 16 ноября);</w:t>
      </w: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r w:rsidRPr="0072746C">
        <w:rPr>
          <w:rFonts w:ascii="TimesNewRoman,Bold" w:hAnsi="TimesNewRoman,Bold" w:cs="TimesNewRoman,Bold"/>
          <w:b/>
          <w:bCs/>
          <w:sz w:val="28"/>
          <w:szCs w:val="28"/>
        </w:rPr>
        <w:t>3) Закон Самарской области от 8 мая 2002 года № 24-ГД «О внесении изменений в Закон Самарской области «Об охране окружающей природной среды и природных ресурсов Самарской области» (газета «Волжская коммуна», 2002, 11 мая);</w:t>
      </w: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r w:rsidRPr="0072746C">
        <w:rPr>
          <w:rFonts w:ascii="TimesNewRoman,Bold" w:hAnsi="TimesNewRoman,Bold" w:cs="TimesNewRoman,Bold"/>
          <w:b/>
          <w:bCs/>
          <w:sz w:val="28"/>
          <w:szCs w:val="28"/>
        </w:rPr>
        <w:t>4) Закон Самарской области от 6 ноября 2002 года № 76-ГД «О внесении изменений и дополнений в Закон Самарской области «Об охране окружающей природной среды и природных ресурсов Самарской области» (газета «Волжская коммуна», 2002, 12 ноября);</w:t>
      </w: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r w:rsidRPr="0072746C">
        <w:rPr>
          <w:rFonts w:ascii="TimesNewRoman,Bold" w:hAnsi="TimesNewRoman,Bold" w:cs="TimesNewRoman,Bold"/>
          <w:b/>
          <w:bCs/>
          <w:sz w:val="28"/>
          <w:szCs w:val="28"/>
        </w:rPr>
        <w:t>5) Закон Самарской области от 7 октября 2003 года № 82-ГД «О внесении изменения и дополнений в Закон Самарской области «Об охране окружающей среды и природопользовании в Самарской области» (газета «Волжская коммуна», 2003, 9 октября);</w:t>
      </w: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r w:rsidRPr="0072746C">
        <w:rPr>
          <w:rFonts w:ascii="TimesNewRoman,Bold" w:hAnsi="TimesNewRoman,Bold" w:cs="TimesNewRoman,Bold"/>
          <w:b/>
          <w:bCs/>
          <w:sz w:val="28"/>
          <w:szCs w:val="28"/>
        </w:rPr>
        <w:t>6) Закон Самарской области от 6 мая 2004 года № 68-ГД «О внесении изменений в Закон Самарской области «Об охране окружающей среды и природопользовании в Самарской области» (газета «Волжская коммуна», 2004, 12 мая);</w:t>
      </w: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r w:rsidRPr="0072746C">
        <w:rPr>
          <w:rFonts w:ascii="TimesNewRoman,Bold" w:hAnsi="TimesNewRoman,Bold" w:cs="TimesNewRoman,Bold"/>
          <w:b/>
          <w:bCs/>
          <w:sz w:val="28"/>
          <w:szCs w:val="28"/>
        </w:rPr>
        <w:t>7) Закон Самарской области от 1 апреля 2005 года № 100-ГД «О внесении изменений в Закон Самарской области «Об охране окружающей среды и природопользовании в Самарской области» (газета «Волжская коммуна», 2005, 6 апреля);</w:t>
      </w: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r w:rsidRPr="0072746C">
        <w:rPr>
          <w:rFonts w:ascii="TimesNewRoman,Bold" w:hAnsi="TimesNewRoman,Bold" w:cs="TimesNewRoman,Bold"/>
          <w:b/>
          <w:bCs/>
          <w:sz w:val="28"/>
          <w:szCs w:val="28"/>
        </w:rPr>
        <w:lastRenderedPageBreak/>
        <w:t>8) Закон Самарской области от 11 октября 2005 года № 159-ГД «О внесении изменений в отдельные законы Самарской области в сфере охраны окружающей среды и природопользования в Самарской области» (газета «Волжская коммуна», 2005, 12 октября);</w:t>
      </w: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r w:rsidRPr="0072746C">
        <w:rPr>
          <w:rFonts w:ascii="TimesNewRoman,Bold" w:hAnsi="TimesNewRoman,Bold" w:cs="TimesNewRoman,Bold"/>
          <w:b/>
          <w:bCs/>
          <w:sz w:val="28"/>
          <w:szCs w:val="28"/>
        </w:rPr>
        <w:t>9) Закон Самарской области от 30 декабря 2005 года № 245-ГД «О внесении изменений в Закон Самарской области «Об охране окружающей среды и природопользовании в Самарской области» (газета «Волжская коммуна», 2005, 31 декабря);</w:t>
      </w: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r w:rsidRPr="0072746C">
        <w:rPr>
          <w:rFonts w:ascii="TimesNewRoman,Bold" w:hAnsi="TimesNewRoman,Bold" w:cs="TimesNewRoman,Bold"/>
          <w:b/>
          <w:bCs/>
          <w:sz w:val="28"/>
          <w:szCs w:val="28"/>
        </w:rPr>
        <w:t>10) Закон Самарской области от 13 июня 2007 года № 50-ГД «О внесении изменений в Закон Самарской области «Об охране окружающей среды и природопользовании в Самарской области» (газета «Волжская коммуна», 2007, 16 июня);</w:t>
      </w: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r w:rsidRPr="0072746C">
        <w:rPr>
          <w:rFonts w:ascii="TimesNewRoman,Bold" w:hAnsi="TimesNewRoman,Bold" w:cs="TimesNewRoman,Bold"/>
          <w:b/>
          <w:bCs/>
          <w:sz w:val="28"/>
          <w:szCs w:val="28"/>
        </w:rPr>
        <w:t>11) Закон Самарской области от 12 марта 2008 года № 23-ГД «О внесении изменений в статью 32 Закона Самарской области «Об охране окружающей среды и природопользовании в Самарской области» (газета «Волжская коммуна», 2008, 14 марта);</w:t>
      </w: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r w:rsidRPr="0072746C">
        <w:rPr>
          <w:rFonts w:ascii="TimesNewRoman,Bold" w:hAnsi="TimesNewRoman,Bold" w:cs="TimesNewRoman,Bold"/>
          <w:b/>
          <w:bCs/>
          <w:sz w:val="28"/>
          <w:szCs w:val="28"/>
        </w:rPr>
        <w:t>12) Закон Самарской области от 8 декабря 2008 года № 141-ГД «О внесении изменений в статьи 4 и 5 Закона Самарской области «Об охране окружающей среды и природопользовании в Самарской области» (газета «Волжская коммуна», 2008, 10 декабря);</w:t>
      </w: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r w:rsidRPr="0072746C">
        <w:rPr>
          <w:rFonts w:ascii="TimesNewRoman,Bold" w:hAnsi="TimesNewRoman,Bold" w:cs="TimesNewRoman,Bold"/>
          <w:b/>
          <w:bCs/>
          <w:sz w:val="28"/>
          <w:szCs w:val="28"/>
        </w:rPr>
        <w:t>13) пункт 5 части 1 статьи 3, пункт 2 статьи 4, пункт 9 статьи 5, статья 7 Закона Самарской области от 11 марта 2005 года № 94-ГД «О земле» (газета «Волжская коммуна», 2005, 12 марта; 2006, 11 мая, 8 июня; 2007, 16 февраля, 15 мая; 2008, 5 января, 8 мая, 10 июня, 10 декабря).</w:t>
      </w: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p>
    <w:p w:rsidR="002B3A6C" w:rsidRPr="007274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r w:rsidRPr="0072746C">
        <w:rPr>
          <w:rFonts w:ascii="TimesNewRoman,Bold" w:hAnsi="TimesNewRoman,Bold" w:cs="TimesNewRoman,Bold"/>
          <w:b/>
          <w:bCs/>
          <w:sz w:val="28"/>
          <w:szCs w:val="28"/>
        </w:rPr>
        <w:t>Губернатор Самарской области</w:t>
      </w:r>
    </w:p>
    <w:p w:rsidR="002B3A6C" w:rsidRDefault="002B3A6C" w:rsidP="002B3A6C">
      <w:pPr>
        <w:autoSpaceDE w:val="0"/>
        <w:autoSpaceDN w:val="0"/>
        <w:adjustRightInd w:val="0"/>
        <w:spacing w:after="0" w:line="240" w:lineRule="auto"/>
        <w:jc w:val="both"/>
        <w:rPr>
          <w:rFonts w:ascii="TimesNewRoman,Bold" w:hAnsi="TimesNewRoman,Bold" w:cs="TimesNewRoman,Bold"/>
          <w:b/>
          <w:bCs/>
          <w:sz w:val="28"/>
          <w:szCs w:val="28"/>
        </w:rPr>
      </w:pPr>
      <w:r w:rsidRPr="0072746C">
        <w:rPr>
          <w:rFonts w:ascii="TimesNewRoman,Bold" w:hAnsi="TimesNewRoman,Bold" w:cs="TimesNewRoman,Bold"/>
          <w:b/>
          <w:bCs/>
          <w:sz w:val="28"/>
          <w:szCs w:val="28"/>
        </w:rPr>
        <w:t>В.В.Артяков</w:t>
      </w:r>
    </w:p>
    <w:p w:rsidR="000A2FD6" w:rsidRDefault="002B3A6C">
      <w:bookmarkStart w:id="0" w:name="_GoBack"/>
      <w:bookmarkEnd w:id="0"/>
    </w:p>
    <w:sectPr w:rsidR="000A2FD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altName w:val="Times New Roman"/>
    <w:panose1 w:val="02020603050405020304"/>
    <w:charset w:val="CC"/>
    <w:family w:val="roman"/>
    <w:pitch w:val="variable"/>
    <w:sig w:usb0="E0002EFF" w:usb1="C0007843" w:usb2="00000009" w:usb3="00000000" w:csb0="000001FF" w:csb1="00000000"/>
  </w:font>
  <w:font w:name="TimesNewRoman,Bold">
    <w:panose1 w:val="00000000000000000000"/>
    <w:charset w:val="CC"/>
    <w:family w:val="auto"/>
    <w:notTrueType/>
    <w:pitch w:val="default"/>
    <w:sig w:usb0="00000201" w:usb1="00000000" w:usb2="00000000" w:usb3="00000000" w:csb0="00000004"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E18C4"/>
    <w:rsid w:val="001326E0"/>
    <w:rsid w:val="002B3A6C"/>
    <w:rsid w:val="00493C1D"/>
    <w:rsid w:val="00BE18C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B3A6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B3A6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28</Pages>
  <Words>8216</Words>
  <Characters>46833</Characters>
  <Application>Microsoft Office Word</Application>
  <DocSecurity>0</DocSecurity>
  <Lines>390</Lines>
  <Paragraphs>109</Paragraphs>
  <ScaleCrop>false</ScaleCrop>
  <Company/>
  <LinksUpToDate>false</LinksUpToDate>
  <CharactersWithSpaces>54940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penkov</dc:creator>
  <cp:keywords/>
  <dc:description/>
  <cp:lastModifiedBy>penkov</cp:lastModifiedBy>
  <cp:revision>2</cp:revision>
  <dcterms:created xsi:type="dcterms:W3CDTF">2018-08-28T07:41:00Z</dcterms:created>
  <dcterms:modified xsi:type="dcterms:W3CDTF">2018-08-28T07:42:00Z</dcterms:modified>
</cp:coreProperties>
</file>