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E3146B" w:rsidRPr="005A1200">
        <w:trPr>
          <w:trHeight w:hRule="exact" w:val="3031"/>
        </w:trPr>
        <w:tc>
          <w:tcPr>
            <w:tcW w:w="10716" w:type="dxa"/>
          </w:tcPr>
          <w:p w:rsidR="00E3146B" w:rsidRPr="005A1200" w:rsidRDefault="00E3146B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 w:rsidRPr="005A1200">
              <w:rPr>
                <w:position w:val="-61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</w:tc>
      </w:tr>
      <w:tr w:rsidR="00E3146B" w:rsidRPr="005A1200">
        <w:trPr>
          <w:trHeight w:hRule="exact" w:val="8335"/>
        </w:trPr>
        <w:tc>
          <w:tcPr>
            <w:tcW w:w="10716" w:type="dxa"/>
            <w:vAlign w:val="center"/>
          </w:tcPr>
          <w:p w:rsidR="00E3146B" w:rsidRPr="005A1200" w:rsidRDefault="00E3146B">
            <w:pPr>
              <w:pStyle w:val="ConsPlusTitlePage"/>
              <w:jc w:val="center"/>
              <w:rPr>
                <w:sz w:val="48"/>
                <w:szCs w:val="48"/>
              </w:rPr>
            </w:pPr>
            <w:r w:rsidRPr="005A1200">
              <w:rPr>
                <w:sz w:val="48"/>
                <w:szCs w:val="48"/>
              </w:rPr>
              <w:t>Федеральный закон от 02.05.2006 N 59-ФЗ</w:t>
            </w:r>
            <w:r w:rsidRPr="005A1200">
              <w:rPr>
                <w:sz w:val="48"/>
                <w:szCs w:val="48"/>
              </w:rPr>
              <w:br/>
              <w:t>(ред. от 27.11.2017)</w:t>
            </w:r>
            <w:r w:rsidRPr="005A1200">
              <w:rPr>
                <w:sz w:val="48"/>
                <w:szCs w:val="48"/>
              </w:rPr>
              <w:br/>
              <w:t>"О порядке рассмотрения обращений граждан Российской Федерации"</w:t>
            </w:r>
          </w:p>
        </w:tc>
      </w:tr>
      <w:tr w:rsidR="00E3146B" w:rsidRPr="005A1200">
        <w:trPr>
          <w:trHeight w:hRule="exact" w:val="3031"/>
        </w:trPr>
        <w:tc>
          <w:tcPr>
            <w:tcW w:w="10716" w:type="dxa"/>
            <w:vAlign w:val="center"/>
          </w:tcPr>
          <w:p w:rsidR="00E3146B" w:rsidRPr="005A1200" w:rsidRDefault="00E3146B">
            <w:pPr>
              <w:pStyle w:val="ConsPlusTitlePage"/>
              <w:jc w:val="center"/>
              <w:rPr>
                <w:sz w:val="28"/>
                <w:szCs w:val="28"/>
              </w:rPr>
            </w:pPr>
            <w:r w:rsidRPr="005A1200">
              <w:rPr>
                <w:sz w:val="28"/>
                <w:szCs w:val="28"/>
              </w:rPr>
              <w:t>Документ предоставлен </w:t>
            </w:r>
            <w:hyperlink r:id="rId7" w:history="1">
              <w:r w:rsidRPr="005A1200"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 w:rsidRPr="005A1200"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 w:rsidRPr="005A1200"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 w:rsidRPr="005A1200">
              <w:rPr>
                <w:sz w:val="28"/>
                <w:szCs w:val="28"/>
              </w:rPr>
              <w:br/>
            </w:r>
            <w:r w:rsidRPr="005A1200">
              <w:rPr>
                <w:sz w:val="28"/>
                <w:szCs w:val="28"/>
              </w:rPr>
              <w:br/>
              <w:t>Дата сохранения: 25.08.2018</w:t>
            </w:r>
            <w:r w:rsidRPr="005A1200">
              <w:rPr>
                <w:sz w:val="28"/>
                <w:szCs w:val="28"/>
              </w:rPr>
              <w:br/>
              <w:t> </w:t>
            </w:r>
          </w:p>
        </w:tc>
      </w:tr>
    </w:tbl>
    <w:p w:rsidR="00E3146B" w:rsidRDefault="00E31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E3146B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E3146B" w:rsidRDefault="00E3146B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3146B" w:rsidRPr="005A1200">
        <w:tc>
          <w:tcPr>
            <w:tcW w:w="5103" w:type="dxa"/>
          </w:tcPr>
          <w:p w:rsidR="00E3146B" w:rsidRPr="005A1200" w:rsidRDefault="00E3146B">
            <w:pPr>
              <w:pStyle w:val="ConsPlusNormal"/>
            </w:pPr>
            <w:r w:rsidRPr="005A1200">
              <w:t>2 мая 2006 года</w:t>
            </w:r>
          </w:p>
        </w:tc>
        <w:tc>
          <w:tcPr>
            <w:tcW w:w="5103" w:type="dxa"/>
          </w:tcPr>
          <w:p w:rsidR="00E3146B" w:rsidRPr="005A1200" w:rsidRDefault="00E3146B">
            <w:pPr>
              <w:pStyle w:val="ConsPlusNormal"/>
              <w:jc w:val="right"/>
            </w:pPr>
            <w:r w:rsidRPr="005A1200">
              <w:t>N 59-ФЗ</w:t>
            </w:r>
          </w:p>
        </w:tc>
      </w:tr>
    </w:tbl>
    <w:p w:rsidR="00E3146B" w:rsidRDefault="00E314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146B" w:rsidRDefault="00E3146B">
      <w:pPr>
        <w:pStyle w:val="ConsPlusNormal"/>
        <w:jc w:val="center"/>
      </w:pPr>
    </w:p>
    <w:p w:rsidR="00E3146B" w:rsidRDefault="00E3146B">
      <w:pPr>
        <w:pStyle w:val="ConsPlusTitle"/>
        <w:jc w:val="center"/>
      </w:pPr>
      <w:r>
        <w:t>РОССИЙСКАЯ ФЕДЕРАЦИЯ</w:t>
      </w:r>
    </w:p>
    <w:p w:rsidR="00E3146B" w:rsidRDefault="00E3146B">
      <w:pPr>
        <w:pStyle w:val="ConsPlusTitle"/>
        <w:jc w:val="center"/>
      </w:pPr>
    </w:p>
    <w:p w:rsidR="00E3146B" w:rsidRDefault="00E3146B">
      <w:pPr>
        <w:pStyle w:val="ConsPlusTitle"/>
        <w:jc w:val="center"/>
      </w:pPr>
      <w:r>
        <w:t>ФЕДЕРАЛЬНЫЙ ЗАКОН</w:t>
      </w:r>
    </w:p>
    <w:p w:rsidR="00E3146B" w:rsidRDefault="00E3146B">
      <w:pPr>
        <w:pStyle w:val="ConsPlusTitle"/>
        <w:jc w:val="center"/>
      </w:pPr>
    </w:p>
    <w:p w:rsidR="00E3146B" w:rsidRDefault="00E3146B">
      <w:pPr>
        <w:pStyle w:val="ConsPlusTitle"/>
        <w:jc w:val="center"/>
      </w:pPr>
      <w:r>
        <w:t>О ПОРЯДКЕ РАССМОТРЕНИЯ ОБРАЩЕНИЙ</w:t>
      </w:r>
    </w:p>
    <w:p w:rsidR="00E3146B" w:rsidRDefault="00E3146B">
      <w:pPr>
        <w:pStyle w:val="ConsPlusTitle"/>
        <w:jc w:val="center"/>
      </w:pPr>
      <w:r>
        <w:t>ГРАЖДАН РОССИЙСКОЙ ФЕДЕРАЦИИ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jc w:val="right"/>
      </w:pPr>
      <w:r>
        <w:t>Принят</w:t>
      </w:r>
    </w:p>
    <w:p w:rsidR="00E3146B" w:rsidRDefault="00E3146B">
      <w:pPr>
        <w:pStyle w:val="ConsPlusNormal"/>
        <w:jc w:val="right"/>
      </w:pPr>
      <w:r>
        <w:t>Государственной Думой</w:t>
      </w:r>
    </w:p>
    <w:p w:rsidR="00E3146B" w:rsidRDefault="00E3146B">
      <w:pPr>
        <w:pStyle w:val="ConsPlusNormal"/>
        <w:jc w:val="right"/>
      </w:pPr>
      <w:r>
        <w:t>21 апреля 2006 года</w:t>
      </w:r>
    </w:p>
    <w:p w:rsidR="00E3146B" w:rsidRDefault="00E3146B">
      <w:pPr>
        <w:pStyle w:val="ConsPlusNormal"/>
        <w:jc w:val="right"/>
      </w:pPr>
    </w:p>
    <w:p w:rsidR="00E3146B" w:rsidRDefault="00E3146B">
      <w:pPr>
        <w:pStyle w:val="ConsPlusNormal"/>
        <w:jc w:val="right"/>
      </w:pPr>
      <w:r>
        <w:t>Одобрен</w:t>
      </w:r>
    </w:p>
    <w:p w:rsidR="00E3146B" w:rsidRDefault="00E3146B">
      <w:pPr>
        <w:pStyle w:val="ConsPlusNormal"/>
        <w:jc w:val="right"/>
      </w:pPr>
      <w:r>
        <w:t>Советом Федерации</w:t>
      </w:r>
    </w:p>
    <w:p w:rsidR="00E3146B" w:rsidRDefault="00E3146B">
      <w:pPr>
        <w:pStyle w:val="ConsPlusNormal"/>
        <w:jc w:val="right"/>
      </w:pPr>
      <w:r>
        <w:t>26 апреля 2006 года</w:t>
      </w:r>
    </w:p>
    <w:p w:rsidR="00E3146B" w:rsidRDefault="00E3146B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E3146B" w:rsidRPr="005A12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E3146B" w:rsidRPr="005A1200" w:rsidRDefault="00E3146B">
            <w:pPr>
              <w:pStyle w:val="ConsPlusNormal"/>
              <w:jc w:val="center"/>
              <w:rPr>
                <w:color w:val="392C69"/>
              </w:rPr>
            </w:pPr>
            <w:r w:rsidRPr="005A1200">
              <w:rPr>
                <w:color w:val="392C69"/>
              </w:rPr>
              <w:t>Список изменяющих документов</w:t>
            </w:r>
          </w:p>
          <w:p w:rsidR="00E3146B" w:rsidRPr="005A1200" w:rsidRDefault="00E3146B">
            <w:pPr>
              <w:pStyle w:val="ConsPlusNormal"/>
              <w:jc w:val="center"/>
              <w:rPr>
                <w:color w:val="392C69"/>
              </w:rPr>
            </w:pPr>
            <w:r w:rsidRPr="005A1200">
              <w:rPr>
                <w:color w:val="392C69"/>
              </w:rPr>
              <w:t>(в ред. Федеральных законов от 29.06.2010 N 126-ФЗ,</w:t>
            </w:r>
          </w:p>
          <w:p w:rsidR="00E3146B" w:rsidRPr="005A1200" w:rsidRDefault="00E3146B">
            <w:pPr>
              <w:pStyle w:val="ConsPlusNormal"/>
              <w:jc w:val="center"/>
              <w:rPr>
                <w:color w:val="392C69"/>
              </w:rPr>
            </w:pPr>
            <w:r w:rsidRPr="005A1200">
              <w:rPr>
                <w:color w:val="392C69"/>
              </w:rPr>
              <w:t>от 27.07.2010 N 227-ФЗ, от 07.05.2013 N 80-ФЗ, от 02.07.2013 N 182-ФЗ,</w:t>
            </w:r>
          </w:p>
          <w:p w:rsidR="00E3146B" w:rsidRPr="005A1200" w:rsidRDefault="00E3146B">
            <w:pPr>
              <w:pStyle w:val="ConsPlusNormal"/>
              <w:jc w:val="center"/>
              <w:rPr>
                <w:color w:val="392C69"/>
              </w:rPr>
            </w:pPr>
            <w:r w:rsidRPr="005A1200">
              <w:rPr>
                <w:color w:val="392C69"/>
              </w:rPr>
              <w:t>от 24.11.2014 N 357-ФЗ, от 03.11.2015 N 305-ФЗ, от 27.11.2017 N 355-ФЗ,</w:t>
            </w:r>
          </w:p>
          <w:p w:rsidR="00E3146B" w:rsidRPr="005A1200" w:rsidRDefault="00E3146B">
            <w:pPr>
              <w:pStyle w:val="ConsPlusNormal"/>
              <w:jc w:val="center"/>
              <w:rPr>
                <w:color w:val="392C69"/>
              </w:rPr>
            </w:pPr>
            <w:r w:rsidRPr="005A1200">
              <w:rPr>
                <w:color w:val="392C69"/>
              </w:rPr>
              <w:t>с изм., внесенными Постановлением Конституционного Суда РФ</w:t>
            </w:r>
          </w:p>
          <w:p w:rsidR="00E3146B" w:rsidRPr="005A1200" w:rsidRDefault="00E3146B">
            <w:pPr>
              <w:pStyle w:val="ConsPlusNormal"/>
              <w:jc w:val="center"/>
              <w:rPr>
                <w:color w:val="392C69"/>
              </w:rPr>
            </w:pPr>
            <w:r w:rsidRPr="005A1200">
              <w:rPr>
                <w:color w:val="392C69"/>
              </w:rPr>
              <w:t>от 18.07.2012 N 19-П)</w:t>
            </w:r>
          </w:p>
        </w:tc>
      </w:tr>
    </w:tbl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Конституцией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</w:t>
      </w:r>
      <w:r>
        <w:lastRenderedPageBreak/>
        <w:t>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E3146B" w:rsidRDefault="00E3146B">
      <w:pPr>
        <w:pStyle w:val="ConsPlusNormal"/>
        <w:jc w:val="both"/>
      </w:pPr>
      <w:r>
        <w:t>(часть 4 введена Федеральным законом от 07.05.2013 N 80-ФЗ)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E3146B" w:rsidRDefault="00E3146B">
      <w:pPr>
        <w:pStyle w:val="ConsPlusNormal"/>
        <w:jc w:val="both"/>
      </w:pPr>
      <w:r>
        <w:t>(часть 1 в ред. Федерального закона от 07.05.2013 N 80-ФЗ)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3. Рассмотрение обращений граждан осуществляется бесплатно.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Правоотношения, связанные с рассмотрением обращений граждан, регулируются Конституцией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E3146B" w:rsidRDefault="00E3146B">
      <w:pPr>
        <w:pStyle w:val="ConsPlusNormal"/>
        <w:jc w:val="both"/>
      </w:pPr>
      <w:r>
        <w:t>(в ред. Федерального закона от 27.07.2010 N 227-ФЗ)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lastRenderedPageBreak/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E3146B" w:rsidRDefault="00E3146B">
      <w:pPr>
        <w:pStyle w:val="ConsPlusNormal"/>
        <w:jc w:val="both"/>
      </w:pPr>
      <w:r>
        <w:t>(в ред. Федерального закона от 27.07.2010 N 227-ФЗ)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ar109" w:tooltip="Статья 11. Порядок рассмотрения отдельных обращений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ar122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&quot;Интернет&quot;, гражданину, направившему обращение, в течение семи дней со дня регистрации обращения сообщается электронный адрес официального са...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E3146B" w:rsidRDefault="00E3146B">
      <w:pPr>
        <w:pStyle w:val="ConsPlusNormal"/>
        <w:jc w:val="both"/>
      </w:pPr>
      <w:r>
        <w:t>(в ред. Федерального закона от 27.11.2017 N 355-ФЗ)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5) обращаться с заявлением о прекращении рассмотрения обращения.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E3146B" w:rsidRDefault="00E3146B">
      <w:pPr>
        <w:pStyle w:val="ConsPlusNormal"/>
        <w:spacing w:before="240"/>
        <w:ind w:firstLine="540"/>
        <w:jc w:val="both"/>
      </w:pPr>
      <w:bookmarkStart w:id="1" w:name="Par69"/>
      <w:bookmarkEnd w:id="1"/>
      <w:r>
        <w:lastRenderedPageBreak/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ar95" w:tooltip="Статья 10. Рассмотрение обращения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E3146B" w:rsidRDefault="00E3146B">
      <w:pPr>
        <w:pStyle w:val="ConsPlusNormal"/>
        <w:jc w:val="both"/>
      </w:pPr>
      <w:r>
        <w:t>(часть 3 в ред. Федерального закона от 27.11.2017 N 355-ФЗ)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bookmarkStart w:id="2" w:name="Par78"/>
      <w:bookmarkEnd w:id="2"/>
      <w:r>
        <w:t>Статья 8. Направление и регистрация письменного обращения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ar116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3.1.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</w:t>
      </w:r>
      <w:r>
        <w:lastRenderedPageBreak/>
        <w:t xml:space="preserve">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ar116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E3146B" w:rsidRDefault="00E3146B">
      <w:pPr>
        <w:pStyle w:val="ConsPlusNormal"/>
        <w:jc w:val="both"/>
      </w:pPr>
      <w:r>
        <w:t>(часть 3.1 введена Федеральным законом от 24.11.2014 N 357-ФЗ)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E3146B" w:rsidRDefault="00E3146B">
      <w:pPr>
        <w:pStyle w:val="ConsPlusNormal"/>
        <w:spacing w:before="240"/>
        <w:ind w:firstLine="540"/>
        <w:jc w:val="both"/>
      </w:pPr>
      <w:bookmarkStart w:id="3" w:name="Par87"/>
      <w:bookmarkEnd w:id="3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ar87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bookmarkStart w:id="4" w:name="Par95"/>
      <w:bookmarkEnd w:id="4"/>
      <w:r>
        <w:t>Статья 10. Рассмотрение обращения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2) запрашивает, в том числе в электронной форме, необходимые для рассмотрения </w:t>
      </w:r>
      <w:r>
        <w:lastRenderedPageBreak/>
        <w:t>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E3146B" w:rsidRDefault="00E3146B">
      <w:pPr>
        <w:pStyle w:val="ConsPlusNormal"/>
        <w:jc w:val="both"/>
      </w:pPr>
      <w:r>
        <w:t>(в ред. Федерального закона от 27.07.2010 N 227-ФЗ)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ar109" w:tooltip="Статья 11. Порядок рассмотрения отдельных обращений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E3146B" w:rsidRDefault="00E3146B">
      <w:pPr>
        <w:pStyle w:val="ConsPlusNormal"/>
        <w:spacing w:before="240"/>
        <w:ind w:firstLine="540"/>
        <w:jc w:val="both"/>
      </w:pPr>
      <w:bookmarkStart w:id="5" w:name="Par104"/>
      <w:bookmarkEnd w:id="5"/>
      <w:r>
        <w:t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E3146B" w:rsidRDefault="00E3146B">
      <w:pPr>
        <w:pStyle w:val="ConsPlusNormal"/>
        <w:spacing w:before="240"/>
        <w:ind w:firstLine="540"/>
        <w:jc w:val="both"/>
      </w:pPr>
      <w:bookmarkStart w:id="6" w:name="Par106"/>
      <w:bookmarkEnd w:id="6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ar69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E3146B" w:rsidRDefault="00E3146B">
      <w:pPr>
        <w:pStyle w:val="ConsPlusNormal"/>
        <w:jc w:val="both"/>
      </w:pPr>
      <w:r>
        <w:t>(часть 4 в ред. Федерального закона от 27.11.2017 N 355-ФЗ)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bookmarkStart w:id="7" w:name="Par109"/>
      <w:bookmarkEnd w:id="7"/>
      <w:r>
        <w:t>Статья 11. Порядок рассмотрения отдельных обращений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E3146B" w:rsidRDefault="00E3146B">
      <w:pPr>
        <w:pStyle w:val="ConsPlusNormal"/>
        <w:jc w:val="both"/>
      </w:pPr>
      <w:r>
        <w:lastRenderedPageBreak/>
        <w:t>(в ред. Федерального закона от 02.07.2013 N 182-ФЗ)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E3146B" w:rsidRDefault="00E3146B">
      <w:pPr>
        <w:pStyle w:val="ConsPlusNormal"/>
        <w:jc w:val="both"/>
      </w:pPr>
      <w:r>
        <w:t>(в ред. Федерального закона от 29.06.2010 N 126-ФЗ)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3146B" w:rsidRDefault="00E3146B">
      <w:pPr>
        <w:pStyle w:val="ConsPlusNormal"/>
        <w:spacing w:before="240"/>
        <w:ind w:firstLine="540"/>
        <w:jc w:val="both"/>
      </w:pPr>
      <w:bookmarkStart w:id="8" w:name="Par116"/>
      <w:bookmarkEnd w:id="8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E3146B" w:rsidRDefault="00E3146B">
      <w:pPr>
        <w:pStyle w:val="ConsPlusNormal"/>
        <w:jc w:val="both"/>
      </w:pPr>
      <w:r>
        <w:t>(в ред. Федерального закона от 29.06.2010 N 126-ФЗ)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E3146B" w:rsidRDefault="00E3146B">
      <w:pPr>
        <w:pStyle w:val="ConsPlusNormal"/>
        <w:jc w:val="both"/>
      </w:pPr>
      <w:r>
        <w:t>(часть 4.1 введена Федеральным законом от 27.11.2017 N 355-ФЗ)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E3146B" w:rsidRDefault="00E3146B">
      <w:pPr>
        <w:pStyle w:val="ConsPlusNormal"/>
        <w:jc w:val="both"/>
      </w:pPr>
      <w:r>
        <w:t>(в ред. Федерального закона от 02.07.2013 N 182-ФЗ)</w:t>
      </w:r>
    </w:p>
    <w:p w:rsidR="00E3146B" w:rsidRDefault="00E3146B">
      <w:pPr>
        <w:pStyle w:val="ConsPlusNormal"/>
        <w:spacing w:before="240"/>
        <w:ind w:firstLine="540"/>
        <w:jc w:val="both"/>
      </w:pPr>
      <w:bookmarkStart w:id="9" w:name="Par122"/>
      <w:bookmarkEnd w:id="9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ar106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...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E3146B" w:rsidRDefault="00E3146B">
      <w:pPr>
        <w:pStyle w:val="ConsPlusNormal"/>
        <w:jc w:val="both"/>
      </w:pPr>
      <w:r>
        <w:t>(часть 5.1 введена Федеральным законом от 27.11.2017 N 355-ФЗ)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lastRenderedPageBreak/>
        <w:t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ar131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E3146B" w:rsidRDefault="00E3146B">
      <w:pPr>
        <w:pStyle w:val="ConsPlusNormal"/>
        <w:jc w:val="both"/>
      </w:pPr>
      <w:r>
        <w:t>(в ред. Федерального закона от 24.11.2014 N 357-ФЗ)</w:t>
      </w:r>
    </w:p>
    <w:p w:rsidR="00E3146B" w:rsidRDefault="00E3146B">
      <w:pPr>
        <w:pStyle w:val="ConsPlusNormal"/>
        <w:spacing w:before="240"/>
        <w:ind w:firstLine="540"/>
        <w:jc w:val="both"/>
      </w:pPr>
      <w:bookmarkStart w:id="10" w:name="Par131"/>
      <w:bookmarkEnd w:id="10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E3146B" w:rsidRDefault="00E3146B">
      <w:pPr>
        <w:pStyle w:val="ConsPlusNormal"/>
        <w:jc w:val="both"/>
      </w:pPr>
      <w:r>
        <w:t>(часть 1.1 введена Федеральным законом от 24.11.2014 N 357-ФЗ)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ar104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E3146B" w:rsidRDefault="00E3146B">
      <w:pPr>
        <w:pStyle w:val="ConsPlusNormal"/>
        <w:ind w:firstLine="540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E3146B" w:rsidRPr="005A12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E3146B" w:rsidRPr="005A1200" w:rsidRDefault="00E3146B">
            <w:pPr>
              <w:pStyle w:val="ConsPlusNormal"/>
              <w:jc w:val="both"/>
              <w:rPr>
                <w:color w:val="392C69"/>
              </w:rPr>
            </w:pPr>
            <w:r w:rsidRPr="005A1200">
              <w:rPr>
                <w:color w:val="392C69"/>
              </w:rPr>
              <w:t>КонсультантПлюс: примечание.</w:t>
            </w:r>
          </w:p>
          <w:p w:rsidR="00E3146B" w:rsidRPr="005A1200" w:rsidRDefault="00E3146B">
            <w:pPr>
              <w:pStyle w:val="ConsPlusNormal"/>
              <w:jc w:val="both"/>
              <w:rPr>
                <w:color w:val="392C69"/>
              </w:rPr>
            </w:pPr>
            <w:r w:rsidRPr="005A1200">
              <w:rPr>
                <w:color w:val="392C69"/>
              </w:rPr>
              <w:t>О проведении общероссийского дня приема граждан см. Методические рекомендации от 28.09.2017.</w:t>
            </w:r>
          </w:p>
        </w:tc>
      </w:tr>
    </w:tbl>
    <w:p w:rsidR="00E3146B" w:rsidRDefault="00E3146B">
      <w:pPr>
        <w:pStyle w:val="ConsPlusNormal"/>
        <w:spacing w:before="300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При личном приеме гражданин предъявляет документ, удостоверяющий его личность.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</w:t>
      </w:r>
      <w:r>
        <w:lastRenderedPageBreak/>
        <w:t>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E3146B" w:rsidRDefault="00E3146B">
      <w:pPr>
        <w:pStyle w:val="ConsPlusNormal"/>
        <w:jc w:val="both"/>
      </w:pPr>
      <w:r>
        <w:t>(часть 7 введена Федеральным законом от 03.11.2015 N 305-ФЗ)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Лица, виновные в нарушении настоящего Федерального закона, несут ответственность, предусмотренную законодательством Российской Федерации.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lastRenderedPageBreak/>
        <w:t>1) Указ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E3146B" w:rsidRDefault="00E3146B">
      <w:pPr>
        <w:pStyle w:val="ConsPlusNormal"/>
        <w:spacing w:before="240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E3146B" w:rsidRDefault="00E3146B">
      <w:pPr>
        <w:pStyle w:val="ConsPlusNormal"/>
        <w:ind w:firstLine="540"/>
        <w:jc w:val="both"/>
      </w:pPr>
    </w:p>
    <w:p w:rsidR="00E3146B" w:rsidRDefault="00E3146B">
      <w:pPr>
        <w:pStyle w:val="ConsPlusNormal"/>
        <w:jc w:val="right"/>
      </w:pPr>
      <w:r>
        <w:t>Президент</w:t>
      </w:r>
    </w:p>
    <w:p w:rsidR="00E3146B" w:rsidRDefault="00E3146B">
      <w:pPr>
        <w:pStyle w:val="ConsPlusNormal"/>
        <w:jc w:val="right"/>
      </w:pPr>
      <w:r>
        <w:t>Российской Федерации</w:t>
      </w:r>
    </w:p>
    <w:p w:rsidR="00E3146B" w:rsidRDefault="00E3146B">
      <w:pPr>
        <w:pStyle w:val="ConsPlusNormal"/>
        <w:jc w:val="right"/>
      </w:pPr>
      <w:r>
        <w:t>В.ПУТИН</w:t>
      </w:r>
    </w:p>
    <w:p w:rsidR="00E3146B" w:rsidRDefault="00E3146B">
      <w:pPr>
        <w:pStyle w:val="ConsPlusNormal"/>
      </w:pPr>
      <w:r>
        <w:t>Москва, Кремль</w:t>
      </w:r>
    </w:p>
    <w:p w:rsidR="00E3146B" w:rsidRDefault="00E3146B">
      <w:pPr>
        <w:pStyle w:val="ConsPlusNormal"/>
        <w:spacing w:before="240"/>
      </w:pPr>
      <w:r>
        <w:t>2 мая 2006 года</w:t>
      </w:r>
    </w:p>
    <w:p w:rsidR="00E3146B" w:rsidRDefault="00E3146B">
      <w:pPr>
        <w:pStyle w:val="ConsPlusNormal"/>
        <w:spacing w:before="240"/>
      </w:pPr>
      <w:r>
        <w:t>N 59-ФЗ</w:t>
      </w:r>
    </w:p>
    <w:p w:rsidR="00E3146B" w:rsidRDefault="00E3146B">
      <w:pPr>
        <w:pStyle w:val="ConsPlusNormal"/>
      </w:pPr>
    </w:p>
    <w:p w:rsidR="00E3146B" w:rsidRDefault="00E3146B">
      <w:pPr>
        <w:pStyle w:val="ConsPlusNormal"/>
      </w:pPr>
    </w:p>
    <w:p w:rsidR="00E3146B" w:rsidRDefault="00E314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3146B">
      <w:headerReference w:type="default" r:id="rId8"/>
      <w:footerReference w:type="default" r:id="rId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200" w:rsidRDefault="005A1200">
      <w:pPr>
        <w:spacing w:after="0" w:line="240" w:lineRule="auto"/>
      </w:pPr>
      <w:r>
        <w:separator/>
      </w:r>
    </w:p>
  </w:endnote>
  <w:endnote w:type="continuationSeparator" w:id="0">
    <w:p w:rsidR="005A1200" w:rsidRDefault="005A1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6B" w:rsidRDefault="00E3146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E3146B" w:rsidRPr="005A12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3146B" w:rsidRPr="005A1200" w:rsidRDefault="00E3146B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 w:rsidRPr="005A1200"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 w:rsidRPr="005A1200"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3146B" w:rsidRPr="005A1200" w:rsidRDefault="00E3146B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Pr="005A1200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3146B" w:rsidRPr="005A1200" w:rsidRDefault="00E3146B">
          <w:pPr>
            <w:pStyle w:val="ConsPlusNormal"/>
            <w:jc w:val="right"/>
            <w:rPr>
              <w:sz w:val="20"/>
              <w:szCs w:val="20"/>
            </w:rPr>
          </w:pPr>
          <w:r w:rsidRPr="005A1200">
            <w:rPr>
              <w:sz w:val="20"/>
              <w:szCs w:val="20"/>
            </w:rPr>
            <w:t xml:space="preserve">Страница </w:t>
          </w:r>
          <w:r w:rsidRPr="005A1200">
            <w:rPr>
              <w:sz w:val="20"/>
              <w:szCs w:val="20"/>
            </w:rPr>
            <w:fldChar w:fldCharType="begin"/>
          </w:r>
          <w:r w:rsidRPr="005A1200">
            <w:rPr>
              <w:sz w:val="20"/>
              <w:szCs w:val="20"/>
            </w:rPr>
            <w:instrText>\PAGE</w:instrText>
          </w:r>
          <w:r w:rsidRPr="005A1200">
            <w:rPr>
              <w:sz w:val="20"/>
              <w:szCs w:val="20"/>
            </w:rPr>
            <w:fldChar w:fldCharType="separate"/>
          </w:r>
          <w:r w:rsidR="00B72622" w:rsidRPr="005A1200">
            <w:rPr>
              <w:noProof/>
              <w:sz w:val="20"/>
              <w:szCs w:val="20"/>
            </w:rPr>
            <w:t>11</w:t>
          </w:r>
          <w:r w:rsidRPr="005A1200">
            <w:rPr>
              <w:sz w:val="20"/>
              <w:szCs w:val="20"/>
            </w:rPr>
            <w:fldChar w:fldCharType="end"/>
          </w:r>
          <w:r w:rsidRPr="005A1200">
            <w:rPr>
              <w:sz w:val="20"/>
              <w:szCs w:val="20"/>
            </w:rPr>
            <w:t xml:space="preserve"> из </w:t>
          </w:r>
          <w:r w:rsidRPr="005A1200">
            <w:rPr>
              <w:sz w:val="20"/>
              <w:szCs w:val="20"/>
            </w:rPr>
            <w:fldChar w:fldCharType="begin"/>
          </w:r>
          <w:r w:rsidRPr="005A1200">
            <w:rPr>
              <w:sz w:val="20"/>
              <w:szCs w:val="20"/>
            </w:rPr>
            <w:instrText>\NUMPAGES</w:instrText>
          </w:r>
          <w:r w:rsidRPr="005A1200">
            <w:rPr>
              <w:sz w:val="20"/>
              <w:szCs w:val="20"/>
            </w:rPr>
            <w:fldChar w:fldCharType="separate"/>
          </w:r>
          <w:r w:rsidR="00B72622" w:rsidRPr="005A1200">
            <w:rPr>
              <w:noProof/>
              <w:sz w:val="20"/>
              <w:szCs w:val="20"/>
            </w:rPr>
            <w:t>11</w:t>
          </w:r>
          <w:r w:rsidRPr="005A1200">
            <w:rPr>
              <w:sz w:val="20"/>
              <w:szCs w:val="20"/>
            </w:rPr>
            <w:fldChar w:fldCharType="end"/>
          </w:r>
        </w:p>
      </w:tc>
    </w:tr>
  </w:tbl>
  <w:p w:rsidR="00E3146B" w:rsidRDefault="00E3146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200" w:rsidRDefault="005A1200">
      <w:pPr>
        <w:spacing w:after="0" w:line="240" w:lineRule="auto"/>
      </w:pPr>
      <w:r>
        <w:separator/>
      </w:r>
    </w:p>
  </w:footnote>
  <w:footnote w:type="continuationSeparator" w:id="0">
    <w:p w:rsidR="005A1200" w:rsidRDefault="005A1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E3146B" w:rsidRPr="005A12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3146B" w:rsidRPr="005A1200" w:rsidRDefault="00E3146B">
          <w:pPr>
            <w:pStyle w:val="ConsPlusNormal"/>
            <w:rPr>
              <w:sz w:val="16"/>
              <w:szCs w:val="16"/>
            </w:rPr>
          </w:pPr>
          <w:r w:rsidRPr="005A1200">
            <w:rPr>
              <w:sz w:val="16"/>
              <w:szCs w:val="16"/>
            </w:rPr>
            <w:t>Федеральный закон от 02.05.2006 N 59-ФЗ</w:t>
          </w:r>
          <w:r w:rsidRPr="005A1200">
            <w:rPr>
              <w:sz w:val="16"/>
              <w:szCs w:val="16"/>
            </w:rPr>
            <w:br/>
            <w:t>(ред. от 27.11.2017)</w:t>
          </w:r>
          <w:r w:rsidRPr="005A1200">
            <w:rPr>
              <w:sz w:val="16"/>
              <w:szCs w:val="16"/>
            </w:rPr>
            <w:br/>
            <w:t>"О порядке рассмотрения обращений граждан Российской Федера...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3146B" w:rsidRPr="005A1200" w:rsidRDefault="00E3146B">
          <w:pPr>
            <w:pStyle w:val="ConsPlusNormal"/>
            <w:jc w:val="center"/>
          </w:pPr>
        </w:p>
        <w:p w:rsidR="00E3146B" w:rsidRPr="005A1200" w:rsidRDefault="00E3146B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3146B" w:rsidRPr="005A1200" w:rsidRDefault="00E3146B">
          <w:pPr>
            <w:pStyle w:val="ConsPlusNormal"/>
            <w:jc w:val="right"/>
            <w:rPr>
              <w:sz w:val="16"/>
              <w:szCs w:val="16"/>
            </w:rPr>
          </w:pPr>
          <w:r w:rsidRPr="005A1200"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 w:rsidRPr="005A1200">
              <w:rPr>
                <w:color w:val="0000FF"/>
                <w:sz w:val="18"/>
                <w:szCs w:val="18"/>
              </w:rPr>
              <w:t>КонсультантПлюс</w:t>
            </w:r>
          </w:hyperlink>
          <w:r w:rsidRPr="005A1200">
            <w:rPr>
              <w:sz w:val="18"/>
              <w:szCs w:val="18"/>
            </w:rPr>
            <w:br/>
          </w:r>
          <w:r w:rsidRPr="005A1200">
            <w:rPr>
              <w:sz w:val="16"/>
              <w:szCs w:val="16"/>
            </w:rPr>
            <w:t>Дата сохранения: 25.08.2018</w:t>
          </w:r>
        </w:p>
      </w:tc>
    </w:tr>
  </w:tbl>
  <w:p w:rsidR="00E3146B" w:rsidRDefault="00E3146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E3146B" w:rsidRDefault="00E3146B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591"/>
    <w:rsid w:val="005A1200"/>
    <w:rsid w:val="00B72622"/>
    <w:rsid w:val="00E30591"/>
    <w:rsid w:val="00E3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4497</Words>
  <Characters>25635</Characters>
  <Application>Microsoft Office Word</Application>
  <DocSecurity>2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02.05.2006 N 59-ФЗ(ред. от 27.11.2017)"О порядке рассмотрения обращений граждан Российской Федерации"</vt:lpstr>
    </vt:vector>
  </TitlesOfParts>
  <Company>КонсультантПлюс Версия 4017.00.91</Company>
  <LinksUpToDate>false</LinksUpToDate>
  <CharactersWithSpaces>30072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59-ФЗ(ред. от 27.11.2017)"О порядке рассмотрения обращений граждан Российской Федерации"</dc:title>
  <dc:creator>penkov</dc:creator>
  <cp:lastModifiedBy>Трофимова Л.В.</cp:lastModifiedBy>
  <cp:revision>2</cp:revision>
  <dcterms:created xsi:type="dcterms:W3CDTF">2018-08-29T04:34:00Z</dcterms:created>
  <dcterms:modified xsi:type="dcterms:W3CDTF">2018-08-29T04:34:00Z</dcterms:modified>
</cp:coreProperties>
</file>