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C7" w:rsidRDefault="004927A7">
      <w:pPr>
        <w:pStyle w:val="Standard"/>
        <w:spacing w:line="360" w:lineRule="auto"/>
        <w:jc w:val="both"/>
        <w:rPr>
          <w:rFonts w:ascii="Arial, sans-serif" w:hAnsi="Arial, sans-serif"/>
          <w:color w:val="000000"/>
          <w:sz w:val="32"/>
          <w:szCs w:val="32"/>
        </w:rPr>
      </w:pPr>
      <w:r>
        <w:rPr>
          <w:rFonts w:ascii="Arial, sans-serif" w:hAnsi="Arial, sans-serif"/>
          <w:color w:val="000000"/>
          <w:sz w:val="32"/>
          <w:szCs w:val="32"/>
          <w:lang w:val="ru-RU"/>
        </w:rPr>
        <w:t xml:space="preserve">         </w:t>
      </w:r>
      <w:proofErr w:type="spellStart"/>
      <w:r w:rsidR="008A7D97">
        <w:rPr>
          <w:rFonts w:ascii="Arial, sans-serif" w:hAnsi="Arial, sans-serif"/>
          <w:color w:val="000000"/>
          <w:sz w:val="32"/>
          <w:szCs w:val="32"/>
        </w:rPr>
        <w:t>День</w:t>
      </w:r>
      <w:proofErr w:type="spellEnd"/>
      <w:r w:rsidR="008A7D97"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 w:rsidR="008A7D97">
        <w:rPr>
          <w:rFonts w:ascii="Arial, sans-serif" w:hAnsi="Arial, sans-serif"/>
          <w:color w:val="000000"/>
          <w:sz w:val="32"/>
          <w:szCs w:val="32"/>
        </w:rPr>
        <w:t>открытых</w:t>
      </w:r>
      <w:proofErr w:type="spellEnd"/>
      <w:r w:rsidR="008A7D97"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 w:rsidR="008A7D97">
        <w:rPr>
          <w:rFonts w:ascii="Arial, sans-serif" w:hAnsi="Arial, sans-serif"/>
          <w:color w:val="000000"/>
          <w:sz w:val="32"/>
          <w:szCs w:val="32"/>
        </w:rPr>
        <w:t>дверей</w:t>
      </w:r>
      <w:proofErr w:type="spellEnd"/>
      <w:r w:rsidR="008A7D97"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 w:rsidR="008A7D97">
        <w:rPr>
          <w:rFonts w:ascii="Arial, sans-serif" w:hAnsi="Arial, sans-serif"/>
          <w:color w:val="000000"/>
          <w:sz w:val="32"/>
          <w:szCs w:val="32"/>
        </w:rPr>
        <w:t>пункта</w:t>
      </w:r>
      <w:proofErr w:type="spellEnd"/>
      <w:r w:rsidR="008A7D97"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 w:rsidR="008A7D97">
        <w:rPr>
          <w:rFonts w:ascii="Arial, sans-serif" w:hAnsi="Arial, sans-serif"/>
          <w:color w:val="000000"/>
          <w:sz w:val="32"/>
          <w:szCs w:val="32"/>
        </w:rPr>
        <w:t>тестирования</w:t>
      </w:r>
      <w:proofErr w:type="spellEnd"/>
      <w:r w:rsidR="008A7D97">
        <w:rPr>
          <w:rFonts w:ascii="Arial, sans-serif" w:hAnsi="Arial, sans-serif"/>
          <w:color w:val="000000"/>
          <w:sz w:val="32"/>
          <w:szCs w:val="32"/>
        </w:rPr>
        <w:t xml:space="preserve"> </w:t>
      </w:r>
      <w:bookmarkStart w:id="0" w:name="_GoBack"/>
      <w:r w:rsidR="008A7D97">
        <w:rPr>
          <w:rFonts w:ascii="Arial, sans-serif" w:hAnsi="Arial, sans-serif"/>
          <w:color w:val="000000"/>
          <w:sz w:val="32"/>
          <w:szCs w:val="32"/>
        </w:rPr>
        <w:t>ГТО</w:t>
      </w:r>
      <w:bookmarkEnd w:id="0"/>
      <w:r w:rsidR="008A7D97"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 w:rsidR="008A7D97">
        <w:rPr>
          <w:rFonts w:ascii="Arial, sans-serif" w:hAnsi="Arial, sans-serif"/>
          <w:color w:val="000000"/>
          <w:sz w:val="32"/>
          <w:szCs w:val="32"/>
        </w:rPr>
        <w:t>м.р</w:t>
      </w:r>
      <w:proofErr w:type="spellEnd"/>
      <w:r w:rsidR="008A7D97">
        <w:rPr>
          <w:rFonts w:ascii="Arial, sans-serif" w:hAnsi="Arial, sans-serif"/>
          <w:color w:val="000000"/>
          <w:sz w:val="32"/>
          <w:szCs w:val="32"/>
        </w:rPr>
        <w:t>.</w:t>
      </w:r>
      <w:r>
        <w:rPr>
          <w:rFonts w:ascii="Arial, sans-serif" w:hAnsi="Arial, sans-serif"/>
          <w:color w:val="000000"/>
          <w:sz w:val="32"/>
          <w:szCs w:val="32"/>
          <w:lang w:val="ru-RU"/>
        </w:rPr>
        <w:t xml:space="preserve"> </w:t>
      </w:r>
      <w:proofErr w:type="spellStart"/>
      <w:r w:rsidR="008A7D97">
        <w:rPr>
          <w:rFonts w:ascii="Arial, sans-serif" w:hAnsi="Arial, sans-serif"/>
          <w:color w:val="000000"/>
          <w:sz w:val="32"/>
          <w:szCs w:val="32"/>
        </w:rPr>
        <w:t>Алексеевский</w:t>
      </w:r>
      <w:proofErr w:type="spellEnd"/>
      <w:r w:rsidR="008A7D97">
        <w:rPr>
          <w:rFonts w:ascii="Arial, sans-serif" w:hAnsi="Arial, sans-serif"/>
          <w:color w:val="000000"/>
          <w:sz w:val="32"/>
          <w:szCs w:val="32"/>
        </w:rPr>
        <w:t xml:space="preserve">, </w:t>
      </w:r>
      <w:r w:rsidR="008A7D97">
        <w:rPr>
          <w:rFonts w:ascii="Arial, sans-serif" w:hAnsi="Arial, sans-serif"/>
          <w:color w:val="000000"/>
          <w:sz w:val="32"/>
          <w:szCs w:val="32"/>
          <w:lang w:val="ru-RU"/>
        </w:rPr>
        <w:t>посвященных</w:t>
      </w:r>
      <w:r w:rsidR="008A7D97">
        <w:rPr>
          <w:rFonts w:ascii="Arial, sans-serif" w:hAnsi="Arial, sans-serif"/>
          <w:color w:val="000000"/>
          <w:sz w:val="32"/>
          <w:szCs w:val="32"/>
        </w:rPr>
        <w:t xml:space="preserve"> 5-летию </w:t>
      </w:r>
      <w:proofErr w:type="spellStart"/>
      <w:r w:rsidR="008A7D97">
        <w:rPr>
          <w:rFonts w:ascii="Arial, sans-serif" w:hAnsi="Arial, sans-serif"/>
          <w:color w:val="000000"/>
          <w:sz w:val="32"/>
          <w:szCs w:val="32"/>
        </w:rPr>
        <w:t>комплекса</w:t>
      </w:r>
      <w:proofErr w:type="spellEnd"/>
      <w:r w:rsidR="008A7D97">
        <w:rPr>
          <w:rFonts w:ascii="Arial, sans-serif" w:hAnsi="Arial, sans-serif"/>
          <w:color w:val="000000"/>
          <w:sz w:val="32"/>
          <w:szCs w:val="32"/>
        </w:rPr>
        <w:t xml:space="preserve"> "</w:t>
      </w:r>
      <w:proofErr w:type="spellStart"/>
      <w:r w:rsidR="008A7D97">
        <w:rPr>
          <w:rFonts w:ascii="Arial, sans-serif" w:hAnsi="Arial, sans-serif"/>
          <w:color w:val="000000"/>
          <w:sz w:val="32"/>
          <w:szCs w:val="32"/>
        </w:rPr>
        <w:t>Выбери</w:t>
      </w:r>
      <w:proofErr w:type="spellEnd"/>
      <w:r w:rsidR="008A7D97"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 w:rsidR="008A7D97">
        <w:rPr>
          <w:rFonts w:ascii="Arial, sans-serif" w:hAnsi="Arial, sans-serif"/>
          <w:color w:val="000000"/>
          <w:sz w:val="32"/>
          <w:szCs w:val="32"/>
        </w:rPr>
        <w:t>свою</w:t>
      </w:r>
      <w:proofErr w:type="spellEnd"/>
      <w:r w:rsidR="008A7D97"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 w:rsidR="008A7D97">
        <w:rPr>
          <w:rFonts w:ascii="Arial, sans-serif" w:hAnsi="Arial, sans-serif"/>
          <w:color w:val="000000"/>
          <w:sz w:val="32"/>
          <w:szCs w:val="32"/>
        </w:rPr>
        <w:t>ступень</w:t>
      </w:r>
      <w:proofErr w:type="spellEnd"/>
      <w:r w:rsidR="008A7D97">
        <w:rPr>
          <w:rFonts w:ascii="Arial, sans-serif" w:hAnsi="Arial, sans-serif"/>
          <w:color w:val="000000"/>
          <w:sz w:val="32"/>
          <w:szCs w:val="32"/>
        </w:rPr>
        <w:t>!"</w:t>
      </w:r>
    </w:p>
    <w:p w:rsidR="004927A7" w:rsidRDefault="008A7D97">
      <w:pPr>
        <w:pStyle w:val="Standard"/>
        <w:spacing w:line="360" w:lineRule="auto"/>
        <w:jc w:val="both"/>
        <w:rPr>
          <w:sz w:val="32"/>
          <w:szCs w:val="32"/>
        </w:rPr>
      </w:pPr>
      <w:r>
        <w:rPr>
          <w:rFonts w:ascii="Arial, sans-serif" w:hAnsi="Arial, sans-serif"/>
          <w:color w:val="000000"/>
          <w:sz w:val="32"/>
          <w:szCs w:val="32"/>
        </w:rPr>
        <w:tab/>
        <w:t xml:space="preserve">В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рамках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мероприятия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вручение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знаков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r>
        <w:rPr>
          <w:rFonts w:ascii="Arial, sans-serif" w:hAnsi="Arial, sans-serif"/>
          <w:color w:val="000000"/>
          <w:sz w:val="32"/>
          <w:szCs w:val="32"/>
          <w:lang w:val="ru-RU"/>
        </w:rPr>
        <w:t>заместителя Главы</w:t>
      </w:r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по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социальным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вопросам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м.р.Алексеевский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Баталовой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Н.В.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Золотой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зн</w:t>
      </w:r>
      <w:r w:rsidR="004927A7">
        <w:rPr>
          <w:rFonts w:ascii="Arial, sans-serif" w:hAnsi="Arial, sans-serif"/>
          <w:color w:val="000000"/>
          <w:sz w:val="32"/>
          <w:szCs w:val="32"/>
        </w:rPr>
        <w:t>ак</w:t>
      </w:r>
      <w:proofErr w:type="spellEnd"/>
      <w:r w:rsidR="004927A7"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 w:rsidR="004927A7">
        <w:rPr>
          <w:rFonts w:ascii="Arial, sans-serif" w:hAnsi="Arial, sans-serif"/>
          <w:color w:val="000000"/>
          <w:sz w:val="32"/>
          <w:szCs w:val="32"/>
        </w:rPr>
        <w:t>вручен</w:t>
      </w:r>
      <w:proofErr w:type="spellEnd"/>
      <w:r w:rsidR="004927A7"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 w:rsidR="004927A7">
        <w:rPr>
          <w:rFonts w:ascii="Arial, sans-serif" w:hAnsi="Arial, sans-serif"/>
          <w:color w:val="000000"/>
          <w:sz w:val="32"/>
          <w:szCs w:val="32"/>
        </w:rPr>
        <w:t>Чиликину</w:t>
      </w:r>
      <w:proofErr w:type="spellEnd"/>
      <w:r w:rsidR="004927A7">
        <w:rPr>
          <w:rFonts w:ascii="Arial, sans-serif" w:hAnsi="Arial, sans-serif"/>
          <w:color w:val="000000"/>
          <w:sz w:val="32"/>
          <w:szCs w:val="32"/>
        </w:rPr>
        <w:t xml:space="preserve"> С.А.. </w:t>
      </w:r>
      <w:proofErr w:type="spellStart"/>
      <w:r w:rsidR="004927A7">
        <w:rPr>
          <w:rFonts w:ascii="Arial, sans-serif" w:hAnsi="Arial, sans-serif"/>
          <w:color w:val="000000"/>
          <w:sz w:val="32"/>
          <w:szCs w:val="32"/>
        </w:rPr>
        <w:t>Серебр</w:t>
      </w:r>
      <w:proofErr w:type="spellEnd"/>
      <w:r w:rsidR="004927A7">
        <w:rPr>
          <w:rFonts w:ascii="Arial, sans-serif" w:hAnsi="Arial, sans-serif"/>
          <w:color w:val="000000"/>
          <w:sz w:val="32"/>
          <w:szCs w:val="32"/>
          <w:lang w:val="ru-RU"/>
        </w:rPr>
        <w:t>я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ные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знаки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r>
        <w:rPr>
          <w:rFonts w:ascii="Arial, sans-serif" w:hAnsi="Arial, sans-serif"/>
          <w:color w:val="000000"/>
          <w:sz w:val="32"/>
          <w:szCs w:val="32"/>
          <w:lang w:val="ru-RU"/>
        </w:rPr>
        <w:t xml:space="preserve">получили: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Костина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О.Ю.,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Чиликина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Н.В.,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Джумеева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Р</w:t>
      </w:r>
      <w:r>
        <w:rPr>
          <w:rFonts w:ascii="Arial, sans-serif" w:hAnsi="Arial, sans-serif"/>
          <w:color w:val="000000"/>
          <w:sz w:val="32"/>
          <w:szCs w:val="32"/>
        </w:rPr>
        <w:t xml:space="preserve">.В.,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Звягинцев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А.А.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Проведены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консультации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по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регистрации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на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сайте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выполнения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норм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и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тестов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ГТО. </w:t>
      </w:r>
      <w:r>
        <w:rPr>
          <w:rFonts w:ascii="Arial, sans-serif" w:hAnsi="Arial, sans-serif"/>
          <w:color w:val="000000"/>
          <w:sz w:val="32"/>
          <w:szCs w:val="32"/>
          <w:lang w:val="ru-RU"/>
        </w:rPr>
        <w:t xml:space="preserve">В </w:t>
      </w:r>
      <w:proofErr w:type="spellStart"/>
      <w:r>
        <w:rPr>
          <w:rFonts w:ascii="Arial, sans-serif" w:hAnsi="Arial, sans-serif"/>
          <w:color w:val="000000"/>
          <w:sz w:val="32"/>
          <w:szCs w:val="32"/>
          <w:lang w:val="ru-RU"/>
        </w:rPr>
        <w:t>в</w:t>
      </w:r>
      <w:r>
        <w:rPr>
          <w:rFonts w:ascii="Arial, sans-serif" w:hAnsi="Arial, sans-serif"/>
          <w:color w:val="000000"/>
          <w:sz w:val="32"/>
          <w:szCs w:val="32"/>
        </w:rPr>
        <w:t>ыполнени</w:t>
      </w:r>
      <w:proofErr w:type="spellEnd"/>
      <w:r>
        <w:rPr>
          <w:rFonts w:ascii="Arial, sans-serif" w:hAnsi="Arial, sans-serif"/>
          <w:color w:val="000000"/>
          <w:sz w:val="32"/>
          <w:szCs w:val="32"/>
          <w:lang w:val="ru-RU"/>
        </w:rPr>
        <w:t>и</w:t>
      </w:r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тестов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ГТО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при</w:t>
      </w:r>
      <w:proofErr w:type="spellEnd"/>
      <w:r w:rsidR="004927A7">
        <w:rPr>
          <w:rFonts w:ascii="Arial, sans-serif" w:hAnsi="Arial, sans-serif"/>
          <w:color w:val="000000"/>
          <w:sz w:val="32"/>
          <w:szCs w:val="32"/>
          <w:lang w:val="ru-RU"/>
        </w:rPr>
        <w:t>н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яли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участие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желающие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и </w:t>
      </w:r>
      <w:proofErr w:type="spellStart"/>
      <w:r>
        <w:rPr>
          <w:rFonts w:ascii="Arial, sans-serif" w:hAnsi="Arial, sans-serif"/>
          <w:color w:val="000000"/>
          <w:sz w:val="32"/>
          <w:szCs w:val="32"/>
        </w:rPr>
        <w:t>Баталова</w:t>
      </w:r>
      <w:proofErr w:type="spellEnd"/>
      <w:r>
        <w:rPr>
          <w:rFonts w:ascii="Arial, sans-serif" w:hAnsi="Arial, sans-serif"/>
          <w:color w:val="000000"/>
          <w:sz w:val="32"/>
          <w:szCs w:val="32"/>
        </w:rPr>
        <w:t xml:space="preserve"> Н.В.</w:t>
      </w:r>
    </w:p>
    <w:p w:rsidR="004927A7" w:rsidRPr="004927A7" w:rsidRDefault="004927A7" w:rsidP="004927A7"/>
    <w:p w:rsidR="004927A7" w:rsidRPr="004927A7" w:rsidRDefault="004927A7" w:rsidP="004927A7"/>
    <w:p w:rsidR="004927A7" w:rsidRDefault="004927A7" w:rsidP="004927A7"/>
    <w:p w:rsidR="003C30C7" w:rsidRPr="004927A7" w:rsidRDefault="004927A7" w:rsidP="004927A7">
      <w:pPr>
        <w:ind w:firstLine="706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626101" cy="4219575"/>
            <wp:effectExtent l="0" t="0" r="0" b="0"/>
            <wp:docPr id="1" name="Рисунок 1" descr="C:\Users\trofimova\AppData\Local\Temp\Rar$DIa4844.45527\20190324_1119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AppData\Local\Temp\Rar$DIa4844.45527\20190324_11193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91" cy="4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0C7" w:rsidRPr="004927A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97" w:rsidRDefault="008A7D97">
      <w:r>
        <w:separator/>
      </w:r>
    </w:p>
  </w:endnote>
  <w:endnote w:type="continuationSeparator" w:id="0">
    <w:p w:rsidR="008A7D97" w:rsidRDefault="008A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97" w:rsidRDefault="008A7D97">
      <w:r>
        <w:rPr>
          <w:color w:val="000000"/>
        </w:rPr>
        <w:separator/>
      </w:r>
    </w:p>
  </w:footnote>
  <w:footnote w:type="continuationSeparator" w:id="0">
    <w:p w:rsidR="008A7D97" w:rsidRDefault="008A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0C7"/>
    <w:rsid w:val="003C30C7"/>
    <w:rsid w:val="004927A7"/>
    <w:rsid w:val="008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927A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7A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927A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7A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2019-04-24T10:33:00Z</dcterms:created>
  <dcterms:modified xsi:type="dcterms:W3CDTF">2019-04-24T10:33:00Z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