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F15" w:rsidRPr="001607A3" w:rsidRDefault="00A51F15" w:rsidP="001078C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07A3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A51F15" w:rsidRPr="001607A3" w:rsidRDefault="00A51F15" w:rsidP="000E620F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07A3">
        <w:rPr>
          <w:rFonts w:ascii="Times New Roman" w:hAnsi="Times New Roman" w:cs="Times New Roman"/>
          <w:sz w:val="28"/>
          <w:szCs w:val="28"/>
        </w:rPr>
        <w:t>к проекту постановлени</w:t>
      </w:r>
      <w:r w:rsidR="001607A3">
        <w:rPr>
          <w:rFonts w:ascii="Times New Roman" w:hAnsi="Times New Roman" w:cs="Times New Roman"/>
          <w:sz w:val="28"/>
          <w:szCs w:val="28"/>
        </w:rPr>
        <w:t>я</w:t>
      </w:r>
      <w:r w:rsidR="00F651CE" w:rsidRPr="00F651CE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 </w:t>
      </w:r>
      <w:proofErr w:type="gramStart"/>
      <w:r w:rsidR="00F651CE" w:rsidRPr="00F651C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F651CE" w:rsidRPr="00F651CE">
        <w:rPr>
          <w:rFonts w:ascii="Times New Roman" w:hAnsi="Times New Roman" w:cs="Times New Roman"/>
          <w:sz w:val="28"/>
          <w:szCs w:val="28"/>
        </w:rPr>
        <w:t xml:space="preserve">  Самарской области «Об утверждении Порядка оформления плановых (рейдовых) заданий и их содержания на проведение плановых (рейдовых) осмотров, обследований земельных участков и Порядка оформления результатов плановых (рейдовых) осмотров, обследований земельных участков»</w:t>
      </w:r>
      <w:r w:rsidR="00F174D7" w:rsidRPr="00F174D7">
        <w:rPr>
          <w:rFonts w:ascii="Times New Roman" w:hAnsi="Times New Roman" w:cs="Times New Roman"/>
          <w:sz w:val="28"/>
          <w:szCs w:val="28"/>
        </w:rPr>
        <w:t>.</w:t>
      </w:r>
    </w:p>
    <w:p w:rsidR="00F174D7" w:rsidRDefault="000E620F" w:rsidP="000E620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382967">
        <w:rPr>
          <w:color w:val="auto"/>
          <w:sz w:val="28"/>
          <w:szCs w:val="28"/>
        </w:rPr>
        <w:t>Проект постановления</w:t>
      </w:r>
      <w:r w:rsidR="00F651CE" w:rsidRPr="00F651CE">
        <w:rPr>
          <w:color w:val="auto"/>
          <w:sz w:val="28"/>
          <w:szCs w:val="28"/>
        </w:rPr>
        <w:t xml:space="preserve"> Главы муниципального района  Алексеевский  Самарской области «Об утверждении Порядка оформления плановых (рейдовых) заданий и их содержания на проведение плановых (рейдовых) осмотров, обследований земельных участков и Порядка оформления результатов плановых (рейдовых) осмотров, обследований земельных участков»</w:t>
      </w:r>
      <w:r w:rsidR="00F651CE">
        <w:rPr>
          <w:color w:val="auto"/>
          <w:sz w:val="28"/>
          <w:szCs w:val="28"/>
        </w:rPr>
        <w:t xml:space="preserve"> </w:t>
      </w:r>
      <w:r w:rsidRPr="00382967">
        <w:rPr>
          <w:color w:val="auto"/>
          <w:sz w:val="28"/>
          <w:szCs w:val="28"/>
        </w:rPr>
        <w:t>(далее - проект постановления</w:t>
      </w:r>
      <w:r w:rsidR="000B0852">
        <w:rPr>
          <w:color w:val="auto"/>
          <w:sz w:val="28"/>
          <w:szCs w:val="28"/>
        </w:rPr>
        <w:t>) разработан в целях</w:t>
      </w:r>
      <w:r w:rsidR="00F174D7" w:rsidRPr="00F174D7">
        <w:rPr>
          <w:color w:val="auto"/>
          <w:sz w:val="28"/>
          <w:szCs w:val="28"/>
        </w:rPr>
        <w:t xml:space="preserve"> обеспечения земельного правопорядка посредством принятия мер по предотвращению, выявлению и пресечению нарушений земельного законодательства юридическими и физическими лицами</w:t>
      </w:r>
      <w:proofErr w:type="gramEnd"/>
      <w:r w:rsidR="00F174D7" w:rsidRPr="00F174D7">
        <w:rPr>
          <w:color w:val="auto"/>
          <w:sz w:val="28"/>
          <w:szCs w:val="28"/>
        </w:rPr>
        <w:t xml:space="preserve">, индивидуальными предпринимателями в границах муниципального  района </w:t>
      </w:r>
      <w:proofErr w:type="gramStart"/>
      <w:r w:rsidR="00F651CE">
        <w:rPr>
          <w:color w:val="auto"/>
          <w:sz w:val="28"/>
          <w:szCs w:val="28"/>
        </w:rPr>
        <w:t>Алексеев</w:t>
      </w:r>
      <w:r w:rsidR="00F174D7" w:rsidRPr="00F174D7">
        <w:rPr>
          <w:color w:val="auto"/>
          <w:sz w:val="28"/>
          <w:szCs w:val="28"/>
        </w:rPr>
        <w:t>ский</w:t>
      </w:r>
      <w:proofErr w:type="gramEnd"/>
      <w:r w:rsidR="00F174D7" w:rsidRPr="00F174D7">
        <w:rPr>
          <w:color w:val="auto"/>
          <w:sz w:val="28"/>
          <w:szCs w:val="28"/>
        </w:rPr>
        <w:t xml:space="preserve"> Самарской области, обеспечения соблюдения правообладателями земельных участков требо</w:t>
      </w:r>
      <w:r w:rsidR="00F651CE">
        <w:rPr>
          <w:color w:val="auto"/>
          <w:sz w:val="28"/>
          <w:szCs w:val="28"/>
        </w:rPr>
        <w:t xml:space="preserve">ваний в области использования </w:t>
      </w:r>
      <w:r w:rsidR="00F174D7" w:rsidRPr="00F174D7">
        <w:rPr>
          <w:color w:val="auto"/>
          <w:sz w:val="28"/>
          <w:szCs w:val="28"/>
        </w:rPr>
        <w:t>земель.</w:t>
      </w:r>
      <w:r w:rsidR="00F174D7">
        <w:rPr>
          <w:color w:val="auto"/>
          <w:sz w:val="28"/>
          <w:szCs w:val="28"/>
        </w:rPr>
        <w:t xml:space="preserve"> </w:t>
      </w:r>
    </w:p>
    <w:p w:rsidR="00F174D7" w:rsidRDefault="00F174D7" w:rsidP="000E620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F174D7">
        <w:rPr>
          <w:color w:val="auto"/>
          <w:sz w:val="28"/>
          <w:szCs w:val="28"/>
        </w:rPr>
        <w:t>Постановление разработано в соответствии с Земельным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Федерации", Федеральным законом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Законом Самарской области от 31.12.2014 № 137-ГД "О порядке осуществления муниципального земельного контр</w:t>
      </w:r>
      <w:bookmarkStart w:id="0" w:name="_GoBack"/>
      <w:bookmarkEnd w:id="0"/>
      <w:r w:rsidRPr="00F174D7">
        <w:rPr>
          <w:color w:val="auto"/>
          <w:sz w:val="28"/>
          <w:szCs w:val="28"/>
        </w:rPr>
        <w:t xml:space="preserve">оля на территории Самарской области", Уставом муниципального района </w:t>
      </w:r>
      <w:r w:rsidR="00F651CE">
        <w:rPr>
          <w:color w:val="auto"/>
          <w:sz w:val="28"/>
          <w:szCs w:val="28"/>
        </w:rPr>
        <w:t>Алексеев</w:t>
      </w:r>
      <w:r w:rsidRPr="00F174D7">
        <w:rPr>
          <w:color w:val="auto"/>
          <w:sz w:val="28"/>
          <w:szCs w:val="28"/>
        </w:rPr>
        <w:t>ский Самарской области.</w:t>
      </w:r>
      <w:r>
        <w:rPr>
          <w:color w:val="auto"/>
          <w:sz w:val="28"/>
          <w:szCs w:val="28"/>
        </w:rPr>
        <w:t xml:space="preserve"> </w:t>
      </w:r>
    </w:p>
    <w:sectPr w:rsidR="00F174D7" w:rsidSect="000E620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F15"/>
    <w:rsid w:val="000B0852"/>
    <w:rsid w:val="000E620F"/>
    <w:rsid w:val="001078CB"/>
    <w:rsid w:val="001607A3"/>
    <w:rsid w:val="001B4402"/>
    <w:rsid w:val="0023062B"/>
    <w:rsid w:val="00307ECB"/>
    <w:rsid w:val="004C1DA8"/>
    <w:rsid w:val="0066547C"/>
    <w:rsid w:val="006B6916"/>
    <w:rsid w:val="009F27F3"/>
    <w:rsid w:val="00A51F15"/>
    <w:rsid w:val="00E87BCD"/>
    <w:rsid w:val="00EE490A"/>
    <w:rsid w:val="00F174D7"/>
    <w:rsid w:val="00F651CE"/>
    <w:rsid w:val="00FD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  <w:style w:type="paragraph" w:customStyle="1" w:styleId="Default">
    <w:name w:val="Default"/>
    <w:rsid w:val="000E6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  <w:style w:type="paragraph" w:customStyle="1" w:styleId="Default">
    <w:name w:val="Default"/>
    <w:rsid w:val="000E6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6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penkov</cp:lastModifiedBy>
  <cp:revision>10</cp:revision>
  <cp:lastPrinted>2017-01-11T10:42:00Z</cp:lastPrinted>
  <dcterms:created xsi:type="dcterms:W3CDTF">2017-01-10T06:28:00Z</dcterms:created>
  <dcterms:modified xsi:type="dcterms:W3CDTF">2018-12-21T11:28:00Z</dcterms:modified>
</cp:coreProperties>
</file>