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069" w:rsidRPr="00AF582C" w:rsidRDefault="0009673F" w:rsidP="00F42069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582C">
        <w:rPr>
          <w:rFonts w:ascii="Times New Roman" w:hAnsi="Times New Roman" w:cs="Times New Roman"/>
          <w:b/>
          <w:sz w:val="28"/>
          <w:szCs w:val="28"/>
        </w:rPr>
        <w:t>Уведомление</w:t>
      </w:r>
      <w:r w:rsidR="0076139A" w:rsidRPr="00AF582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9673F" w:rsidRPr="00AF582C" w:rsidRDefault="0009673F" w:rsidP="00F42069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582C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0F2873" w:rsidRPr="00AF582C">
        <w:rPr>
          <w:rFonts w:ascii="Times New Roman" w:hAnsi="Times New Roman" w:cs="Times New Roman"/>
          <w:b/>
          <w:sz w:val="28"/>
          <w:szCs w:val="28"/>
        </w:rPr>
        <w:t>проведении публичной консультации</w:t>
      </w:r>
    </w:p>
    <w:p w:rsidR="00072CAE" w:rsidRPr="00AB47C4" w:rsidRDefault="00072CAE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1. Вид нормативного правового акта: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района </w:t>
      </w:r>
      <w:proofErr w:type="gramStart"/>
      <w:r w:rsidR="000F2873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2. Наименование проекта нормативного правового акта: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«</w:t>
      </w:r>
      <w:r w:rsidR="00736181" w:rsidRPr="00736181">
        <w:rPr>
          <w:rFonts w:ascii="Times New Roman" w:hAnsi="Times New Roman" w:cs="Times New Roman"/>
          <w:sz w:val="28"/>
          <w:szCs w:val="28"/>
        </w:rPr>
        <w:t xml:space="preserve">Об </w:t>
      </w:r>
      <w:r w:rsidR="00F42069">
        <w:rPr>
          <w:rFonts w:ascii="Times New Roman" w:hAnsi="Times New Roman" w:cs="Times New Roman"/>
          <w:sz w:val="28"/>
          <w:szCs w:val="28"/>
        </w:rPr>
        <w:t>утверждении схемы размещения</w:t>
      </w:r>
      <w:r w:rsidR="00736181" w:rsidRPr="00736181">
        <w:rPr>
          <w:rFonts w:ascii="Times New Roman" w:hAnsi="Times New Roman" w:cs="Times New Roman"/>
          <w:sz w:val="28"/>
          <w:szCs w:val="28"/>
        </w:rPr>
        <w:t xml:space="preserve"> нестационарных торговых объектов на территори</w:t>
      </w:r>
      <w:r w:rsidR="000F2873">
        <w:rPr>
          <w:rFonts w:ascii="Times New Roman" w:hAnsi="Times New Roman" w:cs="Times New Roman"/>
          <w:sz w:val="28"/>
          <w:szCs w:val="28"/>
        </w:rPr>
        <w:t xml:space="preserve">и муниципального района </w:t>
      </w:r>
      <w:proofErr w:type="gramStart"/>
      <w:r w:rsidR="000F2873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="000F2873">
        <w:rPr>
          <w:rFonts w:ascii="Times New Roman" w:hAnsi="Times New Roman" w:cs="Times New Roman"/>
          <w:sz w:val="28"/>
          <w:szCs w:val="28"/>
        </w:rPr>
        <w:t xml:space="preserve"> Самарской области на 201</w:t>
      </w:r>
      <w:r w:rsidR="006B1C07">
        <w:rPr>
          <w:rFonts w:ascii="Times New Roman" w:hAnsi="Times New Roman" w:cs="Times New Roman"/>
          <w:sz w:val="28"/>
          <w:szCs w:val="28"/>
        </w:rPr>
        <w:t>9</w:t>
      </w:r>
      <w:r w:rsidR="000F2873">
        <w:rPr>
          <w:rFonts w:ascii="Times New Roman" w:hAnsi="Times New Roman" w:cs="Times New Roman"/>
          <w:sz w:val="28"/>
          <w:szCs w:val="28"/>
        </w:rPr>
        <w:t>год</w:t>
      </w:r>
      <w:r w:rsidRPr="0009673F">
        <w:rPr>
          <w:rFonts w:ascii="Times New Roman" w:hAnsi="Times New Roman" w:cs="Times New Roman"/>
          <w:sz w:val="28"/>
          <w:szCs w:val="28"/>
        </w:rPr>
        <w:t>»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3. Планируемый срок вступления в силу нормативного правового акта: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Вступает в силу со дня официального опубликования 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4. Разработчик проекта нормативного правового акта: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 xml:space="preserve">Отдел </w:t>
      </w:r>
      <w:r w:rsidR="000F2873">
        <w:rPr>
          <w:rFonts w:ascii="Times New Roman" w:hAnsi="Times New Roman" w:cs="Times New Roman"/>
          <w:sz w:val="28"/>
          <w:szCs w:val="28"/>
        </w:rPr>
        <w:t>по поддержке предпринимательства и малого бизнеса</w:t>
      </w:r>
      <w:r w:rsidRPr="0009673F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</w:t>
      </w:r>
      <w:r w:rsidR="000F2873">
        <w:rPr>
          <w:rFonts w:ascii="Times New Roman" w:hAnsi="Times New Roman" w:cs="Times New Roman"/>
          <w:sz w:val="28"/>
          <w:szCs w:val="28"/>
        </w:rPr>
        <w:t>Алексеевский</w:t>
      </w:r>
      <w:r w:rsidRPr="0009673F">
        <w:rPr>
          <w:rFonts w:ascii="Times New Roman" w:hAnsi="Times New Roman" w:cs="Times New Roman"/>
          <w:sz w:val="28"/>
          <w:szCs w:val="28"/>
        </w:rPr>
        <w:t>.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5. Обоснование необходимости подготовки проекта нормативного правового акта: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 xml:space="preserve">Постановление разработано в целях обеспечения реализации на территории муниципального района </w:t>
      </w:r>
      <w:proofErr w:type="gramStart"/>
      <w:r w:rsidR="000F2873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Pr="0009673F">
        <w:rPr>
          <w:rFonts w:ascii="Times New Roman" w:hAnsi="Times New Roman" w:cs="Times New Roman"/>
          <w:sz w:val="28"/>
          <w:szCs w:val="28"/>
        </w:rPr>
        <w:t xml:space="preserve"> федерального и регионального законодательства, регулирующего торговую деятельность, осуществляемую с использованием нестационарных торговых объектов (далее - НТО), размещённых на землях или земельных участках, находящихся в государственной  или  муниципальной собственности.</w:t>
      </w:r>
    </w:p>
    <w:p w:rsidR="00F42069" w:rsidRDefault="00F42069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целях обеспечения реализации положений статьи 5 Закона Самарской области от 05.07.2010 № 76-ГД «О государственном регулировании торговой деятельности на территории Самарской области», в связи с вступлением в силу </w:t>
      </w:r>
      <w:r w:rsidR="0009673F" w:rsidRPr="0009673F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09673F" w:rsidRPr="0009673F">
        <w:rPr>
          <w:rFonts w:ascii="Times New Roman" w:hAnsi="Times New Roman" w:cs="Times New Roman"/>
          <w:sz w:val="28"/>
          <w:szCs w:val="28"/>
        </w:rPr>
        <w:t>  Правительства Самарской области от 02.08.2016 года №</w:t>
      </w:r>
      <w:r w:rsidR="002434DD">
        <w:rPr>
          <w:rFonts w:ascii="Times New Roman" w:hAnsi="Times New Roman" w:cs="Times New Roman"/>
          <w:sz w:val="28"/>
          <w:szCs w:val="28"/>
        </w:rPr>
        <w:t xml:space="preserve"> </w:t>
      </w:r>
      <w:r w:rsidR="0009673F" w:rsidRPr="0009673F">
        <w:rPr>
          <w:rFonts w:ascii="Times New Roman" w:hAnsi="Times New Roman" w:cs="Times New Roman"/>
          <w:sz w:val="28"/>
          <w:szCs w:val="28"/>
        </w:rPr>
        <w:t>426</w:t>
      </w:r>
      <w:r w:rsidR="00122A88">
        <w:rPr>
          <w:rFonts w:ascii="Times New Roman" w:hAnsi="Times New Roman" w:cs="Times New Roman"/>
          <w:sz w:val="28"/>
          <w:szCs w:val="28"/>
        </w:rPr>
        <w:t xml:space="preserve"> «О реализации отдельных полномочий в области государственного регулирования торговой деятельности»</w:t>
      </w:r>
      <w:r w:rsidR="0009673F" w:rsidRPr="000967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F42069">
        <w:rPr>
          <w:rFonts w:ascii="Times New Roman" w:hAnsi="Times New Roman" w:cs="Times New Roman"/>
          <w:sz w:val="28"/>
          <w:szCs w:val="28"/>
        </w:rPr>
        <w:t>приказ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42069">
        <w:rPr>
          <w:rFonts w:ascii="Times New Roman" w:hAnsi="Times New Roman" w:cs="Times New Roman"/>
          <w:sz w:val="28"/>
          <w:szCs w:val="28"/>
        </w:rPr>
        <w:t xml:space="preserve"> министерства экономического развития, инвестиций и торговли Самарской области от 28.10.2016 № 240 «Об</w:t>
      </w:r>
      <w:proofErr w:type="gramEnd"/>
      <w:r w:rsidRPr="00F420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42069">
        <w:rPr>
          <w:rFonts w:ascii="Times New Roman" w:hAnsi="Times New Roman" w:cs="Times New Roman"/>
          <w:sz w:val="28"/>
          <w:szCs w:val="28"/>
        </w:rPr>
        <w:t xml:space="preserve">утверждении Порядка разработки и утверждения схемы размещения нестационарных торговых объектов на территории Самарской области и о признании утратившими силу отдельных </w:t>
      </w:r>
      <w:r w:rsidRPr="00F42069">
        <w:rPr>
          <w:rFonts w:ascii="Times New Roman" w:hAnsi="Times New Roman" w:cs="Times New Roman"/>
          <w:sz w:val="28"/>
          <w:szCs w:val="28"/>
        </w:rPr>
        <w:lastRenderedPageBreak/>
        <w:t>приказов министерства экономического развития, инвестиций и торговли Самарской области»</w:t>
      </w:r>
      <w:r w:rsidR="002434D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6. Описание проблем, на решение которых направлен предлагаемый способ регулирования:</w:t>
      </w:r>
    </w:p>
    <w:p w:rsidR="000138D7" w:rsidRPr="0009673F" w:rsidRDefault="0009673F" w:rsidP="000138D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673F">
        <w:rPr>
          <w:rFonts w:ascii="Times New Roman" w:hAnsi="Times New Roman" w:cs="Times New Roman"/>
          <w:sz w:val="28"/>
          <w:szCs w:val="28"/>
        </w:rPr>
        <w:t xml:space="preserve">Проектом постановления предусматривается утверждение </w:t>
      </w:r>
      <w:r w:rsidR="002434DD">
        <w:rPr>
          <w:rFonts w:ascii="Times New Roman" w:hAnsi="Times New Roman" w:cs="Times New Roman"/>
          <w:sz w:val="28"/>
          <w:szCs w:val="28"/>
        </w:rPr>
        <w:t xml:space="preserve">схемы размещения нестационарных торговых объектов (далее Схема) в соответствии с </w:t>
      </w:r>
      <w:r w:rsidR="002434DD" w:rsidRPr="00F42069">
        <w:rPr>
          <w:rFonts w:ascii="Times New Roman" w:hAnsi="Times New Roman" w:cs="Times New Roman"/>
          <w:sz w:val="28"/>
          <w:szCs w:val="28"/>
        </w:rPr>
        <w:t>приказ</w:t>
      </w:r>
      <w:r w:rsidR="002434DD">
        <w:rPr>
          <w:rFonts w:ascii="Times New Roman" w:hAnsi="Times New Roman" w:cs="Times New Roman"/>
          <w:sz w:val="28"/>
          <w:szCs w:val="28"/>
        </w:rPr>
        <w:t>ом</w:t>
      </w:r>
      <w:r w:rsidR="002434DD" w:rsidRPr="00F42069">
        <w:rPr>
          <w:rFonts w:ascii="Times New Roman" w:hAnsi="Times New Roman" w:cs="Times New Roman"/>
          <w:sz w:val="28"/>
          <w:szCs w:val="28"/>
        </w:rPr>
        <w:t xml:space="preserve"> министерства экономического развития, инвестиций и торговли Самарской области от 28.10.2016 № 240 «Об утверждении Порядка разработки и утверждения схемы размещения нестационарных торговых объектов на территории Самарской области и о признании утратившими силу отдельных приказов министерства экономического развития, инвестиций и торговли Самарской области»</w:t>
      </w:r>
      <w:r w:rsidR="002434D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434DD">
        <w:rPr>
          <w:rFonts w:ascii="Times New Roman" w:hAnsi="Times New Roman" w:cs="Times New Roman"/>
          <w:sz w:val="28"/>
          <w:szCs w:val="28"/>
        </w:rPr>
        <w:t xml:space="preserve"> Принятие постановления позволит включить в Схему нестационарные торговые объекты (далее НТО), размещенные на территории муниципального района </w:t>
      </w:r>
      <w:proofErr w:type="gramStart"/>
      <w:r w:rsidR="006B1C07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="002434DD">
        <w:rPr>
          <w:rFonts w:ascii="Times New Roman" w:hAnsi="Times New Roman" w:cs="Times New Roman"/>
          <w:sz w:val="28"/>
          <w:szCs w:val="28"/>
        </w:rPr>
        <w:t xml:space="preserve"> путем заключения договора на размещение НТО в целях использования земель или земельных участков, находящихся в государственной или муниципальной собственности, для размещения НТО без предоставления данных земельных участков и установления в отношении их сервитута</w:t>
      </w:r>
      <w:r w:rsidRPr="0009673F">
        <w:rPr>
          <w:rFonts w:ascii="Times New Roman" w:hAnsi="Times New Roman" w:cs="Times New Roman"/>
          <w:sz w:val="28"/>
          <w:szCs w:val="28"/>
        </w:rPr>
        <w:t>.</w:t>
      </w:r>
      <w:r w:rsidR="002434D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434DD">
        <w:rPr>
          <w:rFonts w:ascii="Times New Roman" w:hAnsi="Times New Roman" w:cs="Times New Roman"/>
          <w:sz w:val="28"/>
          <w:szCs w:val="28"/>
        </w:rPr>
        <w:t xml:space="preserve">Также принятие постановления в соответствии с п.2.1 </w:t>
      </w:r>
      <w:r w:rsidR="000138D7">
        <w:rPr>
          <w:rFonts w:ascii="Times New Roman" w:hAnsi="Times New Roman" w:cs="Times New Roman"/>
          <w:sz w:val="28"/>
          <w:szCs w:val="28"/>
        </w:rPr>
        <w:t>Порядка</w:t>
      </w:r>
      <w:r w:rsidR="002434DD">
        <w:rPr>
          <w:rFonts w:ascii="Times New Roman" w:hAnsi="Times New Roman" w:cs="Times New Roman"/>
          <w:sz w:val="28"/>
          <w:szCs w:val="28"/>
        </w:rPr>
        <w:t xml:space="preserve"> заключения договора на размещение </w:t>
      </w:r>
      <w:r w:rsidR="000138D7">
        <w:rPr>
          <w:rFonts w:ascii="Times New Roman" w:hAnsi="Times New Roman" w:cs="Times New Roman"/>
          <w:sz w:val="28"/>
          <w:szCs w:val="28"/>
        </w:rPr>
        <w:t>нестационарного</w:t>
      </w:r>
      <w:r w:rsidR="002434DD">
        <w:rPr>
          <w:rFonts w:ascii="Times New Roman" w:hAnsi="Times New Roman" w:cs="Times New Roman"/>
          <w:sz w:val="28"/>
          <w:szCs w:val="28"/>
        </w:rPr>
        <w:t xml:space="preserve"> торгового объекта в целях использования земель или земельных участков, находящихся в государственной или муниципальной собственности, для размещения нестационарных </w:t>
      </w:r>
      <w:r w:rsidR="000138D7">
        <w:rPr>
          <w:rFonts w:ascii="Times New Roman" w:hAnsi="Times New Roman" w:cs="Times New Roman"/>
          <w:sz w:val="28"/>
          <w:szCs w:val="28"/>
        </w:rPr>
        <w:t>торговых</w:t>
      </w:r>
      <w:r w:rsidR="002434DD">
        <w:rPr>
          <w:rFonts w:ascii="Times New Roman" w:hAnsi="Times New Roman" w:cs="Times New Roman"/>
          <w:sz w:val="28"/>
          <w:szCs w:val="28"/>
        </w:rPr>
        <w:t xml:space="preserve"> объектов </w:t>
      </w:r>
      <w:r w:rsidR="000138D7">
        <w:rPr>
          <w:rFonts w:ascii="Times New Roman" w:hAnsi="Times New Roman" w:cs="Times New Roman"/>
          <w:sz w:val="28"/>
          <w:szCs w:val="28"/>
        </w:rPr>
        <w:t>без предоставления данных земельных участков и установления в отношении их сервитута, утвержденного Постановлением Правительства Самарской области от 02.08.2016 № 426, позволит включить в Схему НТО, размещенные на</w:t>
      </w:r>
      <w:proofErr w:type="gramEnd"/>
      <w:r w:rsidR="000138D7">
        <w:rPr>
          <w:rFonts w:ascii="Times New Roman" w:hAnsi="Times New Roman" w:cs="Times New Roman"/>
          <w:sz w:val="28"/>
          <w:szCs w:val="28"/>
        </w:rPr>
        <w:t xml:space="preserve"> территории муниципального района путем заключения договора на размещение НТО без проведения аукциона, поскольку соискателем является владелец исключенного из схемы размещения нестационарных торговых объектов, по отношению к которому действует заключенный с таким владельцем договор аренды земельного участка.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7. Круг субъектов, на которых будет распространено действие проекта нормативного правового акта:</w:t>
      </w:r>
    </w:p>
    <w:p w:rsidR="008B769B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- юридическ</w:t>
      </w:r>
      <w:r w:rsidR="008B769B">
        <w:rPr>
          <w:rFonts w:ascii="Times New Roman" w:hAnsi="Times New Roman" w:cs="Times New Roman"/>
          <w:sz w:val="28"/>
          <w:szCs w:val="28"/>
        </w:rPr>
        <w:t>ие</w:t>
      </w:r>
      <w:r w:rsidRPr="0009673F">
        <w:rPr>
          <w:rFonts w:ascii="Times New Roman" w:hAnsi="Times New Roman" w:cs="Times New Roman"/>
          <w:sz w:val="28"/>
          <w:szCs w:val="28"/>
        </w:rPr>
        <w:t xml:space="preserve"> лиц</w:t>
      </w:r>
      <w:r w:rsidR="008B769B">
        <w:rPr>
          <w:rFonts w:ascii="Times New Roman" w:hAnsi="Times New Roman" w:cs="Times New Roman"/>
          <w:sz w:val="28"/>
          <w:szCs w:val="28"/>
        </w:rPr>
        <w:t>а;</w:t>
      </w:r>
      <w:r w:rsidRPr="000967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673F" w:rsidRPr="0009673F" w:rsidRDefault="008B769B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индивидуальные предприниматели.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  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lastRenderedPageBreak/>
        <w:t>8. Необходимость установления переходного периода: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Необходимость установления переходного периода отсутствует</w:t>
      </w:r>
      <w:r w:rsidR="008B769B">
        <w:rPr>
          <w:rFonts w:ascii="Times New Roman" w:hAnsi="Times New Roman" w:cs="Times New Roman"/>
          <w:sz w:val="28"/>
          <w:szCs w:val="28"/>
        </w:rPr>
        <w:t>.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9. Краткое изложение целей регулирования: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 xml:space="preserve">Принятие постановления позволит создать дополнительные условия для развития потребительского рынка муниципального района </w:t>
      </w:r>
      <w:proofErr w:type="gramStart"/>
      <w:r w:rsidR="000F2873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Pr="0009673F">
        <w:rPr>
          <w:rFonts w:ascii="Times New Roman" w:hAnsi="Times New Roman" w:cs="Times New Roman"/>
          <w:sz w:val="28"/>
          <w:szCs w:val="28"/>
        </w:rPr>
        <w:t xml:space="preserve">, повысит эффективность использования земель или земельных участков, находящихся в государственной  или муниципальной собственности муниципального района </w:t>
      </w:r>
      <w:r w:rsidR="006B1C07">
        <w:rPr>
          <w:rFonts w:ascii="Times New Roman" w:hAnsi="Times New Roman" w:cs="Times New Roman"/>
          <w:sz w:val="28"/>
          <w:szCs w:val="28"/>
        </w:rPr>
        <w:t xml:space="preserve"> Алексеевский</w:t>
      </w:r>
      <w:r w:rsidRPr="0009673F">
        <w:rPr>
          <w:rFonts w:ascii="Times New Roman" w:hAnsi="Times New Roman" w:cs="Times New Roman"/>
          <w:sz w:val="28"/>
          <w:szCs w:val="28"/>
        </w:rPr>
        <w:t xml:space="preserve"> для целей размещения НТО. </w:t>
      </w:r>
      <w:proofErr w:type="gramStart"/>
      <w:r w:rsidRPr="0009673F">
        <w:rPr>
          <w:rFonts w:ascii="Times New Roman" w:hAnsi="Times New Roman" w:cs="Times New Roman"/>
          <w:sz w:val="28"/>
          <w:szCs w:val="28"/>
        </w:rPr>
        <w:t xml:space="preserve">Необходимо отметить, что принятие проекта постановления положительно скажется </w:t>
      </w:r>
      <w:r w:rsidR="00072CAE">
        <w:rPr>
          <w:rFonts w:ascii="Times New Roman" w:hAnsi="Times New Roman" w:cs="Times New Roman"/>
          <w:sz w:val="28"/>
          <w:szCs w:val="28"/>
        </w:rPr>
        <w:t xml:space="preserve">на </w:t>
      </w:r>
      <w:r w:rsidRPr="0009673F">
        <w:rPr>
          <w:rFonts w:ascii="Times New Roman" w:hAnsi="Times New Roman" w:cs="Times New Roman"/>
          <w:sz w:val="28"/>
          <w:szCs w:val="28"/>
        </w:rPr>
        <w:t>развити</w:t>
      </w:r>
      <w:r w:rsidR="00072CAE">
        <w:rPr>
          <w:rFonts w:ascii="Times New Roman" w:hAnsi="Times New Roman" w:cs="Times New Roman"/>
          <w:sz w:val="28"/>
          <w:szCs w:val="28"/>
        </w:rPr>
        <w:t>и</w:t>
      </w:r>
      <w:r w:rsidRPr="0009673F">
        <w:rPr>
          <w:rFonts w:ascii="Times New Roman" w:hAnsi="Times New Roman" w:cs="Times New Roman"/>
          <w:sz w:val="28"/>
          <w:szCs w:val="28"/>
        </w:rPr>
        <w:t xml:space="preserve"> нестационарной торговой сети в муниципального района </w:t>
      </w:r>
      <w:r w:rsidR="000F2873">
        <w:rPr>
          <w:rFonts w:ascii="Times New Roman" w:hAnsi="Times New Roman" w:cs="Times New Roman"/>
          <w:sz w:val="28"/>
          <w:szCs w:val="28"/>
        </w:rPr>
        <w:t>Алексеевский</w:t>
      </w:r>
      <w:r w:rsidRPr="0009673F">
        <w:rPr>
          <w:rFonts w:ascii="Times New Roman" w:hAnsi="Times New Roman" w:cs="Times New Roman"/>
          <w:sz w:val="28"/>
          <w:szCs w:val="28"/>
        </w:rPr>
        <w:t xml:space="preserve"> и позволит </w:t>
      </w:r>
      <w:r w:rsidR="00072CAE">
        <w:rPr>
          <w:rFonts w:ascii="Times New Roman" w:hAnsi="Times New Roman" w:cs="Times New Roman"/>
          <w:sz w:val="28"/>
          <w:szCs w:val="28"/>
        </w:rPr>
        <w:t>увеличить</w:t>
      </w:r>
      <w:r w:rsidRPr="0009673F">
        <w:rPr>
          <w:rFonts w:ascii="Times New Roman" w:hAnsi="Times New Roman" w:cs="Times New Roman"/>
          <w:sz w:val="28"/>
          <w:szCs w:val="28"/>
        </w:rPr>
        <w:t xml:space="preserve"> обеспеченност</w:t>
      </w:r>
      <w:r w:rsidR="00072CAE">
        <w:rPr>
          <w:rFonts w:ascii="Times New Roman" w:hAnsi="Times New Roman" w:cs="Times New Roman"/>
          <w:sz w:val="28"/>
          <w:szCs w:val="28"/>
        </w:rPr>
        <w:t>ь</w:t>
      </w:r>
      <w:r w:rsidRPr="0009673F">
        <w:rPr>
          <w:rFonts w:ascii="Times New Roman" w:hAnsi="Times New Roman" w:cs="Times New Roman"/>
          <w:sz w:val="28"/>
          <w:szCs w:val="28"/>
        </w:rPr>
        <w:t xml:space="preserve"> населения муниципального образования количеством НТО (нормативы обеспеченности населения Самарской области площадью торговых объектов утверждены постановлением Правительства Самарской области от 01.08.2016 года №422 на 01.10.2016 года).</w:t>
      </w:r>
      <w:proofErr w:type="gramEnd"/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10. Срок, в течение которого разработчиком проекта принимаются  предложения (со дня размещения на официальном сайте настоящего уведомления):</w:t>
      </w:r>
    </w:p>
    <w:p w:rsidR="0009673F" w:rsidRPr="0009673F" w:rsidRDefault="006B1C07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 февраля</w:t>
      </w:r>
      <w:r w:rsidR="00AF582C">
        <w:rPr>
          <w:rFonts w:ascii="Times New Roman" w:hAnsi="Times New Roman" w:cs="Times New Roman"/>
          <w:sz w:val="28"/>
          <w:szCs w:val="28"/>
        </w:rPr>
        <w:t xml:space="preserve"> по 2</w:t>
      </w:r>
      <w:r>
        <w:rPr>
          <w:rFonts w:ascii="Times New Roman" w:hAnsi="Times New Roman" w:cs="Times New Roman"/>
          <w:sz w:val="28"/>
          <w:szCs w:val="28"/>
        </w:rPr>
        <w:t>2</w:t>
      </w:r>
      <w:r w:rsidR="00AF58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февраля 2019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11.Контактные данные для направления  предложений (ответственное лицо, адрес электронной почты и контактный телефон ответственного лица):</w:t>
      </w:r>
    </w:p>
    <w:p w:rsidR="0009673F" w:rsidRPr="00276C22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 xml:space="preserve">- </w:t>
      </w:r>
      <w:r w:rsidR="00AF582C">
        <w:rPr>
          <w:rFonts w:ascii="Times New Roman" w:hAnsi="Times New Roman" w:cs="Times New Roman"/>
          <w:sz w:val="28"/>
          <w:szCs w:val="28"/>
        </w:rPr>
        <w:t>Марченко Татьяна Ивановна</w:t>
      </w:r>
      <w:r w:rsidR="008B769B" w:rsidRPr="0009673F">
        <w:rPr>
          <w:rFonts w:ascii="Times New Roman" w:hAnsi="Times New Roman" w:cs="Times New Roman"/>
          <w:sz w:val="28"/>
          <w:szCs w:val="28"/>
        </w:rPr>
        <w:t xml:space="preserve"> </w:t>
      </w:r>
      <w:r w:rsidRPr="0009673F">
        <w:rPr>
          <w:rFonts w:ascii="Times New Roman" w:hAnsi="Times New Roman" w:cs="Times New Roman"/>
          <w:sz w:val="28"/>
          <w:szCs w:val="28"/>
        </w:rPr>
        <w:t xml:space="preserve">– </w:t>
      </w:r>
      <w:r w:rsidR="008B769B">
        <w:rPr>
          <w:rFonts w:ascii="Times New Roman" w:hAnsi="Times New Roman" w:cs="Times New Roman"/>
          <w:sz w:val="28"/>
          <w:szCs w:val="28"/>
        </w:rPr>
        <w:t xml:space="preserve"> </w:t>
      </w:r>
      <w:r w:rsidRPr="0009673F">
        <w:rPr>
          <w:rFonts w:ascii="Times New Roman" w:hAnsi="Times New Roman" w:cs="Times New Roman"/>
          <w:sz w:val="28"/>
          <w:szCs w:val="28"/>
        </w:rPr>
        <w:t>начальник</w:t>
      </w:r>
      <w:r w:rsidR="008B769B">
        <w:rPr>
          <w:rFonts w:ascii="Times New Roman" w:hAnsi="Times New Roman" w:cs="Times New Roman"/>
          <w:sz w:val="28"/>
          <w:szCs w:val="28"/>
        </w:rPr>
        <w:t>а</w:t>
      </w:r>
      <w:r w:rsidRPr="0009673F">
        <w:rPr>
          <w:rFonts w:ascii="Times New Roman" w:hAnsi="Times New Roman" w:cs="Times New Roman"/>
          <w:sz w:val="28"/>
          <w:szCs w:val="28"/>
        </w:rPr>
        <w:t xml:space="preserve"> отдела </w:t>
      </w:r>
      <w:proofErr w:type="spellStart"/>
      <w:r w:rsidR="00AF582C">
        <w:rPr>
          <w:rFonts w:ascii="Times New Roman" w:hAnsi="Times New Roman" w:cs="Times New Roman"/>
          <w:sz w:val="28"/>
          <w:szCs w:val="28"/>
        </w:rPr>
        <w:t>поподдержке</w:t>
      </w:r>
      <w:proofErr w:type="spellEnd"/>
      <w:r w:rsidR="00AF582C">
        <w:rPr>
          <w:rFonts w:ascii="Times New Roman" w:hAnsi="Times New Roman" w:cs="Times New Roman"/>
          <w:sz w:val="28"/>
          <w:szCs w:val="28"/>
        </w:rPr>
        <w:t xml:space="preserve"> предпринимательства и малого бизнеса</w:t>
      </w:r>
      <w:r w:rsidRPr="0009673F">
        <w:rPr>
          <w:rFonts w:ascii="Times New Roman" w:hAnsi="Times New Roman" w:cs="Times New Roman"/>
          <w:sz w:val="28"/>
          <w:szCs w:val="28"/>
        </w:rPr>
        <w:t xml:space="preserve"> </w:t>
      </w:r>
      <w:r w:rsidR="00276C22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</w:t>
      </w:r>
      <w:proofErr w:type="spellStart"/>
      <w:r w:rsidR="00AF582C">
        <w:rPr>
          <w:rFonts w:ascii="Times New Roman" w:hAnsi="Times New Roman" w:cs="Times New Roman"/>
          <w:sz w:val="28"/>
          <w:szCs w:val="28"/>
        </w:rPr>
        <w:t>Алексеевкий</w:t>
      </w:r>
      <w:proofErr w:type="spellEnd"/>
      <w:r w:rsidR="00AF582C">
        <w:rPr>
          <w:rFonts w:ascii="Times New Roman" w:hAnsi="Times New Roman" w:cs="Times New Roman"/>
          <w:sz w:val="28"/>
          <w:szCs w:val="28"/>
        </w:rPr>
        <w:t xml:space="preserve"> </w:t>
      </w:r>
      <w:r w:rsidRPr="0009673F">
        <w:rPr>
          <w:rFonts w:ascii="Times New Roman" w:hAnsi="Times New Roman" w:cs="Times New Roman"/>
          <w:sz w:val="28"/>
          <w:szCs w:val="28"/>
        </w:rPr>
        <w:t xml:space="preserve"> Самарской области, адрес электронной почты </w:t>
      </w:r>
      <w:hyperlink r:id="rId6" w:history="1">
        <w:r w:rsidR="00AF582C" w:rsidRPr="00AF582C">
          <w:rPr>
            <w:rStyle w:val="a3"/>
            <w:sz w:val="28"/>
            <w:szCs w:val="28"/>
          </w:rPr>
          <w:t>marchenko_ti@alexadm63.ru</w:t>
        </w:r>
      </w:hyperlink>
      <w:r w:rsidR="00AF582C">
        <w:t xml:space="preserve"> </w:t>
      </w:r>
      <w:r w:rsidR="00AF582C">
        <w:rPr>
          <w:rFonts w:ascii="Times New Roman" w:hAnsi="Times New Roman" w:cs="Times New Roman"/>
          <w:sz w:val="28"/>
          <w:szCs w:val="28"/>
        </w:rPr>
        <w:t>контактный телефон 8(84671) 2-22-78</w:t>
      </w:r>
      <w:r w:rsidR="008B769B">
        <w:rPr>
          <w:rFonts w:ascii="Times New Roman" w:hAnsi="Times New Roman" w:cs="Times New Roman"/>
          <w:sz w:val="28"/>
          <w:szCs w:val="28"/>
        </w:rPr>
        <w:t>;</w:t>
      </w:r>
    </w:p>
    <w:p w:rsidR="00F0450B" w:rsidRDefault="00072CAE" w:rsidP="00072CA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72CAE">
        <w:rPr>
          <w:rFonts w:ascii="Times New Roman" w:hAnsi="Times New Roman" w:cs="Times New Roman"/>
          <w:sz w:val="28"/>
          <w:szCs w:val="28"/>
        </w:rPr>
        <w:t>Разработка нормативного правового акта не потребует материальных затрат из бюджета.</w:t>
      </w:r>
    </w:p>
    <w:p w:rsidR="0044530A" w:rsidRPr="0009673F" w:rsidRDefault="0044530A" w:rsidP="0044530A">
      <w:pPr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Принятие данного постановления отменит постановление Администрации муниципального района </w:t>
      </w:r>
      <w:proofErr w:type="gramStart"/>
      <w:r w:rsidR="00AF582C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399E">
        <w:rPr>
          <w:rFonts w:ascii="Times New Roman" w:hAnsi="Times New Roman" w:cs="Times New Roman"/>
          <w:sz w:val="28"/>
          <w:szCs w:val="28"/>
        </w:rPr>
        <w:t xml:space="preserve">от </w:t>
      </w:r>
      <w:r w:rsidR="006B1C07">
        <w:rPr>
          <w:rFonts w:ascii="Times New Roman" w:hAnsi="Times New Roman" w:cs="Times New Roman"/>
          <w:sz w:val="28"/>
          <w:szCs w:val="28"/>
        </w:rPr>
        <w:t>05</w:t>
      </w:r>
      <w:r w:rsidR="00CC399E">
        <w:rPr>
          <w:rFonts w:ascii="Times New Roman" w:hAnsi="Times New Roman" w:cs="Times New Roman"/>
          <w:sz w:val="28"/>
          <w:szCs w:val="28"/>
        </w:rPr>
        <w:t>.</w:t>
      </w:r>
      <w:r w:rsidR="006B1C07">
        <w:rPr>
          <w:rFonts w:ascii="Times New Roman" w:hAnsi="Times New Roman" w:cs="Times New Roman"/>
          <w:sz w:val="28"/>
          <w:szCs w:val="28"/>
        </w:rPr>
        <w:t>04</w:t>
      </w:r>
      <w:r w:rsidR="00CC399E">
        <w:rPr>
          <w:rFonts w:ascii="Times New Roman" w:hAnsi="Times New Roman" w:cs="Times New Roman"/>
          <w:sz w:val="28"/>
          <w:szCs w:val="28"/>
        </w:rPr>
        <w:t>.201</w:t>
      </w:r>
      <w:r w:rsidR="006B1C07">
        <w:rPr>
          <w:rFonts w:ascii="Times New Roman" w:hAnsi="Times New Roman" w:cs="Times New Roman"/>
          <w:sz w:val="28"/>
          <w:szCs w:val="28"/>
        </w:rPr>
        <w:t>8</w:t>
      </w:r>
      <w:r w:rsidR="00565009">
        <w:rPr>
          <w:rFonts w:ascii="Times New Roman" w:hAnsi="Times New Roman" w:cs="Times New Roman"/>
          <w:sz w:val="28"/>
          <w:szCs w:val="28"/>
        </w:rPr>
        <w:t xml:space="preserve"> № </w:t>
      </w:r>
      <w:r w:rsidR="006B1C07">
        <w:rPr>
          <w:rFonts w:ascii="Times New Roman" w:hAnsi="Times New Roman" w:cs="Times New Roman"/>
          <w:sz w:val="28"/>
          <w:szCs w:val="28"/>
        </w:rPr>
        <w:t>50</w:t>
      </w:r>
      <w:r w:rsidR="005650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схемы размещения нестационарных торговых объектов, расположенных на территории муниципального района </w:t>
      </w:r>
      <w:r w:rsidR="00AF582C">
        <w:rPr>
          <w:rFonts w:ascii="Times New Roman" w:hAnsi="Times New Roman" w:cs="Times New Roman"/>
          <w:sz w:val="28"/>
          <w:szCs w:val="28"/>
        </w:rPr>
        <w:t>Алексе</w:t>
      </w:r>
      <w:r w:rsidR="006B1C07">
        <w:rPr>
          <w:rFonts w:ascii="Times New Roman" w:hAnsi="Times New Roman" w:cs="Times New Roman"/>
          <w:sz w:val="28"/>
          <w:szCs w:val="28"/>
        </w:rPr>
        <w:t>евский Самарской области на 2018</w:t>
      </w:r>
      <w:bookmarkStart w:id="0" w:name="_GoBack"/>
      <w:bookmarkEnd w:id="0"/>
      <w:r w:rsidR="00AF582C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55727">
        <w:rPr>
          <w:rFonts w:ascii="Times New Roman" w:hAnsi="Times New Roman" w:cs="Times New Roman"/>
          <w:sz w:val="28"/>
          <w:szCs w:val="28"/>
        </w:rPr>
        <w:t>.</w:t>
      </w:r>
    </w:p>
    <w:sectPr w:rsidR="0044530A" w:rsidRPr="000967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AB028A"/>
    <w:multiLevelType w:val="multilevel"/>
    <w:tmpl w:val="41863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817"/>
    <w:rsid w:val="000138D7"/>
    <w:rsid w:val="00072CAE"/>
    <w:rsid w:val="0009673F"/>
    <w:rsid w:val="000F2873"/>
    <w:rsid w:val="0012071D"/>
    <w:rsid w:val="00122A88"/>
    <w:rsid w:val="0023062B"/>
    <w:rsid w:val="002434DD"/>
    <w:rsid w:val="00276C22"/>
    <w:rsid w:val="002E2B66"/>
    <w:rsid w:val="0044530A"/>
    <w:rsid w:val="00534999"/>
    <w:rsid w:val="00565009"/>
    <w:rsid w:val="006B1C07"/>
    <w:rsid w:val="00736181"/>
    <w:rsid w:val="0076139A"/>
    <w:rsid w:val="008B769B"/>
    <w:rsid w:val="00AB47C4"/>
    <w:rsid w:val="00AF582C"/>
    <w:rsid w:val="00B04987"/>
    <w:rsid w:val="00CC399E"/>
    <w:rsid w:val="00E45817"/>
    <w:rsid w:val="00E55727"/>
    <w:rsid w:val="00F42069"/>
    <w:rsid w:val="00FD5AE7"/>
    <w:rsid w:val="00FF2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673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67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chenko_ti@alexadm63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850</Words>
  <Characters>4850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Марченко Т.И.</cp:lastModifiedBy>
  <cp:revision>2</cp:revision>
  <cp:lastPrinted>2017-01-12T05:26:00Z</cp:lastPrinted>
  <dcterms:created xsi:type="dcterms:W3CDTF">2019-02-08T09:48:00Z</dcterms:created>
  <dcterms:modified xsi:type="dcterms:W3CDTF">2019-02-08T09:48:00Z</dcterms:modified>
</cp:coreProperties>
</file>