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6"/>
        <w:gridCol w:w="4604"/>
      </w:tblGrid>
      <w:tr w:rsidR="004753A8">
        <w:tc>
          <w:tcPr>
            <w:tcW w:w="46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753A8" w:rsidRDefault="005D2D4D">
            <w:pPr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567938" cy="729374"/>
                      <wp:effectExtent l="0" t="0" r="0" b="0"/>
                      <wp:docPr id="1" name="Рисунок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"/>
                              <pic:cNvPicPr/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7936" cy="7293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4.7pt;height:57.4pt;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  <w:p w:rsidR="004753A8" w:rsidRDefault="004753A8">
            <w:pPr>
              <w:jc w:val="center"/>
            </w:pPr>
          </w:p>
          <w:p w:rsidR="004753A8" w:rsidRDefault="005D2D4D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>Администрация</w:t>
            </w:r>
          </w:p>
          <w:p w:rsidR="004753A8" w:rsidRDefault="005D2D4D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муниципального района </w:t>
            </w:r>
            <w:proofErr w:type="gramStart"/>
            <w:r>
              <w:rPr>
                <w:b/>
                <w:color w:val="000000"/>
                <w:sz w:val="28"/>
                <w:szCs w:val="28"/>
              </w:rPr>
              <w:t>Алексеевский</w:t>
            </w:r>
            <w:proofErr w:type="gramEnd"/>
          </w:p>
          <w:p w:rsidR="004753A8" w:rsidRDefault="005D2D4D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>Самарской  области</w:t>
            </w:r>
          </w:p>
          <w:p w:rsidR="004753A8" w:rsidRDefault="004753A8">
            <w:pPr>
              <w:jc w:val="center"/>
              <w:rPr>
                <w:color w:val="000000"/>
              </w:rPr>
            </w:pPr>
          </w:p>
          <w:p w:rsidR="004753A8" w:rsidRDefault="005D2D4D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 xml:space="preserve">ПОСТАНОВЛЕНИЕ   </w:t>
            </w:r>
            <w:r>
              <w:rPr>
                <w:u w:val="single"/>
              </w:rPr>
              <w:t xml:space="preserve"> </w:t>
            </w:r>
          </w:p>
          <w:p w:rsidR="004753A8" w:rsidRDefault="005D2D4D">
            <w:r>
              <w:t xml:space="preserve">                            </w:t>
            </w:r>
          </w:p>
          <w:p w:rsidR="004753A8" w:rsidRDefault="005D2D4D">
            <w:pPr>
              <w:jc w:val="center"/>
            </w:pPr>
            <w:r>
              <w:rPr>
                <w:b/>
                <w:sz w:val="28"/>
                <w:szCs w:val="28"/>
                <w:u w:val="single"/>
              </w:rPr>
              <w:t xml:space="preserve"> ___________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</w:rPr>
              <w:t xml:space="preserve">№ </w:t>
            </w:r>
            <w:r>
              <w:rPr>
                <w:b/>
                <w:u w:val="single"/>
              </w:rPr>
              <w:t>______</w:t>
            </w:r>
          </w:p>
          <w:p w:rsidR="004753A8" w:rsidRDefault="004753A8">
            <w:pPr>
              <w:jc w:val="center"/>
            </w:pPr>
          </w:p>
          <w:p w:rsidR="004753A8" w:rsidRDefault="005D2D4D">
            <w:pPr>
              <w:jc w:val="center"/>
            </w:pPr>
            <w:proofErr w:type="spellStart"/>
            <w:r>
              <w:t>с</w:t>
            </w:r>
            <w:proofErr w:type="gramStart"/>
            <w:r>
              <w:t>.А</w:t>
            </w:r>
            <w:proofErr w:type="gramEnd"/>
            <w:r>
              <w:t>лексеевка</w:t>
            </w:r>
            <w:proofErr w:type="spellEnd"/>
          </w:p>
          <w:p w:rsidR="004753A8" w:rsidRDefault="004753A8"/>
        </w:tc>
        <w:tc>
          <w:tcPr>
            <w:tcW w:w="46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753A8" w:rsidRDefault="004753A8">
            <w:pPr>
              <w:jc w:val="center"/>
            </w:pPr>
          </w:p>
          <w:p w:rsidR="004753A8" w:rsidRDefault="004753A8">
            <w:pPr>
              <w:jc w:val="center"/>
            </w:pPr>
          </w:p>
          <w:p w:rsidR="004753A8" w:rsidRDefault="004753A8">
            <w:pPr>
              <w:jc w:val="center"/>
            </w:pPr>
          </w:p>
          <w:p w:rsidR="004753A8" w:rsidRDefault="004753A8">
            <w:pPr>
              <w:jc w:val="center"/>
            </w:pPr>
          </w:p>
          <w:p w:rsidR="004753A8" w:rsidRDefault="004753A8">
            <w:pPr>
              <w:jc w:val="center"/>
            </w:pPr>
          </w:p>
          <w:p w:rsidR="004753A8" w:rsidRDefault="004753A8">
            <w:pPr>
              <w:jc w:val="center"/>
            </w:pPr>
          </w:p>
          <w:p w:rsidR="004753A8" w:rsidRDefault="004753A8">
            <w:pPr>
              <w:jc w:val="center"/>
            </w:pPr>
          </w:p>
          <w:p w:rsidR="004753A8" w:rsidRDefault="004753A8">
            <w:pPr>
              <w:jc w:val="right"/>
            </w:pPr>
          </w:p>
        </w:tc>
      </w:tr>
    </w:tbl>
    <w:p w:rsidR="004753A8" w:rsidRDefault="005D2D4D">
      <w:pPr>
        <w:pStyle w:val="aff"/>
        <w:ind w:firstLine="0"/>
      </w:pPr>
      <w:r>
        <w:rPr>
          <w:b/>
          <w:sz w:val="26"/>
          <w:szCs w:val="26"/>
        </w:rPr>
        <w:t xml:space="preserve">     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0"/>
        <w:gridCol w:w="3470"/>
      </w:tblGrid>
      <w:tr w:rsidR="004753A8">
        <w:tc>
          <w:tcPr>
            <w:tcW w:w="57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753A8" w:rsidRDefault="005D2D4D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4753A8" w:rsidRDefault="005D2D4D">
            <w:pPr>
              <w:jc w:val="both"/>
            </w:pPr>
            <w:proofErr w:type="gramStart"/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Об утверждении </w:t>
            </w:r>
            <w:bookmarkStart w:id="0" w:name="_Hlk87436565"/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формы проверочного листа, используемого при осуществлении </w:t>
            </w:r>
            <w:bookmarkEnd w:id="0"/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сельских поселений и </w:t>
            </w:r>
            <w:r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муниципального контроля на автомобильном транспорте, городском наземном электрическо</w:t>
            </w:r>
            <w:r>
              <w:rPr>
                <w:b/>
                <w:bCs/>
                <w:color w:val="000000"/>
                <w:sz w:val="28"/>
                <w:szCs w:val="28"/>
              </w:rPr>
              <w:t>м транспорте и в дорожном хозяйстве вне границ населенных пунктов в границах  муниципального района Алексеевский Самарской области</w:t>
            </w:r>
            <w:proofErr w:type="gramEnd"/>
          </w:p>
        </w:tc>
        <w:tc>
          <w:tcPr>
            <w:tcW w:w="34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753A8" w:rsidRDefault="004753A8">
            <w:pPr>
              <w:jc w:val="center"/>
            </w:pPr>
          </w:p>
          <w:p w:rsidR="004753A8" w:rsidRDefault="004753A8">
            <w:pPr>
              <w:jc w:val="center"/>
            </w:pPr>
          </w:p>
          <w:p w:rsidR="004753A8" w:rsidRDefault="004753A8">
            <w:pPr>
              <w:jc w:val="center"/>
            </w:pPr>
          </w:p>
          <w:p w:rsidR="004753A8" w:rsidRDefault="004753A8">
            <w:pPr>
              <w:jc w:val="center"/>
            </w:pPr>
          </w:p>
          <w:p w:rsidR="004753A8" w:rsidRDefault="004753A8">
            <w:pPr>
              <w:jc w:val="center"/>
            </w:pPr>
          </w:p>
          <w:p w:rsidR="004753A8" w:rsidRDefault="004753A8"/>
        </w:tc>
      </w:tr>
    </w:tbl>
    <w:p w:rsidR="004753A8" w:rsidRDefault="005D2D4D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</w:p>
    <w:p w:rsidR="004753A8" w:rsidRDefault="005D2D4D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В соответствии со статьей 53</w:t>
      </w:r>
      <w:r>
        <w:rPr>
          <w:color w:val="000000" w:themeColor="text1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Федерации»,</w:t>
      </w:r>
      <w:r>
        <w:rPr>
          <w:color w:val="000000" w:themeColor="text1"/>
          <w:sz w:val="28"/>
          <w:szCs w:val="28"/>
          <w:shd w:val="clear" w:color="FFFFFF" w:fill="FFFFFF"/>
        </w:rPr>
        <w:t xml:space="preserve"> постановлением Правительства Российской Федерации от 27.10.2021 № 1844 «Об утверждении требований к разработке, содержанию, </w:t>
      </w:r>
      <w:r>
        <w:rPr>
          <w:color w:val="000000" w:themeColor="text1"/>
          <w:sz w:val="28"/>
          <w:szCs w:val="28"/>
          <w:shd w:val="clear" w:color="FFFFFF" w:fill="FFFFFF"/>
        </w:rPr>
        <w:t xml:space="preserve">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 </w:t>
      </w:r>
      <w:r>
        <w:rPr>
          <w:color w:val="000000" w:themeColor="text1"/>
          <w:sz w:val="20"/>
          <w:szCs w:val="28"/>
          <w:shd w:val="clear" w:color="FFFFFF" w:fill="FFFFFF"/>
        </w:rPr>
        <w:t>(вступило в силу 01.03.2022 г.)</w:t>
      </w:r>
      <w:r>
        <w:rPr>
          <w:color w:val="000000" w:themeColor="text1"/>
          <w:sz w:val="28"/>
          <w:szCs w:val="28"/>
          <w:shd w:val="clear" w:color="FFFFFF" w:fill="FFFFFF"/>
        </w:rPr>
        <w:t>,</w:t>
      </w:r>
      <w:r>
        <w:rPr>
          <w:color w:val="000000" w:themeColor="text1"/>
          <w:sz w:val="28"/>
          <w:szCs w:val="28"/>
        </w:rPr>
        <w:t xml:space="preserve"> руково</w:t>
      </w:r>
      <w:r>
        <w:rPr>
          <w:color w:val="000000" w:themeColor="text1"/>
          <w:sz w:val="28"/>
          <w:szCs w:val="28"/>
        </w:rPr>
        <w:t>дствуясь Уставом муниципального</w:t>
      </w:r>
      <w:proofErr w:type="gramEnd"/>
      <w:r>
        <w:rPr>
          <w:color w:val="000000" w:themeColor="text1"/>
          <w:sz w:val="28"/>
          <w:szCs w:val="28"/>
        </w:rPr>
        <w:t xml:space="preserve"> района </w:t>
      </w:r>
      <w:proofErr w:type="gramStart"/>
      <w:r>
        <w:rPr>
          <w:color w:val="000000" w:themeColor="text1"/>
          <w:sz w:val="28"/>
          <w:szCs w:val="28"/>
        </w:rPr>
        <w:t>Алексеевский</w:t>
      </w:r>
      <w:proofErr w:type="gramEnd"/>
      <w:r>
        <w:rPr>
          <w:color w:val="000000" w:themeColor="text1"/>
          <w:sz w:val="28"/>
          <w:szCs w:val="28"/>
        </w:rPr>
        <w:t xml:space="preserve"> и соглашениями  о передаче Администрациями сельских </w:t>
      </w:r>
      <w:r>
        <w:rPr>
          <w:color w:val="000000" w:themeColor="text1"/>
          <w:sz w:val="28"/>
          <w:szCs w:val="28"/>
        </w:rPr>
        <w:lastRenderedPageBreak/>
        <w:t>поселений муниципального района Алексеевский полномочий об осуществлении видов муниципального контроля Администрации муниципального района Алексеевский,</w:t>
      </w:r>
      <w:r>
        <w:rPr>
          <w:color w:val="000000" w:themeColor="text1"/>
          <w:sz w:val="28"/>
          <w:szCs w:val="28"/>
        </w:rPr>
        <w:t xml:space="preserve"> </w:t>
      </w:r>
    </w:p>
    <w:p w:rsidR="004753A8" w:rsidRDefault="005D2D4D">
      <w:pPr>
        <w:spacing w:line="360" w:lineRule="auto"/>
        <w:ind w:firstLine="709"/>
        <w:jc w:val="both"/>
        <w:rPr>
          <w:color w:val="000000"/>
        </w:rPr>
      </w:pPr>
      <w:r>
        <w:rPr>
          <w:sz w:val="28"/>
          <w:szCs w:val="28"/>
        </w:rPr>
        <w:t>А</w:t>
      </w:r>
      <w:r>
        <w:rPr>
          <w:b/>
          <w:sz w:val="28"/>
          <w:szCs w:val="28"/>
        </w:rPr>
        <w:t xml:space="preserve">дминистрация муниципального района </w:t>
      </w:r>
      <w:proofErr w:type="gramStart"/>
      <w:r>
        <w:rPr>
          <w:b/>
          <w:sz w:val="28"/>
          <w:szCs w:val="28"/>
        </w:rPr>
        <w:t>Алексеевский</w:t>
      </w:r>
      <w:proofErr w:type="gram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 xml:space="preserve">:  </w:t>
      </w:r>
    </w:p>
    <w:p w:rsidR="004753A8" w:rsidRDefault="005D2D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proofErr w:type="gramStart"/>
      <w:r>
        <w:rPr>
          <w:color w:val="000000" w:themeColor="text1"/>
          <w:sz w:val="28"/>
          <w:szCs w:val="28"/>
        </w:rPr>
        <w:t>Утвердить прилагаемую форму проверочного листа, используемого при осуществлении муниципального контроля на автомобильном транспорте, городском наземном электрическом транспорте и в дорож</w:t>
      </w:r>
      <w:r>
        <w:rPr>
          <w:color w:val="000000" w:themeColor="text1"/>
          <w:sz w:val="28"/>
          <w:szCs w:val="28"/>
        </w:rPr>
        <w:t xml:space="preserve">ном хозяйстве в границах населенных пунктов сельских поселений </w:t>
      </w:r>
      <w:r>
        <w:rPr>
          <w:iCs/>
          <w:color w:val="000000" w:themeColor="text1"/>
          <w:sz w:val="28"/>
          <w:szCs w:val="28"/>
        </w:rPr>
        <w:t>и</w:t>
      </w:r>
      <w:r>
        <w:rPr>
          <w:i/>
          <w:iCs/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 муниципального района Алексее</w:t>
      </w:r>
      <w:r>
        <w:rPr>
          <w:color w:val="000000"/>
          <w:sz w:val="28"/>
          <w:szCs w:val="28"/>
        </w:rPr>
        <w:t>вский Самарской области.</w:t>
      </w:r>
      <w:r>
        <w:rPr>
          <w:i/>
          <w:iCs/>
          <w:color w:val="000000" w:themeColor="text1"/>
        </w:rPr>
        <w:t xml:space="preserve">  </w:t>
      </w:r>
      <w:proofErr w:type="gramEnd"/>
    </w:p>
    <w:p w:rsidR="004753A8" w:rsidRDefault="005D2D4D">
      <w:pPr>
        <w:spacing w:after="16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Опубликовать настоящее постановление в средствах массовой информации путем его размещения на официальном сайте Администрации </w:t>
      </w:r>
      <w:r>
        <w:rPr>
          <w:iCs/>
          <w:color w:val="000000" w:themeColor="text1"/>
          <w:sz w:val="28"/>
          <w:szCs w:val="28"/>
        </w:rPr>
        <w:t>муниципального района Алексеевский Самарской области</w:t>
      </w:r>
      <w:r>
        <w:rPr>
          <w:i/>
          <w:iCs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 информационно-коммуникационной сети «Интернет»</w:t>
      </w:r>
      <w:r>
        <w:rPr>
          <w:color w:val="000000" w:themeColor="text1"/>
          <w:sz w:val="28"/>
          <w:szCs w:val="28"/>
        </w:rPr>
        <w:t xml:space="preserve"> в разделе «Контрольно-надзорная деятельность» и «Официальное опубликование», а также </w:t>
      </w:r>
      <w:r>
        <w:rPr>
          <w:color w:val="000000" w:themeColor="text1"/>
          <w:sz w:val="28"/>
          <w:szCs w:val="28"/>
          <w:shd w:val="clear" w:color="FFFFFF" w:fill="FFFFFF"/>
        </w:rPr>
        <w:t xml:space="preserve">внести форму проверочного листа в единый реестр видов федерального государственного контроля (надзора), регионального государственного контроля (надзора), муниципального </w:t>
      </w:r>
      <w:r>
        <w:rPr>
          <w:color w:val="000000" w:themeColor="text1"/>
          <w:sz w:val="28"/>
          <w:szCs w:val="28"/>
          <w:shd w:val="clear" w:color="FFFFFF" w:fill="FFFFFF"/>
        </w:rPr>
        <w:t>контроля</w:t>
      </w:r>
      <w:r>
        <w:rPr>
          <w:color w:val="000000" w:themeColor="text1"/>
          <w:sz w:val="28"/>
          <w:szCs w:val="28"/>
        </w:rPr>
        <w:t>.</w:t>
      </w:r>
    </w:p>
    <w:p w:rsidR="004753A8" w:rsidRDefault="005D2D4D">
      <w:pPr>
        <w:tabs>
          <w:tab w:val="left" w:pos="1200"/>
        </w:tabs>
        <w:spacing w:line="360" w:lineRule="auto"/>
        <w:ind w:firstLine="709"/>
        <w:jc w:val="both"/>
        <w:rPr>
          <w:color w:val="000000"/>
        </w:rPr>
      </w:pPr>
      <w:r>
        <w:rPr>
          <w:color w:val="000000" w:themeColor="text1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4753A8" w:rsidRDefault="004753A8">
      <w:pPr>
        <w:spacing w:after="160" w:line="360" w:lineRule="auto"/>
        <w:ind w:firstLine="709"/>
        <w:jc w:val="both"/>
        <w:rPr>
          <w:color w:val="000000"/>
          <w:sz w:val="28"/>
          <w:szCs w:val="28"/>
        </w:rPr>
      </w:pPr>
    </w:p>
    <w:p w:rsidR="004753A8" w:rsidRDefault="004753A8">
      <w:pPr>
        <w:tabs>
          <w:tab w:val="left" w:pos="1000"/>
          <w:tab w:val="left" w:pos="2552"/>
        </w:tabs>
        <w:jc w:val="both"/>
        <w:rPr>
          <w:color w:val="000000"/>
          <w:sz w:val="28"/>
          <w:szCs w:val="28"/>
        </w:rPr>
      </w:pPr>
    </w:p>
    <w:p w:rsidR="004753A8" w:rsidRDefault="005D2D4D">
      <w:pPr>
        <w:pStyle w:val="aff"/>
        <w:ind w:firstLine="0"/>
        <w:jc w:val="both"/>
        <w:rPr>
          <w:b/>
          <w:szCs w:val="28"/>
        </w:rPr>
      </w:pPr>
      <w:r>
        <w:rPr>
          <w:color w:val="000000"/>
          <w:szCs w:val="28"/>
        </w:rPr>
        <w:t xml:space="preserve"> </w:t>
      </w:r>
    </w:p>
    <w:p w:rsidR="004753A8" w:rsidRDefault="005D2D4D">
      <w:pPr>
        <w:pStyle w:val="aff"/>
        <w:ind w:firstLine="0"/>
        <w:jc w:val="both"/>
      </w:pPr>
      <w:r>
        <w:rPr>
          <w:b/>
          <w:szCs w:val="28"/>
        </w:rPr>
        <w:t xml:space="preserve">Глава </w:t>
      </w:r>
      <w:proofErr w:type="gramStart"/>
      <w:r>
        <w:rPr>
          <w:b/>
          <w:szCs w:val="28"/>
        </w:rPr>
        <w:t>муниципального</w:t>
      </w:r>
      <w:proofErr w:type="gramEnd"/>
      <w:r>
        <w:rPr>
          <w:b/>
          <w:szCs w:val="28"/>
        </w:rPr>
        <w:t xml:space="preserve"> </w:t>
      </w:r>
    </w:p>
    <w:p w:rsidR="004753A8" w:rsidRDefault="005D2D4D">
      <w:pPr>
        <w:pStyle w:val="aff"/>
        <w:ind w:firstLine="0"/>
        <w:jc w:val="both"/>
      </w:pPr>
      <w:r>
        <w:rPr>
          <w:b/>
          <w:szCs w:val="28"/>
        </w:rPr>
        <w:t xml:space="preserve">района </w:t>
      </w:r>
      <w:proofErr w:type="gramStart"/>
      <w:r>
        <w:rPr>
          <w:b/>
          <w:szCs w:val="28"/>
        </w:rPr>
        <w:t>Алексеевский</w:t>
      </w:r>
      <w:proofErr w:type="gramEnd"/>
      <w:r>
        <w:rPr>
          <w:b/>
          <w:szCs w:val="28"/>
        </w:rPr>
        <w:t xml:space="preserve">         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  Г.А. </w:t>
      </w:r>
      <w:proofErr w:type="spellStart"/>
      <w:r>
        <w:rPr>
          <w:b/>
          <w:szCs w:val="28"/>
        </w:rPr>
        <w:t>Зацепина</w:t>
      </w:r>
      <w:proofErr w:type="spellEnd"/>
    </w:p>
    <w:p w:rsidR="004753A8" w:rsidRDefault="004753A8">
      <w:pPr>
        <w:pStyle w:val="aff"/>
        <w:ind w:firstLine="0"/>
        <w:jc w:val="both"/>
      </w:pPr>
    </w:p>
    <w:p w:rsidR="004753A8" w:rsidRDefault="004753A8">
      <w:pPr>
        <w:pStyle w:val="aff"/>
        <w:ind w:firstLine="0"/>
        <w:jc w:val="both"/>
      </w:pPr>
    </w:p>
    <w:p w:rsidR="004753A8" w:rsidRDefault="004753A8">
      <w:pPr>
        <w:pStyle w:val="aff"/>
        <w:ind w:firstLine="0"/>
        <w:jc w:val="both"/>
      </w:pPr>
    </w:p>
    <w:p w:rsidR="004753A8" w:rsidRDefault="005D2D4D">
      <w:pPr>
        <w:pStyle w:val="aff"/>
        <w:ind w:firstLine="0"/>
        <w:jc w:val="both"/>
      </w:pPr>
      <w:r>
        <w:rPr>
          <w:sz w:val="22"/>
          <w:szCs w:val="22"/>
        </w:rPr>
        <w:t>Губин (84671) 2-23-67</w:t>
      </w:r>
    </w:p>
    <w:p w:rsidR="004753A8" w:rsidRDefault="005D2D4D">
      <w:pPr>
        <w:pStyle w:val="aff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Шишова (84671) 2-28-49</w:t>
      </w:r>
    </w:p>
    <w:p w:rsidR="005D2D4D" w:rsidRDefault="005D2D4D" w:rsidP="005D2D4D">
      <w:pPr>
        <w:tabs>
          <w:tab w:val="num" w:pos="200"/>
        </w:tabs>
        <w:ind w:left="4536"/>
        <w:jc w:val="center"/>
        <w:outlineLvl w:val="0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Утверждена</w:t>
      </w:r>
    </w:p>
    <w:p w:rsidR="005D2D4D" w:rsidRDefault="005D2D4D" w:rsidP="005D2D4D">
      <w:pPr>
        <w:ind w:left="4536"/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постановлением Администрации  </w:t>
      </w:r>
    </w:p>
    <w:p w:rsidR="005D2D4D" w:rsidRDefault="005D2D4D" w:rsidP="005D2D4D">
      <w:pPr>
        <w:ind w:left="4536"/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муниципального района </w:t>
      </w:r>
      <w:proofErr w:type="gramStart"/>
      <w:r>
        <w:rPr>
          <w:color w:val="000000" w:themeColor="text1"/>
          <w:sz w:val="28"/>
          <w:szCs w:val="28"/>
        </w:rPr>
        <w:t>Алексеевский</w:t>
      </w:r>
      <w:proofErr w:type="gramEnd"/>
      <w:r>
        <w:rPr>
          <w:color w:val="000000" w:themeColor="text1"/>
          <w:sz w:val="28"/>
          <w:szCs w:val="28"/>
        </w:rPr>
        <w:t xml:space="preserve"> </w:t>
      </w:r>
    </w:p>
    <w:p w:rsidR="005D2D4D" w:rsidRDefault="005D2D4D" w:rsidP="005D2D4D">
      <w:pPr>
        <w:ind w:left="4536"/>
        <w:jc w:val="center"/>
        <w:rPr>
          <w:color w:val="000000"/>
        </w:rPr>
      </w:pPr>
      <w:r>
        <w:rPr>
          <w:color w:val="000000" w:themeColor="text1"/>
          <w:sz w:val="28"/>
          <w:szCs w:val="28"/>
        </w:rPr>
        <w:t>Самарской области</w:t>
      </w:r>
    </w:p>
    <w:p w:rsidR="005D2D4D" w:rsidRDefault="005D2D4D" w:rsidP="005D2D4D">
      <w:pPr>
        <w:tabs>
          <w:tab w:val="num" w:pos="200"/>
        </w:tabs>
        <w:ind w:left="4536"/>
        <w:jc w:val="center"/>
        <w:outlineLvl w:val="0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от _______________ 2022 № ___</w:t>
      </w:r>
    </w:p>
    <w:p w:rsidR="005D2D4D" w:rsidRDefault="005D2D4D" w:rsidP="005D2D4D">
      <w:pPr>
        <w:shd w:val="clear" w:color="FFFFFF" w:fill="FFFFFF"/>
        <w:jc w:val="center"/>
        <w:rPr>
          <w:color w:val="000000"/>
          <w:sz w:val="28"/>
          <w:szCs w:val="28"/>
        </w:rPr>
      </w:pPr>
    </w:p>
    <w:p w:rsidR="005D2D4D" w:rsidRDefault="005D2D4D" w:rsidP="005D2D4D">
      <w:pPr>
        <w:shd w:val="clear" w:color="FFFFFF" w:fill="FFFFFF"/>
        <w:jc w:val="center"/>
        <w:rPr>
          <w:color w:val="000000"/>
          <w:sz w:val="28"/>
          <w:szCs w:val="28"/>
        </w:rPr>
      </w:pPr>
    </w:p>
    <w:p w:rsidR="005D2D4D" w:rsidRDefault="005D2D4D" w:rsidP="005D2D4D">
      <w:pPr>
        <w:shd w:val="clear" w:color="FFFFFF" w:fill="FFFFFF"/>
        <w:jc w:val="center"/>
        <w:rPr>
          <w:b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Форма</w:t>
      </w:r>
    </w:p>
    <w:p w:rsidR="005D2D4D" w:rsidRDefault="005D2D4D" w:rsidP="005D2D4D">
      <w:pPr>
        <w:shd w:val="clear" w:color="FFFFFF" w:fill="FFFFFF"/>
        <w:jc w:val="center"/>
        <w:rPr>
          <w:color w:val="000000"/>
          <w:sz w:val="28"/>
          <w:szCs w:val="28"/>
        </w:rPr>
      </w:pPr>
    </w:p>
    <w:p w:rsidR="005D2D4D" w:rsidRDefault="005D2D4D" w:rsidP="005D2D4D">
      <w:pPr>
        <w:shd w:val="clear" w:color="FFFFFF" w:fill="FFFFFF"/>
        <w:ind w:left="5103"/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QR-код, предусмотренный постановлением Правительства Российской Федерации </w:t>
      </w:r>
      <w:r>
        <w:rPr>
          <w:color w:val="000000" w:themeColor="text1"/>
          <w:sz w:val="28"/>
          <w:szCs w:val="28"/>
        </w:rPr>
        <w:br/>
        <w:t xml:space="preserve">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</w:t>
      </w:r>
      <w:r>
        <w:rPr>
          <w:color w:val="000000" w:themeColor="text1"/>
          <w:sz w:val="28"/>
          <w:szCs w:val="28"/>
        </w:rPr>
        <w:br/>
        <w:t>№ 415».</w:t>
      </w:r>
    </w:p>
    <w:p w:rsidR="005D2D4D" w:rsidRDefault="005D2D4D" w:rsidP="005D2D4D">
      <w:pPr>
        <w:shd w:val="clear" w:color="FFFFFF" w:fill="FFFFFF"/>
        <w:jc w:val="right"/>
        <w:rPr>
          <w:color w:val="000000"/>
          <w:sz w:val="28"/>
          <w:szCs w:val="28"/>
        </w:rPr>
      </w:pPr>
    </w:p>
    <w:p w:rsidR="005D2D4D" w:rsidRDefault="005D2D4D" w:rsidP="005D2D4D">
      <w:pPr>
        <w:shd w:val="clear" w:color="FFFFFF" w:fill="FFFFFF"/>
        <w:jc w:val="center"/>
        <w:rPr>
          <w:color w:val="000000"/>
          <w:sz w:val="28"/>
          <w:szCs w:val="28"/>
        </w:rPr>
      </w:pPr>
    </w:p>
    <w:p w:rsidR="005D2D4D" w:rsidRDefault="005D2D4D" w:rsidP="005D2D4D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Проверочный лист, используемый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 сельских поселений и </w:t>
      </w:r>
      <w:r>
        <w:rPr>
          <w:b/>
          <w:bCs/>
          <w:color w:val="000000"/>
          <w:sz w:val="28"/>
          <w:szCs w:val="28"/>
        </w:rPr>
        <w:t>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 муниципального района Алексеевский Самарской области</w:t>
      </w:r>
    </w:p>
    <w:p w:rsidR="005D2D4D" w:rsidRDefault="005D2D4D" w:rsidP="005D2D4D">
      <w:pPr>
        <w:rPr>
          <w:sz w:val="28"/>
          <w:szCs w:val="28"/>
        </w:rPr>
      </w:pPr>
    </w:p>
    <w:p w:rsidR="005D2D4D" w:rsidRDefault="005D2D4D" w:rsidP="005D2D4D">
      <w:pPr>
        <w:widowControl w:val="0"/>
        <w:jc w:val="both"/>
        <w:rPr>
          <w:bCs/>
          <w:color w:val="000000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                                                                         «____» ___________20 ___ г.</w:t>
      </w:r>
    </w:p>
    <w:p w:rsidR="005D2D4D" w:rsidRDefault="005D2D4D" w:rsidP="005D2D4D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   дата заполнения проверочного листа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1. Вид    контроля,    включенный    в    единый    реестр     видов    контроля: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  Наименование    контрольного    органа и    реквизиты    нормативного правового акта об утверждении формы проверочного листа: __________________________________________________________________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 __________________________________________________________________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3. Вид контрольного мероприятия: ____________________________________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4. Объект муниципального контроля, в отношении которого проводится контрольное мероприятие: __________________________________________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5. Фамилия, имя и отчество (при наличии) гражданина или индивидуального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 Место   (места)  проведения   контрольного   мероприятия   с   заполнением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проверочного листа: ________________________________________________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7.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________________________________________________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8. Учётный номер контрольного мероприятия: __________________________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</w:t>
      </w:r>
    </w:p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9. 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 w:rsidR="005D2D4D" w:rsidRDefault="005D2D4D" w:rsidP="005D2D4D"/>
    <w:tbl>
      <w:tblPr>
        <w:tblStyle w:val="af4"/>
        <w:tblW w:w="10297" w:type="dxa"/>
        <w:tblInd w:w="-714" w:type="dxa"/>
        <w:tblLook w:val="04A0" w:firstRow="1" w:lastRow="0" w:firstColumn="1" w:lastColumn="0" w:noHBand="0" w:noVBand="1"/>
      </w:tblPr>
      <w:tblGrid>
        <w:gridCol w:w="876"/>
        <w:gridCol w:w="2631"/>
        <w:gridCol w:w="2031"/>
        <w:gridCol w:w="458"/>
        <w:gridCol w:w="579"/>
        <w:gridCol w:w="1701"/>
        <w:gridCol w:w="1990"/>
        <w:gridCol w:w="31"/>
      </w:tblGrid>
      <w:tr w:rsidR="005D2D4D" w:rsidTr="007A1C72">
        <w:trPr>
          <w:trHeight w:val="2870"/>
        </w:trPr>
        <w:tc>
          <w:tcPr>
            <w:tcW w:w="876" w:type="dxa"/>
            <w:vMerge w:val="restart"/>
          </w:tcPr>
          <w:p w:rsidR="005D2D4D" w:rsidRDefault="005D2D4D" w:rsidP="007A1C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2631" w:type="dxa"/>
            <w:vMerge w:val="restart"/>
          </w:tcPr>
          <w:p w:rsidR="005D2D4D" w:rsidRDefault="005D2D4D" w:rsidP="007A1C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031" w:type="dxa"/>
            <w:vMerge w:val="restart"/>
          </w:tcPr>
          <w:p w:rsidR="005D2D4D" w:rsidRDefault="005D2D4D" w:rsidP="007A1C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38" w:type="dxa"/>
            <w:gridSpan w:val="3"/>
          </w:tcPr>
          <w:p w:rsidR="005D2D4D" w:rsidRDefault="005D2D4D" w:rsidP="007A1C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Ответы на контрольные вопросы</w:t>
            </w:r>
          </w:p>
        </w:tc>
        <w:tc>
          <w:tcPr>
            <w:tcW w:w="2021" w:type="dxa"/>
            <w:gridSpan w:val="2"/>
            <w:vMerge w:val="restart"/>
          </w:tcPr>
          <w:p w:rsidR="005D2D4D" w:rsidRDefault="005D2D4D" w:rsidP="007A1C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5D2D4D" w:rsidTr="007A1C72">
        <w:tc>
          <w:tcPr>
            <w:tcW w:w="876" w:type="dxa"/>
            <w:vMerge/>
          </w:tcPr>
          <w:p w:rsidR="005D2D4D" w:rsidRDefault="005D2D4D" w:rsidP="007A1C72">
            <w:pPr>
              <w:jc w:val="center"/>
            </w:pPr>
          </w:p>
        </w:tc>
        <w:tc>
          <w:tcPr>
            <w:tcW w:w="2631" w:type="dxa"/>
            <w:vMerge/>
          </w:tcPr>
          <w:p w:rsidR="005D2D4D" w:rsidRDefault="005D2D4D" w:rsidP="007A1C72"/>
        </w:tc>
        <w:tc>
          <w:tcPr>
            <w:tcW w:w="2031" w:type="dxa"/>
            <w:vMerge/>
          </w:tcPr>
          <w:p w:rsidR="005D2D4D" w:rsidRDefault="005D2D4D" w:rsidP="007A1C72"/>
        </w:tc>
        <w:tc>
          <w:tcPr>
            <w:tcW w:w="458" w:type="dxa"/>
          </w:tcPr>
          <w:p w:rsidR="005D2D4D" w:rsidRDefault="005D2D4D" w:rsidP="007A1C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</w:t>
            </w:r>
          </w:p>
        </w:tc>
        <w:tc>
          <w:tcPr>
            <w:tcW w:w="579" w:type="dxa"/>
          </w:tcPr>
          <w:p w:rsidR="005D2D4D" w:rsidRDefault="005D2D4D" w:rsidP="007A1C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нет</w:t>
            </w:r>
          </w:p>
        </w:tc>
        <w:tc>
          <w:tcPr>
            <w:tcW w:w="1701" w:type="dxa"/>
          </w:tcPr>
          <w:p w:rsidR="005D2D4D" w:rsidRDefault="005D2D4D" w:rsidP="007A1C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неприменимо</w:t>
            </w:r>
          </w:p>
        </w:tc>
        <w:tc>
          <w:tcPr>
            <w:tcW w:w="2021" w:type="dxa"/>
            <w:gridSpan w:val="2"/>
            <w:vMerge/>
          </w:tcPr>
          <w:p w:rsidR="005D2D4D" w:rsidRDefault="005D2D4D" w:rsidP="007A1C72">
            <w:pPr>
              <w:jc w:val="center"/>
            </w:pPr>
          </w:p>
        </w:tc>
      </w:tr>
      <w:tr w:rsidR="005D2D4D" w:rsidTr="007A1C72">
        <w:tc>
          <w:tcPr>
            <w:tcW w:w="876" w:type="dxa"/>
          </w:tcPr>
          <w:p w:rsidR="005D2D4D" w:rsidRDefault="005D2D4D" w:rsidP="007A1C72">
            <w:pPr>
              <w:jc w:val="center"/>
            </w:pPr>
            <w:r>
              <w:t>1</w:t>
            </w:r>
          </w:p>
        </w:tc>
        <w:tc>
          <w:tcPr>
            <w:tcW w:w="2631" w:type="dxa"/>
          </w:tcPr>
          <w:p w:rsidR="005D2D4D" w:rsidRDefault="005D2D4D" w:rsidP="007A1C72">
            <w:pPr>
              <w:jc w:val="both"/>
            </w:pPr>
            <w:r>
              <w:t>Объекты дорожного сервиса оборудованы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 общего пользования местного значения (далее – местная автомобильная дорога)?</w:t>
            </w:r>
          </w:p>
        </w:tc>
        <w:tc>
          <w:tcPr>
            <w:tcW w:w="2031" w:type="dxa"/>
          </w:tcPr>
          <w:p w:rsidR="005D2D4D" w:rsidRDefault="005D2D4D" w:rsidP="007A1C72">
            <w:r>
              <w:t>Часть 6 статьи 22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Федеральный закон № 257-ФЗ)</w:t>
            </w:r>
          </w:p>
          <w:p w:rsidR="005D2D4D" w:rsidRDefault="005D2D4D" w:rsidP="007A1C72"/>
        </w:tc>
        <w:tc>
          <w:tcPr>
            <w:tcW w:w="458" w:type="dxa"/>
          </w:tcPr>
          <w:p w:rsidR="005D2D4D" w:rsidRDefault="005D2D4D" w:rsidP="007A1C72"/>
        </w:tc>
        <w:tc>
          <w:tcPr>
            <w:tcW w:w="579" w:type="dxa"/>
          </w:tcPr>
          <w:p w:rsidR="005D2D4D" w:rsidRDefault="005D2D4D" w:rsidP="007A1C72"/>
        </w:tc>
        <w:tc>
          <w:tcPr>
            <w:tcW w:w="1701" w:type="dxa"/>
          </w:tcPr>
          <w:p w:rsidR="005D2D4D" w:rsidRDefault="005D2D4D" w:rsidP="007A1C72"/>
        </w:tc>
        <w:tc>
          <w:tcPr>
            <w:tcW w:w="2021" w:type="dxa"/>
            <w:gridSpan w:val="2"/>
          </w:tcPr>
          <w:p w:rsidR="005D2D4D" w:rsidRDefault="005D2D4D" w:rsidP="007A1C72"/>
        </w:tc>
      </w:tr>
      <w:tr w:rsidR="005D2D4D" w:rsidTr="007A1C72">
        <w:tc>
          <w:tcPr>
            <w:tcW w:w="876" w:type="dxa"/>
          </w:tcPr>
          <w:p w:rsidR="005D2D4D" w:rsidRDefault="005D2D4D" w:rsidP="007A1C72">
            <w:pPr>
              <w:jc w:val="center"/>
            </w:pPr>
            <w:r>
              <w:t>2</w:t>
            </w:r>
          </w:p>
        </w:tc>
        <w:tc>
          <w:tcPr>
            <w:tcW w:w="2631" w:type="dxa"/>
          </w:tcPr>
          <w:p w:rsidR="005D2D4D" w:rsidRDefault="005D2D4D" w:rsidP="007A1C72">
            <w:pPr>
              <w:jc w:val="both"/>
            </w:pPr>
            <w:r>
              <w:t xml:space="preserve">Внесена плата </w:t>
            </w:r>
            <w:proofErr w:type="gramStart"/>
            <w:r>
              <w:t>за оказание услуг присоединения объектов дорожного сервиса к местной автомобильной дороге на основании заключаемого с владельцем местной автомобильной дороги договора о присоединении</w:t>
            </w:r>
            <w:proofErr w:type="gramEnd"/>
            <w:r>
              <w:t xml:space="preserve"> объекта дорожного сервиса к местной автомобильной дороге?</w:t>
            </w:r>
          </w:p>
          <w:p w:rsidR="005D2D4D" w:rsidRDefault="005D2D4D" w:rsidP="007A1C72">
            <w:pPr>
              <w:jc w:val="both"/>
            </w:pPr>
          </w:p>
        </w:tc>
        <w:tc>
          <w:tcPr>
            <w:tcW w:w="2031" w:type="dxa"/>
          </w:tcPr>
          <w:p w:rsidR="005D2D4D" w:rsidRDefault="005D2D4D" w:rsidP="007A1C72">
            <w:r>
              <w:t>Часть 7 и 9 статьи 22 Федерального закона № 257-ФЗ</w:t>
            </w:r>
          </w:p>
        </w:tc>
        <w:tc>
          <w:tcPr>
            <w:tcW w:w="458" w:type="dxa"/>
          </w:tcPr>
          <w:p w:rsidR="005D2D4D" w:rsidRDefault="005D2D4D" w:rsidP="007A1C72"/>
        </w:tc>
        <w:tc>
          <w:tcPr>
            <w:tcW w:w="579" w:type="dxa"/>
          </w:tcPr>
          <w:p w:rsidR="005D2D4D" w:rsidRDefault="005D2D4D" w:rsidP="007A1C72"/>
        </w:tc>
        <w:tc>
          <w:tcPr>
            <w:tcW w:w="1701" w:type="dxa"/>
          </w:tcPr>
          <w:p w:rsidR="005D2D4D" w:rsidRDefault="005D2D4D" w:rsidP="007A1C72"/>
        </w:tc>
        <w:tc>
          <w:tcPr>
            <w:tcW w:w="2021" w:type="dxa"/>
            <w:gridSpan w:val="2"/>
          </w:tcPr>
          <w:p w:rsidR="005D2D4D" w:rsidRDefault="005D2D4D" w:rsidP="007A1C72"/>
        </w:tc>
      </w:tr>
      <w:tr w:rsidR="005D2D4D" w:rsidTr="007A1C72">
        <w:tc>
          <w:tcPr>
            <w:tcW w:w="876" w:type="dxa"/>
          </w:tcPr>
          <w:p w:rsidR="005D2D4D" w:rsidRDefault="005D2D4D" w:rsidP="007A1C72">
            <w:pPr>
              <w:jc w:val="center"/>
            </w:pPr>
            <w:r>
              <w:lastRenderedPageBreak/>
              <w:t>3</w:t>
            </w:r>
          </w:p>
        </w:tc>
        <w:tc>
          <w:tcPr>
            <w:tcW w:w="2631" w:type="dxa"/>
          </w:tcPr>
          <w:p w:rsidR="005D2D4D" w:rsidRDefault="005D2D4D" w:rsidP="007A1C72">
            <w:pPr>
              <w:jc w:val="both"/>
            </w:pPr>
            <w:r>
              <w:t>Соблюдается ли запрет на осуществление в границах полосы отвода местной автомобильной дороги следующих действий:</w:t>
            </w:r>
          </w:p>
          <w:p w:rsidR="005D2D4D" w:rsidRDefault="005D2D4D" w:rsidP="007A1C72">
            <w:pPr>
              <w:jc w:val="both"/>
            </w:pPr>
          </w:p>
        </w:tc>
        <w:tc>
          <w:tcPr>
            <w:tcW w:w="2031" w:type="dxa"/>
            <w:vMerge w:val="restart"/>
          </w:tcPr>
          <w:p w:rsidR="005D2D4D" w:rsidRDefault="005D2D4D" w:rsidP="007A1C72">
            <w:r>
              <w:t>Часть 3 статьи 25 Федерального закона № 257-ФЗ</w:t>
            </w:r>
          </w:p>
        </w:tc>
        <w:tc>
          <w:tcPr>
            <w:tcW w:w="458" w:type="dxa"/>
          </w:tcPr>
          <w:p w:rsidR="005D2D4D" w:rsidRDefault="005D2D4D" w:rsidP="007A1C72"/>
        </w:tc>
        <w:tc>
          <w:tcPr>
            <w:tcW w:w="579" w:type="dxa"/>
          </w:tcPr>
          <w:p w:rsidR="005D2D4D" w:rsidRDefault="005D2D4D" w:rsidP="007A1C72"/>
        </w:tc>
        <w:tc>
          <w:tcPr>
            <w:tcW w:w="1701" w:type="dxa"/>
          </w:tcPr>
          <w:p w:rsidR="005D2D4D" w:rsidRDefault="005D2D4D" w:rsidP="007A1C72"/>
        </w:tc>
        <w:tc>
          <w:tcPr>
            <w:tcW w:w="2021" w:type="dxa"/>
            <w:gridSpan w:val="2"/>
          </w:tcPr>
          <w:p w:rsidR="005D2D4D" w:rsidRDefault="005D2D4D" w:rsidP="007A1C72"/>
        </w:tc>
      </w:tr>
      <w:tr w:rsidR="005D2D4D" w:rsidTr="007A1C72">
        <w:tc>
          <w:tcPr>
            <w:tcW w:w="876" w:type="dxa"/>
          </w:tcPr>
          <w:p w:rsidR="005D2D4D" w:rsidRDefault="005D2D4D" w:rsidP="007A1C72">
            <w:pPr>
              <w:jc w:val="center"/>
            </w:pPr>
            <w:r>
              <w:t xml:space="preserve">3.1 </w:t>
            </w:r>
          </w:p>
        </w:tc>
        <w:tc>
          <w:tcPr>
            <w:tcW w:w="2631" w:type="dxa"/>
          </w:tcPr>
          <w:p w:rsidR="005D2D4D" w:rsidRDefault="005D2D4D" w:rsidP="007A1C72">
            <w:pPr>
              <w:jc w:val="both"/>
            </w:pPr>
            <w:r>
              <w:t>на выполнение работ, не связанных со строительством, с реконструкцией, капитальным ремонтом, ремонтом и содержанием местной автомобильной дороги, а также с размещением объектов дорожного сервиса?</w:t>
            </w:r>
          </w:p>
          <w:p w:rsidR="005D2D4D" w:rsidRDefault="005D2D4D" w:rsidP="007A1C72">
            <w:pPr>
              <w:jc w:val="both"/>
            </w:pPr>
          </w:p>
        </w:tc>
        <w:tc>
          <w:tcPr>
            <w:tcW w:w="2031" w:type="dxa"/>
            <w:vMerge/>
          </w:tcPr>
          <w:p w:rsidR="005D2D4D" w:rsidRDefault="005D2D4D" w:rsidP="007A1C72"/>
        </w:tc>
        <w:tc>
          <w:tcPr>
            <w:tcW w:w="458" w:type="dxa"/>
          </w:tcPr>
          <w:p w:rsidR="005D2D4D" w:rsidRDefault="005D2D4D" w:rsidP="007A1C72"/>
        </w:tc>
        <w:tc>
          <w:tcPr>
            <w:tcW w:w="579" w:type="dxa"/>
          </w:tcPr>
          <w:p w:rsidR="005D2D4D" w:rsidRDefault="005D2D4D" w:rsidP="007A1C72"/>
        </w:tc>
        <w:tc>
          <w:tcPr>
            <w:tcW w:w="1701" w:type="dxa"/>
          </w:tcPr>
          <w:p w:rsidR="005D2D4D" w:rsidRDefault="005D2D4D" w:rsidP="007A1C72"/>
        </w:tc>
        <w:tc>
          <w:tcPr>
            <w:tcW w:w="2021" w:type="dxa"/>
            <w:gridSpan w:val="2"/>
          </w:tcPr>
          <w:p w:rsidR="005D2D4D" w:rsidRDefault="005D2D4D" w:rsidP="007A1C72"/>
        </w:tc>
      </w:tr>
      <w:tr w:rsidR="005D2D4D" w:rsidTr="007A1C72">
        <w:tc>
          <w:tcPr>
            <w:tcW w:w="876" w:type="dxa"/>
          </w:tcPr>
          <w:p w:rsidR="005D2D4D" w:rsidRDefault="005D2D4D" w:rsidP="007A1C72">
            <w:pPr>
              <w:jc w:val="center"/>
            </w:pPr>
            <w:r>
              <w:t>3.2</w:t>
            </w:r>
          </w:p>
        </w:tc>
        <w:tc>
          <w:tcPr>
            <w:tcW w:w="2631" w:type="dxa"/>
          </w:tcPr>
          <w:p w:rsidR="005D2D4D" w:rsidRDefault="005D2D4D" w:rsidP="007A1C72">
            <w:pPr>
              <w:jc w:val="both"/>
            </w:pPr>
            <w:r>
              <w:t>на размещение зданий, строений, сооружений и других объектов, не предназначенных для обслуживания местной автомобильной дороги, ее строительства, реконструкции, капитального ремонта, ремонта и содержания и не относящихся к объектам дорожного сервиса?</w:t>
            </w:r>
          </w:p>
          <w:p w:rsidR="005D2D4D" w:rsidRDefault="005D2D4D" w:rsidP="007A1C72">
            <w:pPr>
              <w:jc w:val="both"/>
            </w:pPr>
          </w:p>
        </w:tc>
        <w:tc>
          <w:tcPr>
            <w:tcW w:w="2031" w:type="dxa"/>
            <w:vMerge/>
          </w:tcPr>
          <w:p w:rsidR="005D2D4D" w:rsidRDefault="005D2D4D" w:rsidP="007A1C72"/>
        </w:tc>
        <w:tc>
          <w:tcPr>
            <w:tcW w:w="458" w:type="dxa"/>
          </w:tcPr>
          <w:p w:rsidR="005D2D4D" w:rsidRDefault="005D2D4D" w:rsidP="007A1C72"/>
        </w:tc>
        <w:tc>
          <w:tcPr>
            <w:tcW w:w="579" w:type="dxa"/>
          </w:tcPr>
          <w:p w:rsidR="005D2D4D" w:rsidRDefault="005D2D4D" w:rsidP="007A1C72"/>
        </w:tc>
        <w:tc>
          <w:tcPr>
            <w:tcW w:w="1701" w:type="dxa"/>
          </w:tcPr>
          <w:p w:rsidR="005D2D4D" w:rsidRDefault="005D2D4D" w:rsidP="007A1C72"/>
        </w:tc>
        <w:tc>
          <w:tcPr>
            <w:tcW w:w="2021" w:type="dxa"/>
            <w:gridSpan w:val="2"/>
          </w:tcPr>
          <w:p w:rsidR="005D2D4D" w:rsidRDefault="005D2D4D" w:rsidP="007A1C72"/>
        </w:tc>
      </w:tr>
      <w:tr w:rsidR="005D2D4D" w:rsidTr="007A1C72">
        <w:tc>
          <w:tcPr>
            <w:tcW w:w="876" w:type="dxa"/>
          </w:tcPr>
          <w:p w:rsidR="005D2D4D" w:rsidRDefault="005D2D4D" w:rsidP="007A1C72">
            <w:pPr>
              <w:jc w:val="center"/>
            </w:pPr>
            <w:r>
              <w:t>3.3</w:t>
            </w:r>
          </w:p>
        </w:tc>
        <w:tc>
          <w:tcPr>
            <w:tcW w:w="2631" w:type="dxa"/>
          </w:tcPr>
          <w:p w:rsidR="005D2D4D" w:rsidRDefault="005D2D4D" w:rsidP="007A1C72">
            <w:pPr>
              <w:jc w:val="both"/>
            </w:pPr>
            <w:proofErr w:type="gramStart"/>
            <w:r>
              <w:t>на распашку</w:t>
            </w:r>
            <w:proofErr w:type="gramEnd"/>
            <w:r>
              <w:t xml:space="preserve">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местной автомобильной дороги или ремонту местной автомобильной дороги, ее участков?</w:t>
            </w:r>
          </w:p>
          <w:p w:rsidR="005D2D4D" w:rsidRDefault="005D2D4D" w:rsidP="007A1C72">
            <w:pPr>
              <w:jc w:val="both"/>
            </w:pPr>
          </w:p>
        </w:tc>
        <w:tc>
          <w:tcPr>
            <w:tcW w:w="2031" w:type="dxa"/>
            <w:vMerge/>
          </w:tcPr>
          <w:p w:rsidR="005D2D4D" w:rsidRDefault="005D2D4D" w:rsidP="007A1C72"/>
        </w:tc>
        <w:tc>
          <w:tcPr>
            <w:tcW w:w="458" w:type="dxa"/>
          </w:tcPr>
          <w:p w:rsidR="005D2D4D" w:rsidRDefault="005D2D4D" w:rsidP="007A1C72"/>
        </w:tc>
        <w:tc>
          <w:tcPr>
            <w:tcW w:w="579" w:type="dxa"/>
          </w:tcPr>
          <w:p w:rsidR="005D2D4D" w:rsidRDefault="005D2D4D" w:rsidP="007A1C72"/>
        </w:tc>
        <w:tc>
          <w:tcPr>
            <w:tcW w:w="1701" w:type="dxa"/>
          </w:tcPr>
          <w:p w:rsidR="005D2D4D" w:rsidRDefault="005D2D4D" w:rsidP="007A1C72"/>
        </w:tc>
        <w:tc>
          <w:tcPr>
            <w:tcW w:w="2021" w:type="dxa"/>
            <w:gridSpan w:val="2"/>
          </w:tcPr>
          <w:p w:rsidR="005D2D4D" w:rsidRDefault="005D2D4D" w:rsidP="007A1C72"/>
        </w:tc>
      </w:tr>
      <w:tr w:rsidR="005D2D4D" w:rsidTr="007A1C72">
        <w:tc>
          <w:tcPr>
            <w:tcW w:w="876" w:type="dxa"/>
          </w:tcPr>
          <w:p w:rsidR="005D2D4D" w:rsidRDefault="005D2D4D" w:rsidP="007A1C72">
            <w:pPr>
              <w:jc w:val="center"/>
            </w:pPr>
            <w:r>
              <w:t>3.4</w:t>
            </w:r>
          </w:p>
        </w:tc>
        <w:tc>
          <w:tcPr>
            <w:tcW w:w="2631" w:type="dxa"/>
          </w:tcPr>
          <w:p w:rsidR="005D2D4D" w:rsidRDefault="005D2D4D" w:rsidP="007A1C72">
            <w:pPr>
              <w:jc w:val="both"/>
            </w:pPr>
            <w:r>
              <w:t xml:space="preserve">на выпас животных, а </w:t>
            </w:r>
            <w:r>
              <w:lastRenderedPageBreak/>
              <w:t>также их прогон через местную автомобильную дорогу вне специально установленных мест, согласованных с владельцем местной автомобильной дороги?</w:t>
            </w:r>
          </w:p>
          <w:p w:rsidR="005D2D4D" w:rsidRDefault="005D2D4D" w:rsidP="007A1C72">
            <w:pPr>
              <w:jc w:val="both"/>
            </w:pPr>
          </w:p>
        </w:tc>
        <w:tc>
          <w:tcPr>
            <w:tcW w:w="2031" w:type="dxa"/>
            <w:vMerge/>
          </w:tcPr>
          <w:p w:rsidR="005D2D4D" w:rsidRDefault="005D2D4D" w:rsidP="007A1C72"/>
        </w:tc>
        <w:tc>
          <w:tcPr>
            <w:tcW w:w="458" w:type="dxa"/>
          </w:tcPr>
          <w:p w:rsidR="005D2D4D" w:rsidRDefault="005D2D4D" w:rsidP="007A1C72"/>
        </w:tc>
        <w:tc>
          <w:tcPr>
            <w:tcW w:w="579" w:type="dxa"/>
          </w:tcPr>
          <w:p w:rsidR="005D2D4D" w:rsidRDefault="005D2D4D" w:rsidP="007A1C72"/>
        </w:tc>
        <w:tc>
          <w:tcPr>
            <w:tcW w:w="1701" w:type="dxa"/>
          </w:tcPr>
          <w:p w:rsidR="005D2D4D" w:rsidRDefault="005D2D4D" w:rsidP="007A1C72"/>
        </w:tc>
        <w:tc>
          <w:tcPr>
            <w:tcW w:w="2021" w:type="dxa"/>
            <w:gridSpan w:val="2"/>
          </w:tcPr>
          <w:p w:rsidR="005D2D4D" w:rsidRDefault="005D2D4D" w:rsidP="007A1C72"/>
        </w:tc>
      </w:tr>
      <w:tr w:rsidR="005D2D4D" w:rsidTr="007A1C72">
        <w:tc>
          <w:tcPr>
            <w:tcW w:w="876" w:type="dxa"/>
          </w:tcPr>
          <w:p w:rsidR="005D2D4D" w:rsidRDefault="005D2D4D" w:rsidP="007A1C72">
            <w:pPr>
              <w:jc w:val="center"/>
            </w:pPr>
            <w:r>
              <w:lastRenderedPageBreak/>
              <w:t>3.5</w:t>
            </w:r>
          </w:p>
        </w:tc>
        <w:tc>
          <w:tcPr>
            <w:tcW w:w="2631" w:type="dxa"/>
          </w:tcPr>
          <w:p w:rsidR="005D2D4D" w:rsidRDefault="005D2D4D" w:rsidP="007A1C72">
            <w:pPr>
              <w:jc w:val="both"/>
            </w:pPr>
            <w:r>
              <w:t>на установку рекламных конструкций, не соответствующих требованиям технических регламентов и (или) нормативным правовым актам о безопасности дорожного движения?</w:t>
            </w:r>
          </w:p>
          <w:p w:rsidR="005D2D4D" w:rsidRDefault="005D2D4D" w:rsidP="007A1C72">
            <w:pPr>
              <w:jc w:val="both"/>
            </w:pPr>
          </w:p>
        </w:tc>
        <w:tc>
          <w:tcPr>
            <w:tcW w:w="2031" w:type="dxa"/>
            <w:vMerge/>
          </w:tcPr>
          <w:p w:rsidR="005D2D4D" w:rsidRDefault="005D2D4D" w:rsidP="007A1C72"/>
        </w:tc>
        <w:tc>
          <w:tcPr>
            <w:tcW w:w="458" w:type="dxa"/>
          </w:tcPr>
          <w:p w:rsidR="005D2D4D" w:rsidRDefault="005D2D4D" w:rsidP="007A1C72"/>
        </w:tc>
        <w:tc>
          <w:tcPr>
            <w:tcW w:w="579" w:type="dxa"/>
          </w:tcPr>
          <w:p w:rsidR="005D2D4D" w:rsidRDefault="005D2D4D" w:rsidP="007A1C72"/>
        </w:tc>
        <w:tc>
          <w:tcPr>
            <w:tcW w:w="1701" w:type="dxa"/>
          </w:tcPr>
          <w:p w:rsidR="005D2D4D" w:rsidRDefault="005D2D4D" w:rsidP="007A1C72"/>
        </w:tc>
        <w:tc>
          <w:tcPr>
            <w:tcW w:w="2021" w:type="dxa"/>
            <w:gridSpan w:val="2"/>
          </w:tcPr>
          <w:p w:rsidR="005D2D4D" w:rsidRDefault="005D2D4D" w:rsidP="007A1C72"/>
        </w:tc>
      </w:tr>
      <w:tr w:rsidR="005D2D4D" w:rsidTr="007A1C72">
        <w:tc>
          <w:tcPr>
            <w:tcW w:w="876" w:type="dxa"/>
          </w:tcPr>
          <w:p w:rsidR="005D2D4D" w:rsidRDefault="005D2D4D" w:rsidP="007A1C72">
            <w:pPr>
              <w:jc w:val="center"/>
            </w:pPr>
            <w:r>
              <w:t>3.6</w:t>
            </w:r>
          </w:p>
        </w:tc>
        <w:tc>
          <w:tcPr>
            <w:tcW w:w="2631" w:type="dxa"/>
          </w:tcPr>
          <w:p w:rsidR="005D2D4D" w:rsidRDefault="005D2D4D" w:rsidP="007A1C72">
            <w:pPr>
              <w:jc w:val="both"/>
            </w:pPr>
            <w:r>
              <w:t>на установку информационных щитов и указателей, не имеющих отношения к обеспечению безопасности дорожного движения или осуществлению дорожной деятельности?</w:t>
            </w:r>
          </w:p>
          <w:p w:rsidR="005D2D4D" w:rsidRDefault="005D2D4D" w:rsidP="007A1C72">
            <w:pPr>
              <w:jc w:val="both"/>
            </w:pPr>
          </w:p>
        </w:tc>
        <w:tc>
          <w:tcPr>
            <w:tcW w:w="2031" w:type="dxa"/>
            <w:vMerge/>
          </w:tcPr>
          <w:p w:rsidR="005D2D4D" w:rsidRDefault="005D2D4D" w:rsidP="007A1C72"/>
        </w:tc>
        <w:tc>
          <w:tcPr>
            <w:tcW w:w="458" w:type="dxa"/>
          </w:tcPr>
          <w:p w:rsidR="005D2D4D" w:rsidRDefault="005D2D4D" w:rsidP="007A1C72"/>
        </w:tc>
        <w:tc>
          <w:tcPr>
            <w:tcW w:w="579" w:type="dxa"/>
          </w:tcPr>
          <w:p w:rsidR="005D2D4D" w:rsidRDefault="005D2D4D" w:rsidP="007A1C72"/>
        </w:tc>
        <w:tc>
          <w:tcPr>
            <w:tcW w:w="1701" w:type="dxa"/>
          </w:tcPr>
          <w:p w:rsidR="005D2D4D" w:rsidRDefault="005D2D4D" w:rsidP="007A1C72"/>
        </w:tc>
        <w:tc>
          <w:tcPr>
            <w:tcW w:w="2021" w:type="dxa"/>
            <w:gridSpan w:val="2"/>
          </w:tcPr>
          <w:p w:rsidR="005D2D4D" w:rsidRDefault="005D2D4D" w:rsidP="007A1C72"/>
        </w:tc>
      </w:tr>
      <w:tr w:rsidR="005D2D4D" w:rsidTr="007A1C72">
        <w:trPr>
          <w:gridAfter w:val="1"/>
          <w:wAfter w:w="31" w:type="dxa"/>
        </w:trPr>
        <w:tc>
          <w:tcPr>
            <w:tcW w:w="876" w:type="dxa"/>
          </w:tcPr>
          <w:p w:rsidR="005D2D4D" w:rsidRDefault="005D2D4D" w:rsidP="007A1C72">
            <w:pPr>
              <w:jc w:val="center"/>
            </w:pPr>
            <w:r>
              <w:t>4</w:t>
            </w:r>
          </w:p>
        </w:tc>
        <w:tc>
          <w:tcPr>
            <w:tcW w:w="2631" w:type="dxa"/>
          </w:tcPr>
          <w:p w:rsidR="005D2D4D" w:rsidRDefault="005D2D4D" w:rsidP="007A1C72">
            <w:pPr>
              <w:jc w:val="both"/>
            </w:pPr>
            <w:r>
              <w:t>Выполняется ли лицом, в интересах которого установлен сервитут в отношении земельного участка в границах полосы отвода местной автомобильной дороги, обязанность по приведению такого земельного участка в состояние, пригодное для его использования в соответствии с разрешенным использованием, после прекращения действия указанного сервитута?</w:t>
            </w:r>
          </w:p>
          <w:p w:rsidR="005D2D4D" w:rsidRDefault="005D2D4D" w:rsidP="007A1C72">
            <w:pPr>
              <w:jc w:val="both"/>
            </w:pPr>
          </w:p>
        </w:tc>
        <w:tc>
          <w:tcPr>
            <w:tcW w:w="2031" w:type="dxa"/>
          </w:tcPr>
          <w:p w:rsidR="005D2D4D" w:rsidRDefault="005D2D4D" w:rsidP="007A1C72">
            <w:r>
              <w:lastRenderedPageBreak/>
              <w:t>Часть 4.11 статьи 25 Федерального закона № 257-ФЗ</w:t>
            </w:r>
          </w:p>
        </w:tc>
        <w:tc>
          <w:tcPr>
            <w:tcW w:w="458" w:type="dxa"/>
          </w:tcPr>
          <w:p w:rsidR="005D2D4D" w:rsidRDefault="005D2D4D" w:rsidP="007A1C72"/>
        </w:tc>
        <w:tc>
          <w:tcPr>
            <w:tcW w:w="579" w:type="dxa"/>
          </w:tcPr>
          <w:p w:rsidR="005D2D4D" w:rsidRDefault="005D2D4D" w:rsidP="007A1C72"/>
        </w:tc>
        <w:tc>
          <w:tcPr>
            <w:tcW w:w="1701" w:type="dxa"/>
          </w:tcPr>
          <w:p w:rsidR="005D2D4D" w:rsidRDefault="005D2D4D" w:rsidP="007A1C72"/>
        </w:tc>
        <w:tc>
          <w:tcPr>
            <w:tcW w:w="1990" w:type="dxa"/>
          </w:tcPr>
          <w:p w:rsidR="005D2D4D" w:rsidRDefault="005D2D4D" w:rsidP="007A1C72"/>
        </w:tc>
      </w:tr>
      <w:tr w:rsidR="005D2D4D" w:rsidTr="007A1C72">
        <w:trPr>
          <w:gridAfter w:val="1"/>
          <w:wAfter w:w="31" w:type="dxa"/>
        </w:trPr>
        <w:tc>
          <w:tcPr>
            <w:tcW w:w="876" w:type="dxa"/>
          </w:tcPr>
          <w:p w:rsidR="005D2D4D" w:rsidRDefault="005D2D4D" w:rsidP="007A1C72">
            <w:pPr>
              <w:jc w:val="center"/>
            </w:pPr>
            <w:r>
              <w:lastRenderedPageBreak/>
              <w:t>5</w:t>
            </w:r>
          </w:p>
        </w:tc>
        <w:tc>
          <w:tcPr>
            <w:tcW w:w="2631" w:type="dxa"/>
          </w:tcPr>
          <w:p w:rsidR="005D2D4D" w:rsidRDefault="005D2D4D" w:rsidP="007A1C72">
            <w:pPr>
              <w:jc w:val="both"/>
            </w:pPr>
            <w:r>
              <w:t>Выдано ли специальное разрешение на движение по местной автомобильной дороге транспортного средства, осуществляющего перевозки (за исключением транспортного средства, осуществляющего международные автомобильные перевозки) тяжеловесных и (или) крупногабаритных грузов?</w:t>
            </w:r>
          </w:p>
          <w:p w:rsidR="005D2D4D" w:rsidRDefault="005D2D4D" w:rsidP="007A1C72">
            <w:pPr>
              <w:jc w:val="both"/>
            </w:pPr>
          </w:p>
        </w:tc>
        <w:tc>
          <w:tcPr>
            <w:tcW w:w="2031" w:type="dxa"/>
          </w:tcPr>
          <w:p w:rsidR="005D2D4D" w:rsidRDefault="005D2D4D" w:rsidP="007A1C72">
            <w:r>
              <w:t>Части 2, 10 статьи 31 Федерального закона № 257-ФЗ, пункт 2 Правил возмещения вреда, причиняемого тяжеловесными транспортными средствами, утвержденных Постановлением Правительства Российской Федерации от 31.01.2020 № 67</w:t>
            </w:r>
          </w:p>
        </w:tc>
        <w:tc>
          <w:tcPr>
            <w:tcW w:w="458" w:type="dxa"/>
          </w:tcPr>
          <w:p w:rsidR="005D2D4D" w:rsidRDefault="005D2D4D" w:rsidP="007A1C72"/>
        </w:tc>
        <w:tc>
          <w:tcPr>
            <w:tcW w:w="579" w:type="dxa"/>
          </w:tcPr>
          <w:p w:rsidR="005D2D4D" w:rsidRDefault="005D2D4D" w:rsidP="007A1C72"/>
        </w:tc>
        <w:tc>
          <w:tcPr>
            <w:tcW w:w="1701" w:type="dxa"/>
          </w:tcPr>
          <w:p w:rsidR="005D2D4D" w:rsidRDefault="005D2D4D" w:rsidP="007A1C72"/>
        </w:tc>
        <w:tc>
          <w:tcPr>
            <w:tcW w:w="1990" w:type="dxa"/>
          </w:tcPr>
          <w:p w:rsidR="005D2D4D" w:rsidRDefault="005D2D4D" w:rsidP="007A1C72"/>
        </w:tc>
      </w:tr>
      <w:tr w:rsidR="005D2D4D" w:rsidTr="007A1C72">
        <w:tc>
          <w:tcPr>
            <w:tcW w:w="876" w:type="dxa"/>
          </w:tcPr>
          <w:p w:rsidR="005D2D4D" w:rsidRDefault="005D2D4D" w:rsidP="007A1C72">
            <w:pPr>
              <w:jc w:val="center"/>
            </w:pPr>
            <w:r>
              <w:t>6</w:t>
            </w:r>
          </w:p>
        </w:tc>
        <w:tc>
          <w:tcPr>
            <w:tcW w:w="2631" w:type="dxa"/>
          </w:tcPr>
          <w:p w:rsidR="005D2D4D" w:rsidRDefault="005D2D4D" w:rsidP="007A1C72">
            <w:pPr>
              <w:jc w:val="both"/>
            </w:pPr>
            <w:r>
              <w:t>Осуществляется внесение платы за проезд по платным местным автомобильным дорогам, платным участкам таких автомобильных дорог (в случае создания платных местных автомобильных дорог, платных участков таких автомобильных дорог)?</w:t>
            </w:r>
          </w:p>
        </w:tc>
        <w:tc>
          <w:tcPr>
            <w:tcW w:w="2031" w:type="dxa"/>
          </w:tcPr>
          <w:p w:rsidR="005D2D4D" w:rsidRDefault="005D2D4D" w:rsidP="007A1C72">
            <w:r>
              <w:t xml:space="preserve">Пункты 3 и 4 части 1 статьи 13 Федерального закона № 257-ФЗ, </w:t>
            </w:r>
            <w:r>
              <w:rPr>
                <w:i/>
                <w:iCs/>
              </w:rPr>
              <w:t>_______ (следует указать структурную единицу, а также реквизиты муниципального правового акта, определяющие размер платы за проезд транспортных средств по платным местным автомобильным дорогам, платным участкам указанных автомобильных дорог)</w:t>
            </w:r>
            <w:r>
              <w:t xml:space="preserve"> </w:t>
            </w:r>
          </w:p>
          <w:p w:rsidR="005D2D4D" w:rsidRDefault="005D2D4D" w:rsidP="007A1C72"/>
        </w:tc>
        <w:tc>
          <w:tcPr>
            <w:tcW w:w="458" w:type="dxa"/>
          </w:tcPr>
          <w:p w:rsidR="005D2D4D" w:rsidRDefault="005D2D4D" w:rsidP="007A1C72"/>
        </w:tc>
        <w:tc>
          <w:tcPr>
            <w:tcW w:w="579" w:type="dxa"/>
          </w:tcPr>
          <w:p w:rsidR="005D2D4D" w:rsidRDefault="005D2D4D" w:rsidP="007A1C72"/>
        </w:tc>
        <w:tc>
          <w:tcPr>
            <w:tcW w:w="1701" w:type="dxa"/>
          </w:tcPr>
          <w:p w:rsidR="005D2D4D" w:rsidRDefault="005D2D4D" w:rsidP="007A1C72"/>
        </w:tc>
        <w:tc>
          <w:tcPr>
            <w:tcW w:w="2021" w:type="dxa"/>
            <w:gridSpan w:val="2"/>
          </w:tcPr>
          <w:p w:rsidR="005D2D4D" w:rsidRDefault="005D2D4D" w:rsidP="007A1C72"/>
        </w:tc>
      </w:tr>
      <w:tr w:rsidR="005D2D4D" w:rsidTr="007A1C72">
        <w:tc>
          <w:tcPr>
            <w:tcW w:w="876" w:type="dxa"/>
          </w:tcPr>
          <w:p w:rsidR="005D2D4D" w:rsidRDefault="005D2D4D" w:rsidP="007A1C72">
            <w:pPr>
              <w:jc w:val="center"/>
            </w:pPr>
            <w:r>
              <w:t>7</w:t>
            </w:r>
          </w:p>
        </w:tc>
        <w:tc>
          <w:tcPr>
            <w:tcW w:w="2631" w:type="dxa"/>
          </w:tcPr>
          <w:p w:rsidR="005D2D4D" w:rsidRDefault="005D2D4D" w:rsidP="007A1C72">
            <w:pPr>
              <w:jc w:val="both"/>
            </w:pPr>
            <w:proofErr w:type="gramStart"/>
            <w:r>
              <w:t xml:space="preserve">Осуществляется внесение платы за пользование на </w:t>
            </w:r>
            <w:r>
              <w:lastRenderedPageBreak/>
              <w:t>платной основе парковками (парковочными местами), расположенными на местных автомобильных дорогах (в случае создания таких парковок (парковочных мест)?</w:t>
            </w:r>
            <w:proofErr w:type="gramEnd"/>
          </w:p>
        </w:tc>
        <w:tc>
          <w:tcPr>
            <w:tcW w:w="2031" w:type="dxa"/>
          </w:tcPr>
          <w:p w:rsidR="005D2D4D" w:rsidRDefault="005D2D4D" w:rsidP="007A1C72">
            <w:pPr>
              <w:rPr>
                <w:i/>
                <w:iCs/>
              </w:rPr>
            </w:pPr>
            <w:r>
              <w:lastRenderedPageBreak/>
              <w:t xml:space="preserve">Пункты 3.1, 3.2 и 4 части 1 статьи 13 Федерального </w:t>
            </w:r>
            <w:r>
              <w:lastRenderedPageBreak/>
              <w:t>закона № 257-ФЗ</w:t>
            </w:r>
            <w:r>
              <w:rPr>
                <w:i/>
                <w:iCs/>
              </w:rPr>
              <w:t>, _______ (следует указать структурную единицу, а также реквизиты муниципального правового акта, определяющие размер платы за пользование на платной основе парковками (парковочными местами), расположенными на местных автомобильных дорогах</w:t>
            </w:r>
            <w:proofErr w:type="gramStart"/>
            <w:r>
              <w:rPr>
                <w:i/>
                <w:iCs/>
              </w:rPr>
              <w:t xml:space="preserve"> )</w:t>
            </w:r>
            <w:proofErr w:type="gramEnd"/>
          </w:p>
          <w:p w:rsidR="005D2D4D" w:rsidRDefault="005D2D4D" w:rsidP="007A1C72"/>
        </w:tc>
        <w:tc>
          <w:tcPr>
            <w:tcW w:w="458" w:type="dxa"/>
          </w:tcPr>
          <w:p w:rsidR="005D2D4D" w:rsidRDefault="005D2D4D" w:rsidP="007A1C72"/>
        </w:tc>
        <w:tc>
          <w:tcPr>
            <w:tcW w:w="579" w:type="dxa"/>
          </w:tcPr>
          <w:p w:rsidR="005D2D4D" w:rsidRDefault="005D2D4D" w:rsidP="007A1C72"/>
        </w:tc>
        <w:tc>
          <w:tcPr>
            <w:tcW w:w="1701" w:type="dxa"/>
          </w:tcPr>
          <w:p w:rsidR="005D2D4D" w:rsidRDefault="005D2D4D" w:rsidP="007A1C72"/>
        </w:tc>
        <w:tc>
          <w:tcPr>
            <w:tcW w:w="2021" w:type="dxa"/>
            <w:gridSpan w:val="2"/>
          </w:tcPr>
          <w:p w:rsidR="005D2D4D" w:rsidRDefault="005D2D4D" w:rsidP="007A1C72"/>
        </w:tc>
      </w:tr>
    </w:tbl>
    <w:p w:rsidR="005D2D4D" w:rsidRDefault="005D2D4D" w:rsidP="005D2D4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5D2D4D" w:rsidTr="007A1C72">
        <w:trPr>
          <w:gridAfter w:val="3"/>
          <w:wAfter w:w="6475" w:type="dxa"/>
        </w:trPr>
        <w:tc>
          <w:tcPr>
            <w:tcW w:w="2881" w:type="dxa"/>
          </w:tcPr>
          <w:p w:rsidR="005D2D4D" w:rsidRDefault="005D2D4D" w:rsidP="007A1C72">
            <w:pPr>
              <w:rPr>
                <w:color w:val="000000"/>
                <w:sz w:val="28"/>
                <w:szCs w:val="28"/>
              </w:rPr>
            </w:pPr>
            <w:bookmarkStart w:id="1" w:name="_Hlk78455926"/>
          </w:p>
        </w:tc>
      </w:tr>
      <w:tr w:rsidR="005D2D4D" w:rsidTr="007A1C72">
        <w:tc>
          <w:tcPr>
            <w:tcW w:w="5544" w:type="dxa"/>
            <w:gridSpan w:val="2"/>
            <w:tcBorders>
              <w:top w:val="single" w:sz="6" w:space="0" w:color="000000"/>
            </w:tcBorders>
          </w:tcPr>
          <w:p w:rsidR="005D2D4D" w:rsidRDefault="005D2D4D" w:rsidP="007A1C72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 w:themeColor="text1"/>
              </w:rPr>
              <w:t>(должность, фамилия, инициалы должностного лица контрольного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лист)</w:t>
            </w:r>
            <w:r>
              <w:rPr>
                <w:rStyle w:val="af3"/>
                <w:i/>
                <w:iCs/>
                <w:color w:val="000000" w:themeColor="text1"/>
              </w:rPr>
              <w:footnoteReference w:id="1"/>
            </w:r>
          </w:p>
        </w:tc>
        <w:tc>
          <w:tcPr>
            <w:tcW w:w="931" w:type="dxa"/>
          </w:tcPr>
          <w:p w:rsidR="005D2D4D" w:rsidRDefault="005D2D4D" w:rsidP="007A1C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</w:tcPr>
          <w:p w:rsidR="005D2D4D" w:rsidRDefault="005D2D4D" w:rsidP="007A1C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5D2D4D" w:rsidTr="007A1C72">
        <w:tc>
          <w:tcPr>
            <w:tcW w:w="5544" w:type="dxa"/>
            <w:gridSpan w:val="2"/>
          </w:tcPr>
          <w:p w:rsidR="005D2D4D" w:rsidRDefault="005D2D4D" w:rsidP="007A1C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</w:tcPr>
          <w:p w:rsidR="005D2D4D" w:rsidRDefault="005D2D4D" w:rsidP="007A1C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</w:tcPr>
          <w:p w:rsidR="005D2D4D" w:rsidRDefault="005D2D4D" w:rsidP="007A1C72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 w:themeColor="text1"/>
              </w:rPr>
              <w:t>(подпись)</w:t>
            </w:r>
          </w:p>
        </w:tc>
      </w:tr>
      <w:tr w:rsidR="005D2D4D" w:rsidTr="007A1C72">
        <w:tc>
          <w:tcPr>
            <w:tcW w:w="9356" w:type="dxa"/>
            <w:gridSpan w:val="4"/>
          </w:tcPr>
          <w:p w:rsidR="005D2D4D" w:rsidRDefault="005D2D4D" w:rsidP="007A1C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  <w:bookmarkEnd w:id="1"/>
          </w:p>
        </w:tc>
      </w:tr>
    </w:tbl>
    <w:p w:rsidR="005D2D4D" w:rsidRDefault="005D2D4D" w:rsidP="005D2D4D"/>
    <w:p w:rsidR="005D2D4D" w:rsidRDefault="005D2D4D">
      <w:pPr>
        <w:pStyle w:val="aff"/>
        <w:ind w:firstLine="0"/>
        <w:jc w:val="both"/>
      </w:pPr>
      <w:bookmarkStart w:id="2" w:name="_GoBack"/>
      <w:bookmarkEnd w:id="2"/>
    </w:p>
    <w:sectPr w:rsidR="005D2D4D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3A8" w:rsidRDefault="005D2D4D">
      <w:r>
        <w:separator/>
      </w:r>
    </w:p>
  </w:endnote>
  <w:endnote w:type="continuationSeparator" w:id="0">
    <w:p w:rsidR="004753A8" w:rsidRDefault="005D2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3A8" w:rsidRDefault="004753A8">
    <w:pPr>
      <w:pStyle w:val="af7"/>
      <w:jc w:val="center"/>
    </w:pPr>
  </w:p>
  <w:p w:rsidR="004753A8" w:rsidRDefault="004753A8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3A8" w:rsidRDefault="005D2D4D">
      <w:r>
        <w:separator/>
      </w:r>
    </w:p>
  </w:footnote>
  <w:footnote w:type="continuationSeparator" w:id="0">
    <w:p w:rsidR="004753A8" w:rsidRDefault="005D2D4D">
      <w:r>
        <w:continuationSeparator/>
      </w:r>
    </w:p>
  </w:footnote>
  <w:footnote w:id="1">
    <w:p w:rsidR="005D2D4D" w:rsidRDefault="005D2D4D" w:rsidP="005D2D4D">
      <w:pPr>
        <w:pStyle w:val="af1"/>
        <w:jc w:val="both"/>
      </w:pPr>
      <w:r>
        <w:rPr>
          <w:rStyle w:val="af3"/>
        </w:rPr>
        <w:footnoteRef/>
      </w:r>
      <w:r>
        <w:t xml:space="preserve"> В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7041270"/>
      <w:docPartObj>
        <w:docPartGallery w:val="Page Numbers (Top of Page)"/>
        <w:docPartUnique/>
      </w:docPartObj>
    </w:sdtPr>
    <w:sdtEndPr/>
    <w:sdtContent>
      <w:p w:rsidR="004753A8" w:rsidRDefault="005D2D4D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753A8" w:rsidRDefault="004753A8">
    <w:pPr>
      <w:pStyle w:val="af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3A8"/>
    <w:rsid w:val="004753A8"/>
    <w:rsid w:val="005D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character" w:styleId="af0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E1DFDD" w:fill="E1DFDD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table" w:styleId="af4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pPr>
      <w:spacing w:after="160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afb">
    <w:name w:val="Текст примечания Знак"/>
    <w:basedOn w:val="a0"/>
    <w:link w:val="afa"/>
    <w:uiPriority w:val="99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ody Text Inden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sid w:val="005D2D4D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5D2D4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character" w:styleId="af0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E1DFDD" w:fill="E1DFDD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table" w:styleId="af4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pPr>
      <w:spacing w:after="160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afb">
    <w:name w:val="Текст примечания Знак"/>
    <w:basedOn w:val="a0"/>
    <w:link w:val="afa"/>
    <w:uiPriority w:val="99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ody Text Inden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sid w:val="005D2D4D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5D2D4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1809</Words>
  <Characters>10316</Characters>
  <Application>Microsoft Office Word</Application>
  <DocSecurity>0</DocSecurity>
  <Lines>85</Lines>
  <Paragraphs>24</Paragraphs>
  <ScaleCrop>false</ScaleCrop>
  <Company/>
  <LinksUpToDate>false</LinksUpToDate>
  <CharactersWithSpaces>12101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Трофимова Л.В.</cp:lastModifiedBy>
  <cp:revision>14</cp:revision>
  <dcterms:created xsi:type="dcterms:W3CDTF">2021-11-29T07:56:00Z</dcterms:created>
  <dcterms:modified xsi:type="dcterms:W3CDTF">2022-03-23T07:45:00Z</dcterms:modified>
</cp:coreProperties>
</file>