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67E" w:rsidRDefault="00CF367E">
      <w:pPr>
        <w:spacing w:after="0" w:line="240" w:lineRule="auto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CF367E" w:rsidRDefault="00E358D4">
      <w:pPr>
        <w:shd w:val="clear" w:color="FFFFFF" w:fill="FFFFFF"/>
        <w:spacing w:after="0" w:line="240" w:lineRule="auto"/>
        <w:jc w:val="both"/>
      </w:pPr>
      <w:proofErr w:type="gramStart"/>
      <w:r>
        <w:rPr>
          <w:rFonts w:eastAsia="Times New Roman" w:cs="Times New Roman"/>
          <w:color w:val="000000" w:themeColor="text1"/>
          <w:sz w:val="28"/>
        </w:rPr>
        <w:t xml:space="preserve">В соответствии с </w:t>
      </w:r>
      <w:proofErr w:type="spellStart"/>
      <w:r>
        <w:rPr>
          <w:rFonts w:eastAsia="Times New Roman" w:cs="Times New Roman"/>
          <w:color w:val="000000" w:themeColor="text1"/>
          <w:sz w:val="28"/>
        </w:rPr>
        <w:t>п.п</w:t>
      </w:r>
      <w:proofErr w:type="spellEnd"/>
      <w:r>
        <w:rPr>
          <w:rFonts w:eastAsia="Times New Roman" w:cs="Times New Roman"/>
          <w:color w:val="000000" w:themeColor="text1"/>
          <w:sz w:val="28"/>
        </w:rPr>
        <w:t>. 10, 11 Постановления Правительства Российской Федерации от 25.06.2021г.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</w:t>
      </w:r>
      <w:r>
        <w:rPr>
          <w:rFonts w:eastAsia="Times New Roman" w:cs="Times New Roman"/>
          <w:color w:val="000000" w:themeColor="text1"/>
          <w:sz w:val="28"/>
        </w:rPr>
        <w:t xml:space="preserve"> ценностям» на сайте Администрации муниципального района Алексеевский Самарской области разделе Контрольно-надзорная деятельность в целях общественного обсуждения размещен проект Программы профилактики рисков причинения вреда (ущерба) охраняемым законом це</w:t>
      </w:r>
      <w:r>
        <w:rPr>
          <w:rFonts w:eastAsia="Times New Roman" w:cs="Times New Roman"/>
          <w:color w:val="000000" w:themeColor="text1"/>
          <w:sz w:val="28"/>
        </w:rPr>
        <w:t>нностям в</w:t>
      </w:r>
      <w:proofErr w:type="gramEnd"/>
      <w:r>
        <w:rPr>
          <w:rFonts w:eastAsia="Times New Roman" w:cs="Times New Roman"/>
          <w:color w:val="000000" w:themeColor="text1"/>
          <w:sz w:val="28"/>
        </w:rPr>
        <w:t xml:space="preserve"> сфере муниципального земельного контроля в границах сельских поселений муниципального района Алексеевский Самарской области  на 2023 год.</w:t>
      </w:r>
    </w:p>
    <w:p w:rsidR="00CF367E" w:rsidRDefault="00E358D4">
      <w:pPr>
        <w:shd w:val="clear" w:color="FFFFFF" w:fill="FFFFFF"/>
        <w:tabs>
          <w:tab w:val="left" w:pos="200"/>
        </w:tabs>
        <w:spacing w:after="0" w:line="240" w:lineRule="auto"/>
        <w:jc w:val="both"/>
        <w:outlineLvl w:val="0"/>
      </w:pPr>
      <w:r>
        <w:rPr>
          <w:rFonts w:eastAsia="Times New Roman" w:cs="Times New Roman"/>
          <w:color w:val="000000" w:themeColor="text1"/>
          <w:sz w:val="28"/>
        </w:rPr>
        <w:t>Срок окончания общественного обсуждения Программы - 25.11.2022. Предложения принимаются на адрес электронной</w:t>
      </w:r>
      <w:r>
        <w:rPr>
          <w:rFonts w:eastAsia="Times New Roman" w:cs="Times New Roman"/>
          <w:color w:val="000000" w:themeColor="text1"/>
          <w:sz w:val="28"/>
        </w:rPr>
        <w:t xml:space="preserve"> почты adm@alexadm63.ru.</w:t>
      </w:r>
    </w:p>
    <w:p w:rsidR="00CF367E" w:rsidRDefault="00CF367E">
      <w:pPr>
        <w:tabs>
          <w:tab w:val="left" w:pos="200"/>
        </w:tabs>
        <w:spacing w:after="0" w:line="240" w:lineRule="auto"/>
        <w:jc w:val="center"/>
        <w:outlineLvl w:val="0"/>
      </w:pPr>
    </w:p>
    <w:p w:rsidR="00CF367E" w:rsidRDefault="00CF367E">
      <w:pPr>
        <w:tabs>
          <w:tab w:val="left" w:pos="200"/>
        </w:tabs>
        <w:spacing w:after="0" w:line="240" w:lineRule="auto"/>
        <w:jc w:val="center"/>
        <w:outlineLvl w:val="0"/>
      </w:pPr>
    </w:p>
    <w:p w:rsidR="00CF367E" w:rsidRDefault="00CF367E">
      <w:pPr>
        <w:tabs>
          <w:tab w:val="left" w:pos="200"/>
        </w:tabs>
        <w:spacing w:after="0" w:line="240" w:lineRule="auto"/>
        <w:jc w:val="center"/>
        <w:outlineLvl w:val="0"/>
      </w:pPr>
    </w:p>
    <w:p w:rsidR="00CF367E" w:rsidRDefault="00CF367E">
      <w:pPr>
        <w:tabs>
          <w:tab w:val="left" w:pos="200"/>
        </w:tabs>
        <w:spacing w:after="0" w:line="240" w:lineRule="auto"/>
        <w:jc w:val="center"/>
        <w:outlineLvl w:val="0"/>
      </w:pPr>
    </w:p>
    <w:p w:rsidR="00CF367E" w:rsidRDefault="00CF367E">
      <w:pPr>
        <w:tabs>
          <w:tab w:val="left" w:pos="200"/>
        </w:tabs>
        <w:spacing w:after="0" w:line="240" w:lineRule="auto"/>
        <w:jc w:val="center"/>
        <w:outlineLvl w:val="0"/>
      </w:pPr>
    </w:p>
    <w:p w:rsidR="00CF367E" w:rsidRDefault="00E358D4">
      <w:pPr>
        <w:tabs>
          <w:tab w:val="left" w:pos="200"/>
        </w:tabs>
        <w:spacing w:after="0" w:line="240" w:lineRule="auto"/>
        <w:jc w:val="right"/>
        <w:outlineLvl w:val="0"/>
        <w:rPr>
          <w:color w:val="000000"/>
        </w:rPr>
      </w:pPr>
      <w:r>
        <w:rPr>
          <w:color w:val="000000" w:themeColor="text1"/>
          <w:sz w:val="28"/>
        </w:rPr>
        <w:t>Проект</w:t>
      </w:r>
    </w:p>
    <w:p w:rsidR="00CF367E" w:rsidRDefault="00CF367E">
      <w:pPr>
        <w:shd w:val="clear" w:color="FFFFFF" w:fill="FFFFFF"/>
        <w:spacing w:after="0" w:line="240" w:lineRule="auto"/>
        <w:jc w:val="center"/>
        <w:rPr>
          <w:color w:val="000000"/>
        </w:rPr>
      </w:pPr>
    </w:p>
    <w:p w:rsidR="00CF367E" w:rsidRDefault="00E358D4">
      <w:pPr>
        <w:spacing w:after="0" w:line="240" w:lineRule="auto"/>
        <w:jc w:val="center"/>
      </w:pPr>
      <w:r>
        <w:rPr>
          <w:b/>
          <w:bCs/>
          <w:color w:val="000000" w:themeColor="text1"/>
          <w:sz w:val="28"/>
        </w:rPr>
        <w:t>Программ</w:t>
      </w:r>
      <w:r>
        <w:rPr>
          <w:rFonts w:eastAsia="Times New Roman" w:cs="Times New Roman"/>
          <w:b/>
          <w:bCs/>
          <w:color w:val="000000" w:themeColor="text1"/>
          <w:sz w:val="28"/>
          <w:lang w:eastAsia="ru-RU"/>
        </w:rPr>
        <w:t>а</w:t>
      </w:r>
      <w:r>
        <w:rPr>
          <w:b/>
          <w:bCs/>
          <w:color w:val="000000" w:themeColor="text1"/>
          <w:sz w:val="28"/>
        </w:rPr>
        <w:t xml:space="preserve"> профилактики рисков причинения вреда (ущерба) охраняемым законом ценностям в сфере муниципального земельного контроля в границах сельских поселений муниципального района Алексеевский Самарской области  на 2023 год.</w:t>
      </w:r>
    </w:p>
    <w:p w:rsidR="00CF367E" w:rsidRDefault="00CF367E">
      <w:pPr>
        <w:spacing w:after="0" w:line="240" w:lineRule="auto"/>
        <w:jc w:val="center"/>
        <w:rPr>
          <w:color w:val="000000"/>
        </w:rPr>
      </w:pPr>
    </w:p>
    <w:p w:rsidR="00CF367E" w:rsidRDefault="00CF367E">
      <w:pPr>
        <w:shd w:val="clear" w:color="FFFFFF" w:fill="FFFFFF"/>
        <w:spacing w:after="0" w:line="240" w:lineRule="auto"/>
        <w:rPr>
          <w:color w:val="000000"/>
        </w:rPr>
      </w:pPr>
    </w:p>
    <w:p w:rsidR="00CF367E" w:rsidRDefault="00E358D4">
      <w:pPr>
        <w:shd w:val="clear" w:color="FFFFFF" w:fill="FFFFFF"/>
        <w:spacing w:after="0" w:line="240" w:lineRule="auto"/>
        <w:ind w:firstLine="737"/>
        <w:jc w:val="center"/>
      </w:pPr>
      <w:r>
        <w:rPr>
          <w:b/>
          <w:bCs/>
          <w:color w:val="000000" w:themeColor="text1"/>
          <w:sz w:val="28"/>
        </w:rPr>
        <w:t>Раздел 1. Анализ текущего состояния ос</w:t>
      </w:r>
      <w:r>
        <w:rPr>
          <w:b/>
          <w:bCs/>
          <w:color w:val="000000" w:themeColor="text1"/>
          <w:sz w:val="28"/>
        </w:rPr>
        <w:t>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профилактики.</w:t>
      </w:r>
    </w:p>
    <w:p w:rsidR="00CF367E" w:rsidRDefault="00CF367E">
      <w:pPr>
        <w:shd w:val="clear" w:color="FFFFFF" w:fill="FFFFFF"/>
        <w:spacing w:after="0" w:line="240" w:lineRule="auto"/>
        <w:jc w:val="center"/>
        <w:rPr>
          <w:color w:val="000000"/>
        </w:rPr>
      </w:pPr>
    </w:p>
    <w:p w:rsidR="00CF367E" w:rsidRDefault="00E358D4">
      <w:pPr>
        <w:shd w:val="clear" w:color="FFFFFF" w:fill="FFFFFF"/>
        <w:spacing w:after="0" w:line="240" w:lineRule="auto"/>
        <w:jc w:val="both"/>
      </w:pPr>
      <w:r>
        <w:rPr>
          <w:color w:val="000000" w:themeColor="text1"/>
          <w:sz w:val="28"/>
        </w:rPr>
        <w:t xml:space="preserve">1.1. Анализ текущего состояния осуществления вида контроля. </w:t>
      </w:r>
    </w:p>
    <w:p w:rsidR="00CF367E" w:rsidRDefault="00E358D4">
      <w:pPr>
        <w:shd w:val="clear" w:color="FFFFFF" w:fill="FFFFFF"/>
        <w:spacing w:after="0" w:line="240" w:lineRule="auto"/>
        <w:jc w:val="both"/>
      </w:pPr>
      <w:r>
        <w:rPr>
          <w:color w:val="000000"/>
          <w:sz w:val="28"/>
        </w:rPr>
        <w:t>С принятием</w:t>
      </w:r>
      <w:r>
        <w:rPr>
          <w:color w:val="000000"/>
          <w:sz w:val="28"/>
        </w:rPr>
        <w:t xml:space="preserve"> </w:t>
      </w:r>
      <w:r>
        <w:rPr>
          <w:color w:val="000000" w:themeColor="text1"/>
          <w:sz w:val="28"/>
          <w:shd w:val="clear" w:color="FFFFFF" w:fill="FFFFFF"/>
        </w:rPr>
        <w:t xml:space="preserve">Федерального закона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</w:t>
      </w:r>
      <w:proofErr w:type="gramStart"/>
      <w:r>
        <w:rPr>
          <w:color w:val="000000" w:themeColor="text1"/>
          <w:sz w:val="28"/>
          <w:shd w:val="clear" w:color="FFFFFF" w:fill="FFFFFF"/>
        </w:rPr>
        <w:t xml:space="preserve">муниципальном контроле в Российской Федерации» (далее – </w:t>
      </w:r>
      <w:r>
        <w:rPr>
          <w:color w:val="000000" w:themeColor="text1"/>
          <w:sz w:val="28"/>
          <w:shd w:val="clear" w:color="FFFFFF" w:fill="FFFFFF"/>
        </w:rPr>
        <w:t xml:space="preserve">Федеральный закон № 170-ФЗ) к предмету </w:t>
      </w:r>
      <w:r>
        <w:rPr>
          <w:color w:val="000000"/>
          <w:sz w:val="28"/>
        </w:rPr>
        <w:t>муниципального земельного контроля было отнесено соблюдение юридическими лицами, индивидуальными предпринимателями, гражданами (далее – контролируемые лица) лишь тех обязательных требований земельного законодательства</w:t>
      </w:r>
      <w:r>
        <w:rPr>
          <w:color w:val="000000"/>
          <w:sz w:val="28"/>
        </w:rPr>
        <w:t xml:space="preserve"> в отношении объектов земельных отношений, за нарушение которых законодательством предусмотрена административная ответственность.</w:t>
      </w:r>
      <w:proofErr w:type="gramEnd"/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Таким образом, с учетом  вступления в силу  Положения о муниципальном земельном контроле в границах сельских поселений муницип</w:t>
      </w:r>
      <w:r>
        <w:rPr>
          <w:rFonts w:ascii="Times New Roman" w:hAnsi="Times New Roman" w:cs="Times New Roman"/>
          <w:color w:val="000000"/>
          <w:sz w:val="28"/>
          <w:szCs w:val="28"/>
        </w:rPr>
        <w:t>ального района Алексеевский Самарской области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муниципальный земельный контроль осуществляется исключительно за соблюдением: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1) обязат</w:t>
      </w:r>
      <w:r>
        <w:rPr>
          <w:rFonts w:ascii="Times New Roman" w:hAnsi="Times New Roman" w:cs="Times New Roman"/>
          <w:color w:val="000000"/>
          <w:sz w:val="28"/>
          <w:szCs w:val="28"/>
        </w:rPr>
        <w:t>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3) обязательных требований, связанных с обязательным использовани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4) обязательных требований, связанных с обязанностью по приведению земель в состояние, пригодное для использова</w:t>
      </w:r>
      <w:r>
        <w:rPr>
          <w:rFonts w:ascii="Times New Roman" w:hAnsi="Times New Roman" w:cs="Times New Roman"/>
          <w:color w:val="000000"/>
          <w:sz w:val="28"/>
          <w:szCs w:val="28"/>
        </w:rPr>
        <w:t>ния по целевому назначению;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</w:p>
    <w:p w:rsidR="00CF367E" w:rsidRDefault="00E358D4">
      <w:pPr>
        <w:shd w:val="clear" w:color="FFFFFF" w:fill="FFFFFF"/>
        <w:spacing w:after="0" w:line="240" w:lineRule="auto"/>
        <w:jc w:val="both"/>
      </w:pPr>
      <w:r>
        <w:rPr>
          <w:color w:val="000000"/>
          <w:sz w:val="28"/>
        </w:rPr>
        <w:t>Подобная корректировка предмета м</w:t>
      </w:r>
      <w:r>
        <w:rPr>
          <w:color w:val="000000"/>
          <w:sz w:val="28"/>
        </w:rPr>
        <w:t xml:space="preserve">униципального земельного контроля не позволяет в полной мере использовать материалы обобщения прежней практики </w:t>
      </w:r>
      <w:r>
        <w:rPr>
          <w:color w:val="000000" w:themeColor="text1"/>
          <w:sz w:val="28"/>
        </w:rPr>
        <w:t>муниципального земельного контроля.</w:t>
      </w:r>
      <w:r>
        <w:rPr>
          <w:rStyle w:val="FootnoteCharacters"/>
          <w:color w:val="000000" w:themeColor="text1"/>
          <w:sz w:val="28"/>
        </w:rPr>
        <w:t xml:space="preserve"> </w:t>
      </w:r>
    </w:p>
    <w:p w:rsidR="00CF367E" w:rsidRDefault="00E358D4">
      <w:pPr>
        <w:shd w:val="clear" w:color="FFFFFF" w:fill="FFFFFF"/>
        <w:spacing w:after="0" w:line="240" w:lineRule="auto"/>
        <w:jc w:val="both"/>
      </w:pPr>
      <w:r>
        <w:rPr>
          <w:color w:val="000000" w:themeColor="text1"/>
          <w:sz w:val="28"/>
        </w:rPr>
        <w:t>1.2. Описание текущего развития профилактической деятельности контрольного органа.</w:t>
      </w:r>
    </w:p>
    <w:p w:rsidR="00CF367E" w:rsidRDefault="00E358D4">
      <w:pPr>
        <w:shd w:val="clear" w:color="FFFFFF" w:fill="FFFFFF"/>
        <w:spacing w:after="0" w:line="240" w:lineRule="auto"/>
        <w:jc w:val="both"/>
      </w:pPr>
      <w:r>
        <w:rPr>
          <w:color w:val="000000" w:themeColor="text1"/>
          <w:sz w:val="28"/>
        </w:rPr>
        <w:t>Профилактическая деятельн</w:t>
      </w:r>
      <w:r>
        <w:rPr>
          <w:color w:val="000000" w:themeColor="text1"/>
          <w:sz w:val="28"/>
        </w:rPr>
        <w:t xml:space="preserve">ость </w:t>
      </w:r>
      <w:r>
        <w:rPr>
          <w:color w:val="000000"/>
          <w:sz w:val="28"/>
        </w:rPr>
        <w:t xml:space="preserve">администрации муниципального района Алексеевский Самарской области (далее также – </w:t>
      </w:r>
      <w:r>
        <w:rPr>
          <w:rFonts w:eastAsia="Times New Roman" w:cs="Times New Roman"/>
          <w:color w:val="000000"/>
          <w:sz w:val="28"/>
          <w:lang w:eastAsia="ru-RU"/>
        </w:rPr>
        <w:t>А</w:t>
      </w:r>
      <w:r>
        <w:rPr>
          <w:color w:val="000000"/>
          <w:sz w:val="28"/>
        </w:rPr>
        <w:t xml:space="preserve">дминистрация или </w:t>
      </w:r>
      <w:r>
        <w:rPr>
          <w:rFonts w:eastAsia="Times New Roman" w:cs="Times New Roman"/>
          <w:color w:val="000000"/>
          <w:sz w:val="28"/>
          <w:lang w:eastAsia="ru-RU"/>
        </w:rPr>
        <w:t>К</w:t>
      </w:r>
      <w:r>
        <w:rPr>
          <w:color w:val="000000"/>
          <w:sz w:val="28"/>
        </w:rPr>
        <w:t>онтрольный орган) до утверждения настоящей программы профилактики включала в себя:</w:t>
      </w:r>
    </w:p>
    <w:p w:rsidR="00CF367E" w:rsidRDefault="00E358D4">
      <w:pPr>
        <w:shd w:val="clear" w:color="FFFFFF" w:fill="FFFFFF"/>
        <w:spacing w:after="0" w:line="240" w:lineRule="auto"/>
        <w:jc w:val="both"/>
      </w:pPr>
      <w:r>
        <w:rPr>
          <w:color w:val="000000"/>
          <w:sz w:val="28"/>
        </w:rPr>
        <w:t xml:space="preserve">1) </w:t>
      </w:r>
      <w:r>
        <w:rPr>
          <w:color w:val="000000" w:themeColor="text1"/>
          <w:sz w:val="28"/>
        </w:rPr>
        <w:t xml:space="preserve">размещение </w:t>
      </w:r>
      <w:r>
        <w:rPr>
          <w:color w:val="000000"/>
          <w:sz w:val="28"/>
        </w:rPr>
        <w:t>на официальном сайте Администрации в информационно-те</w:t>
      </w:r>
      <w:r>
        <w:rPr>
          <w:color w:val="000000"/>
          <w:sz w:val="28"/>
        </w:rPr>
        <w:t>лекоммуникационной сети «Интернет» (далее – официальный сайт администрации)</w:t>
      </w:r>
      <w:r>
        <w:rPr>
          <w:color w:val="000000" w:themeColor="text1"/>
          <w:sz w:val="28"/>
        </w:rPr>
        <w:t xml:space="preserve"> перечней 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</w:t>
      </w:r>
      <w:r>
        <w:rPr>
          <w:color w:val="000000" w:themeColor="text1"/>
          <w:sz w:val="28"/>
        </w:rPr>
        <w:t>х является предметом муниципального земельного контроля, а также текстов соответствующих нормативных правовых актов;</w:t>
      </w:r>
    </w:p>
    <w:p w:rsidR="00CF367E" w:rsidRDefault="00E358D4">
      <w:pPr>
        <w:spacing w:after="0" w:line="240" w:lineRule="auto"/>
        <w:jc w:val="both"/>
      </w:pPr>
      <w:r>
        <w:rPr>
          <w:color w:val="000000" w:themeColor="text1"/>
          <w:sz w:val="28"/>
        </w:rPr>
        <w:t xml:space="preserve">2) информирование </w:t>
      </w:r>
      <w:r>
        <w:rPr>
          <w:color w:val="000000"/>
          <w:sz w:val="28"/>
        </w:rPr>
        <w:t>контролируемых лиц</w:t>
      </w:r>
      <w:r>
        <w:rPr>
          <w:color w:val="000000" w:themeColor="text1"/>
          <w:sz w:val="28"/>
        </w:rPr>
        <w:t xml:space="preserve">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</w:t>
      </w:r>
      <w:r>
        <w:rPr>
          <w:color w:val="000000" w:themeColor="text1"/>
          <w:sz w:val="28"/>
        </w:rPr>
        <w:t>ыми актами, проведения семинаров и конференций, разъяснительной работы в средствах массовой информации и иными способами;</w:t>
      </w:r>
    </w:p>
    <w:p w:rsidR="00CF367E" w:rsidRDefault="00E358D4">
      <w:pPr>
        <w:spacing w:after="0" w:line="240" w:lineRule="auto"/>
        <w:jc w:val="both"/>
      </w:pPr>
      <w:proofErr w:type="gramStart"/>
      <w:r>
        <w:rPr>
          <w:color w:val="000000" w:themeColor="text1"/>
          <w:sz w:val="28"/>
        </w:rPr>
        <w:t>3) подготовку и распространение комментариев о содержании новых нормативных правовых актов, устанавливающих обязательные требования, т</w:t>
      </w:r>
      <w:r>
        <w:rPr>
          <w:color w:val="000000" w:themeColor="text1"/>
          <w:sz w:val="28"/>
        </w:rPr>
        <w:t xml:space="preserve">ребования, установленные муниципальными правовыми актами, внесенных изменениях в действующие акты, сроках и порядке вступления их в действие, а также рекомендаций о проведении необходимых организационных, </w:t>
      </w:r>
      <w:r>
        <w:rPr>
          <w:color w:val="000000" w:themeColor="text1"/>
          <w:sz w:val="28"/>
        </w:rPr>
        <w:lastRenderedPageBreak/>
        <w:t xml:space="preserve">технических мероприятий, направленных на внедрение </w:t>
      </w:r>
      <w:r>
        <w:rPr>
          <w:color w:val="000000" w:themeColor="text1"/>
          <w:sz w:val="28"/>
        </w:rPr>
        <w:t>и обеспечение соблюдения обязательных требований, требований, установленных муниципальными правовыми актами;</w:t>
      </w:r>
      <w:proofErr w:type="gramEnd"/>
    </w:p>
    <w:p w:rsidR="00CF367E" w:rsidRDefault="00E358D4">
      <w:pPr>
        <w:spacing w:after="0" w:line="240" w:lineRule="auto"/>
        <w:jc w:val="both"/>
      </w:pPr>
      <w:r>
        <w:rPr>
          <w:color w:val="000000" w:themeColor="text1"/>
          <w:sz w:val="28"/>
        </w:rPr>
        <w:t>4) регулярное обобщение практики осуществления муниципального земельного контроля и размещение на официальном сайте Администрации соответствующих о</w:t>
      </w:r>
      <w:r>
        <w:rPr>
          <w:color w:val="000000" w:themeColor="text1"/>
          <w:sz w:val="28"/>
        </w:rPr>
        <w:t>бобщений,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в отношении мер, которые должны приниматься контролируемыми лицами в целях</w:t>
      </w:r>
      <w:r>
        <w:rPr>
          <w:color w:val="000000" w:themeColor="text1"/>
          <w:sz w:val="28"/>
        </w:rPr>
        <w:t xml:space="preserve"> недопущения таких нарушений; </w:t>
      </w:r>
    </w:p>
    <w:p w:rsidR="00CF367E" w:rsidRDefault="00E358D4">
      <w:pPr>
        <w:spacing w:after="0" w:line="240" w:lineRule="auto"/>
        <w:jc w:val="both"/>
      </w:pPr>
      <w:r>
        <w:rPr>
          <w:color w:val="000000" w:themeColor="text1"/>
          <w:sz w:val="28"/>
        </w:rPr>
        <w:t>5) выдачу предостережений о недопустимости нарушения обязательных требований, требований, установленных муниципальными правовыми актами.</w:t>
      </w:r>
      <w:r>
        <w:rPr>
          <w:rStyle w:val="FootnoteCharacters"/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 xml:space="preserve"> </w:t>
      </w:r>
    </w:p>
    <w:p w:rsidR="00CF367E" w:rsidRDefault="00E358D4">
      <w:pPr>
        <w:shd w:val="clear" w:color="FFFFFF" w:fill="FFFFFF"/>
        <w:spacing w:after="0" w:line="240" w:lineRule="auto"/>
        <w:jc w:val="both"/>
      </w:pPr>
      <w:r>
        <w:rPr>
          <w:color w:val="000000" w:themeColor="text1"/>
          <w:sz w:val="28"/>
        </w:rPr>
        <w:t>1.3. К проблемам, на решение которых направлена программа профилактики, относятся случ</w:t>
      </w:r>
      <w:r>
        <w:rPr>
          <w:color w:val="000000" w:themeColor="text1"/>
          <w:sz w:val="28"/>
        </w:rPr>
        <w:t>аи: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1) самовольного занятия земель, земельных участков, частей земельных участков;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2) использования земельных участков не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3) неис</w:t>
      </w:r>
      <w:r>
        <w:rPr>
          <w:rFonts w:ascii="Times New Roman" w:hAnsi="Times New Roman" w:cs="Times New Roman"/>
          <w:color w:val="000000"/>
          <w:sz w:val="28"/>
          <w:szCs w:val="28"/>
        </w:rPr>
        <w:t>пользования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неприведения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земель в состояние, пригодное для использования по целевому назначению.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Наиболее распр</w:t>
      </w:r>
      <w:r>
        <w:rPr>
          <w:rFonts w:ascii="Times New Roman" w:hAnsi="Times New Roman" w:cs="Times New Roman"/>
          <w:color w:val="000000"/>
          <w:sz w:val="28"/>
          <w:szCs w:val="28"/>
        </w:rPr>
        <w:t>остраненной причиной самовольного занятия земель, земельных участков, частей земельных участков является стремление извлечь выгоду от использования земельных участков (земель, частей земельных участков) без оформления прав на них. Зачастую контролируемые 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ица, допускающие подобное нарушение обязательных требований, не имеют представления о том, что самовольное занятие земель, земельных участков, частей земельных участков является основанием для предъявления требования о неосновательном обогащении в связи с </w:t>
      </w:r>
      <w:r>
        <w:rPr>
          <w:rFonts w:ascii="Times New Roman" w:hAnsi="Times New Roman" w:cs="Times New Roman"/>
          <w:color w:val="000000"/>
          <w:sz w:val="28"/>
          <w:szCs w:val="28"/>
        </w:rPr>
        <w:t>фактическим использованием земли. В рамках профилактических мероприятий соответствующая информация должна доводиться до контролируемых лиц. Кроме того, до контролируемых лиц должна доводиться информация о процедурах предоставления земельных участков, наход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ящихся в государственной или муниципальной собственности. 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использования земельных участков не по целевому назначению в соответствии с их принадлежностью к той или иной категории земель и (или) разрешенным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 являются: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желание физического лица использовать принадлежащий ему земельный участок, предназначенный для индивидуального жилищного строительства или ведения личного подсобного хозяйства, в коммерческих целях;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 нежелание контролируемого лица оплачивать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земельный налог или арендную плату за использование земельного участка в повышенном размере;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незнание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процедур изменения видов разрешенного использования земельного участка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получения разрешения на условно разрешенный вид использования земельного уча</w:t>
      </w:r>
      <w:r>
        <w:rPr>
          <w:rFonts w:ascii="Times New Roman" w:hAnsi="Times New Roman" w:cs="Times New Roman"/>
          <w:color w:val="000000"/>
          <w:sz w:val="28"/>
          <w:szCs w:val="28"/>
        </w:rPr>
        <w:t>стка.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неиспользования земель, предназначенных для жилищного или иного строительства, садоводства, огородничества, в указанных целях в течение установленного срока являются: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отсутствие у собственника (правообладателя) </w:t>
      </w:r>
      <w:r>
        <w:rPr>
          <w:rFonts w:ascii="Times New Roman" w:hAnsi="Times New Roman" w:cs="Times New Roman"/>
          <w:color w:val="000000"/>
          <w:sz w:val="28"/>
          <w:szCs w:val="28"/>
        </w:rPr>
        <w:t>земельного участка средств на целевое использование земельного участка;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стремление собственника земельного участка продать с наибольшей выгодой соответствующий земельный участок без его целевого использования.   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распространенной причиной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неприв</w:t>
      </w:r>
      <w:r>
        <w:rPr>
          <w:rFonts w:ascii="Times New Roman" w:hAnsi="Times New Roman" w:cs="Times New Roman"/>
          <w:color w:val="000000"/>
          <w:sz w:val="28"/>
          <w:szCs w:val="28"/>
        </w:rPr>
        <w:t>едения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земель в состояние, пригодное для использования по целевому назначению, является стремление собственника (правообладателя) земельного участка сэкономить средства, необходимые для приведения земель в состояние, пригодное для использования по целевому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назначению.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bCs/>
          <w:iCs/>
          <w:sz w:val="28"/>
          <w:szCs w:val="28"/>
        </w:rPr>
        <w:t>Мероприятия программы профилактики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>
        <w:rPr>
          <w:rFonts w:ascii="Times New Roman" w:hAnsi="Times New Roman" w:cs="Times New Roman"/>
          <w:bCs/>
          <w:iCs/>
          <w:sz w:val="28"/>
          <w:szCs w:val="28"/>
        </w:rPr>
        <w:t>частичному ре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CF367E" w:rsidRDefault="00E358D4">
      <w:pPr>
        <w:pStyle w:val="ConsPlusNormal"/>
        <w:ind w:firstLine="0"/>
        <w:jc w:val="both"/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При реализации мероприятий программы профилактики повышенное внимание должно быть уделено контролируемым лицам, владеющим и (или) использующим земельные участки, отнесенные к категориям среднего и умеренного рисков. </w:t>
      </w:r>
    </w:p>
    <w:p w:rsidR="00CF367E" w:rsidRDefault="00CF367E">
      <w:pPr>
        <w:pStyle w:val="s1"/>
        <w:shd w:val="clear" w:color="FFFFFF" w:fill="FFFFFF"/>
        <w:jc w:val="center"/>
        <w:rPr>
          <w:color w:val="000000"/>
        </w:rPr>
      </w:pPr>
    </w:p>
    <w:p w:rsidR="00CF367E" w:rsidRDefault="00E358D4">
      <w:pPr>
        <w:pStyle w:val="s1"/>
        <w:shd w:val="clear" w:color="FFFFFF" w:fill="FFFFFF"/>
        <w:jc w:val="center"/>
      </w:pPr>
      <w:r>
        <w:rPr>
          <w:b/>
          <w:bCs/>
          <w:color w:val="000000" w:themeColor="text1"/>
          <w:sz w:val="28"/>
          <w:szCs w:val="28"/>
        </w:rPr>
        <w:t>2. Цели и задачи реализации программы</w:t>
      </w:r>
      <w:r>
        <w:rPr>
          <w:b/>
          <w:bCs/>
          <w:color w:val="000000" w:themeColor="text1"/>
          <w:sz w:val="28"/>
          <w:szCs w:val="28"/>
        </w:rPr>
        <w:t xml:space="preserve"> профилактики</w:t>
      </w:r>
    </w:p>
    <w:p w:rsidR="00CF367E" w:rsidRDefault="00CF367E">
      <w:pPr>
        <w:pStyle w:val="s1"/>
        <w:shd w:val="clear" w:color="FFFFFF" w:fill="FFFFFF"/>
        <w:jc w:val="center"/>
        <w:rPr>
          <w:color w:val="000000"/>
        </w:rPr>
      </w:pPr>
    </w:p>
    <w:p w:rsidR="00CF367E" w:rsidRDefault="00E358D4">
      <w:pPr>
        <w:pStyle w:val="s1"/>
        <w:shd w:val="clear" w:color="FFFFFF" w:fill="FFFFFF"/>
        <w:spacing w:beforeAutospacing="0" w:afterAutospacing="0"/>
        <w:jc w:val="both"/>
      </w:pPr>
      <w:r>
        <w:rPr>
          <w:color w:val="000000" w:themeColor="text1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CF367E" w:rsidRDefault="00E358D4">
      <w:pPr>
        <w:pStyle w:val="s1"/>
        <w:shd w:val="clear" w:color="FFFFFF" w:fill="FFFFFF"/>
        <w:spacing w:beforeAutospacing="0" w:afterAutospacing="0"/>
        <w:jc w:val="both"/>
      </w:pPr>
      <w:r>
        <w:rPr>
          <w:color w:val="000000" w:themeColor="text1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CF367E" w:rsidRDefault="00E358D4">
      <w:pPr>
        <w:pStyle w:val="s1"/>
        <w:shd w:val="clear" w:color="FFFFFF" w:fill="FFFFFF"/>
        <w:spacing w:beforeAutospacing="0" w:afterAutospacing="0"/>
        <w:jc w:val="both"/>
      </w:pPr>
      <w:r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F367E" w:rsidRDefault="00E358D4">
      <w:pPr>
        <w:pStyle w:val="s1"/>
        <w:shd w:val="clear" w:color="FFFFFF" w:fill="FFFFFF"/>
        <w:spacing w:beforeAutospacing="0" w:afterAutospacing="0"/>
        <w:jc w:val="both"/>
      </w:pPr>
      <w:r>
        <w:rPr>
          <w:color w:val="000000" w:themeColor="text1"/>
          <w:sz w:val="28"/>
          <w:szCs w:val="28"/>
        </w:rPr>
        <w:t>3) создание условий для доведения обязательных требований до контролируемых лиц, повышение инф</w:t>
      </w:r>
      <w:r>
        <w:rPr>
          <w:color w:val="000000" w:themeColor="text1"/>
          <w:sz w:val="28"/>
          <w:szCs w:val="28"/>
        </w:rPr>
        <w:t>ормированности о способах их соблюдения.</w:t>
      </w:r>
    </w:p>
    <w:p w:rsidR="00CF367E" w:rsidRDefault="00E358D4">
      <w:pPr>
        <w:shd w:val="clear" w:color="FFFFFF" w:fill="FFFFFF"/>
        <w:spacing w:after="0" w:line="240" w:lineRule="auto"/>
        <w:jc w:val="both"/>
      </w:pPr>
      <w:r>
        <w:rPr>
          <w:color w:val="000000" w:themeColor="text1"/>
          <w:sz w:val="28"/>
        </w:rPr>
        <w:lastRenderedPageBreak/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CF367E" w:rsidRDefault="00E358D4">
      <w:pPr>
        <w:shd w:val="clear" w:color="FFFFFF" w:fill="FFFFFF"/>
        <w:spacing w:after="0" w:line="240" w:lineRule="auto"/>
        <w:jc w:val="both"/>
      </w:pPr>
      <w:r>
        <w:rPr>
          <w:color w:val="000000" w:themeColor="text1"/>
          <w:sz w:val="28"/>
        </w:rPr>
        <w:t>1) анализ выявленных в результате проведения муниципального земельного контроля нару</w:t>
      </w:r>
      <w:r>
        <w:rPr>
          <w:color w:val="000000" w:themeColor="text1"/>
          <w:sz w:val="28"/>
        </w:rPr>
        <w:t>шений обязательных требований</w:t>
      </w:r>
      <w:r>
        <w:rPr>
          <w:sz w:val="28"/>
        </w:rPr>
        <w:t>;</w:t>
      </w:r>
    </w:p>
    <w:p w:rsidR="00CF367E" w:rsidRDefault="00E358D4">
      <w:pPr>
        <w:shd w:val="clear" w:color="FFFFFF" w:fill="FFFFFF"/>
        <w:spacing w:after="0" w:line="240" w:lineRule="auto"/>
        <w:jc w:val="both"/>
      </w:pPr>
      <w:r>
        <w:rPr>
          <w:sz w:val="28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</w:t>
      </w:r>
      <w:r>
        <w:rPr>
          <w:sz w:val="28"/>
        </w:rPr>
        <w:t>;</w:t>
      </w:r>
    </w:p>
    <w:p w:rsidR="00CF367E" w:rsidRDefault="00E358D4">
      <w:pPr>
        <w:shd w:val="clear" w:color="FFFFFF" w:fill="FFFFFF"/>
        <w:spacing w:after="0" w:line="240" w:lineRule="auto"/>
        <w:jc w:val="both"/>
      </w:pPr>
      <w:r>
        <w:rPr>
          <w:sz w:val="28"/>
        </w:rPr>
        <w:t>3) организация и проведение профилактических мероприятий с учетом состояния подконтрольной среды</w:t>
      </w:r>
      <w:r>
        <w:rPr>
          <w:color w:val="000000" w:themeColor="text1"/>
          <w:sz w:val="28"/>
        </w:rPr>
        <w:t xml:space="preserve"> и анализа выявленных в результате проведения муниципального земельного контроля нарушений обязательных требований</w:t>
      </w:r>
      <w:r>
        <w:rPr>
          <w:sz w:val="28"/>
        </w:rPr>
        <w:t>.</w:t>
      </w:r>
    </w:p>
    <w:p w:rsidR="00CF367E" w:rsidRDefault="00CF367E">
      <w:pPr>
        <w:pStyle w:val="s1"/>
        <w:shd w:val="clear" w:color="FFFFFF" w:fill="FFFFFF"/>
        <w:spacing w:beforeAutospacing="0" w:afterAutospacing="0"/>
        <w:jc w:val="both"/>
        <w:rPr>
          <w:rFonts w:ascii="PT Serif" w:hAnsi="PT Serif"/>
          <w:color w:val="000000"/>
        </w:rPr>
      </w:pPr>
    </w:p>
    <w:p w:rsidR="00CF367E" w:rsidRDefault="00E358D4">
      <w:pPr>
        <w:pStyle w:val="s1"/>
        <w:shd w:val="clear" w:color="FFFFFF" w:fill="FFFFFF"/>
        <w:spacing w:beforeAutospacing="0" w:afterAutospacing="0"/>
        <w:jc w:val="center"/>
      </w:pPr>
      <w:r>
        <w:rPr>
          <w:b/>
          <w:bCs/>
          <w:color w:val="22272F"/>
          <w:sz w:val="28"/>
          <w:szCs w:val="28"/>
        </w:rPr>
        <w:t>3. Перечень профилактических мероприятий,</w:t>
      </w:r>
      <w:r>
        <w:rPr>
          <w:b/>
          <w:bCs/>
          <w:color w:val="22272F"/>
          <w:sz w:val="28"/>
          <w:szCs w:val="28"/>
        </w:rPr>
        <w:t xml:space="preserve"> </w:t>
      </w:r>
    </w:p>
    <w:p w:rsidR="00CF367E" w:rsidRDefault="00E358D4">
      <w:pPr>
        <w:pStyle w:val="s1"/>
        <w:shd w:val="clear" w:color="FFFFFF" w:fill="FFFFFF"/>
        <w:spacing w:beforeAutospacing="0" w:afterAutospacing="0"/>
        <w:jc w:val="center"/>
      </w:pPr>
      <w:r>
        <w:rPr>
          <w:b/>
          <w:bCs/>
          <w:color w:val="22272F"/>
          <w:sz w:val="28"/>
          <w:szCs w:val="28"/>
        </w:rPr>
        <w:t>сроки (периодичность) их проведения</w:t>
      </w:r>
    </w:p>
    <w:p w:rsidR="00CF367E" w:rsidRDefault="00CF367E">
      <w:pPr>
        <w:pStyle w:val="s1"/>
        <w:shd w:val="clear" w:color="FFFFFF" w:fill="FFFFFF"/>
        <w:spacing w:beforeAutospacing="0" w:afterAutospacing="0"/>
        <w:rPr>
          <w:color w:val="22272F"/>
        </w:rPr>
      </w:pPr>
    </w:p>
    <w:p w:rsidR="00CF367E" w:rsidRDefault="00E358D4">
      <w:pPr>
        <w:pStyle w:val="s1"/>
        <w:shd w:val="clear" w:color="FFFFFF" w:fill="FFFFFF"/>
        <w:spacing w:beforeAutospacing="0" w:afterAutospacing="0"/>
      </w:pPr>
      <w:r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:rsidR="00CF367E" w:rsidRDefault="00CF367E">
      <w:pPr>
        <w:pStyle w:val="s1"/>
        <w:shd w:val="clear" w:color="FFFFFF" w:fill="FFFFFF"/>
        <w:spacing w:beforeAutospacing="0" w:afterAutospacing="0"/>
        <w:rPr>
          <w:color w:val="000000"/>
        </w:rPr>
      </w:pPr>
    </w:p>
    <w:tbl>
      <w:tblPr>
        <w:tblW w:w="10185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"/>
        <w:gridCol w:w="2645"/>
        <w:gridCol w:w="3124"/>
        <w:gridCol w:w="1843"/>
        <w:gridCol w:w="2085"/>
      </w:tblGrid>
      <w:tr w:rsidR="00CF367E"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color w:val="000000" w:themeColor="text1"/>
                <w:szCs w:val="20"/>
              </w:rPr>
              <w:t xml:space="preserve">№ </w:t>
            </w:r>
            <w:proofErr w:type="gramStart"/>
            <w:r>
              <w:rPr>
                <w:color w:val="000000" w:themeColor="text1"/>
                <w:szCs w:val="20"/>
              </w:rPr>
              <w:t>п</w:t>
            </w:r>
            <w:proofErr w:type="gramEnd"/>
            <w:r>
              <w:rPr>
                <w:color w:val="000000" w:themeColor="text1"/>
                <w:szCs w:val="20"/>
              </w:rPr>
              <w:t>/п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color w:val="000000" w:themeColor="text1"/>
                <w:szCs w:val="20"/>
              </w:rPr>
              <w:t>Вид мероприятия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color w:val="000000" w:themeColor="text1"/>
                <w:szCs w:val="20"/>
              </w:rPr>
              <w:t>Содержание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color w:val="000000" w:themeColor="text1"/>
                <w:szCs w:val="20"/>
              </w:rPr>
              <w:t>Срок реализации мероприятия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color w:val="000000" w:themeColor="text1"/>
                <w:szCs w:val="20"/>
              </w:rPr>
              <w:t>Ответственный за реализацию мероприятия</w:t>
            </w:r>
            <w:r>
              <w:rPr>
                <w:color w:val="000000" w:themeColor="text1"/>
                <w:szCs w:val="20"/>
              </w:rPr>
              <w:t xml:space="preserve"> исполнитель</w:t>
            </w:r>
          </w:p>
        </w:tc>
      </w:tr>
      <w:tr w:rsidR="00CF367E">
        <w:tc>
          <w:tcPr>
            <w:tcW w:w="48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color w:val="000000" w:themeColor="text1"/>
                <w:szCs w:val="20"/>
              </w:rPr>
              <w:t>1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hd w:val="clear" w:color="FFFFFF" w:fill="FFFFFF"/>
              <w:spacing w:after="0" w:line="240" w:lineRule="auto"/>
            </w:pPr>
            <w:r>
              <w:rPr>
                <w:color w:val="000000"/>
                <w:szCs w:val="20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CF367E" w:rsidRDefault="00CF367E">
            <w:pPr>
              <w:shd w:val="clear" w:color="FFFFFF" w:fill="FFFFFF"/>
              <w:spacing w:after="0" w:line="240" w:lineRule="auto"/>
              <w:rPr>
                <w:color w:val="000000"/>
              </w:rPr>
            </w:pPr>
          </w:p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</w:pPr>
            <w:r>
              <w:rPr>
                <w:color w:val="000000" w:themeColor="text1"/>
                <w:szCs w:val="20"/>
              </w:rPr>
              <w:t>1. Р</w:t>
            </w:r>
            <w:r>
              <w:rPr>
                <w:color w:val="000000"/>
                <w:szCs w:val="20"/>
              </w:rPr>
              <w:t>азмещение 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</w:p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color w:val="000000" w:themeColor="text1"/>
                <w:szCs w:val="20"/>
              </w:rPr>
              <w:t xml:space="preserve">Ежегодно, </w:t>
            </w:r>
          </w:p>
          <w:p w:rsidR="00CF367E" w:rsidRDefault="00E358D4">
            <w:pPr>
              <w:spacing w:after="0" w:line="240" w:lineRule="auto"/>
              <w:jc w:val="center"/>
            </w:pPr>
            <w:r>
              <w:rPr>
                <w:color w:val="000000" w:themeColor="text1"/>
                <w:szCs w:val="20"/>
              </w:rPr>
              <w:t>декабрь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 w:themeColor="text1"/>
                <w:szCs w:val="20"/>
                <w:lang w:eastAsia="ru-RU"/>
              </w:rPr>
              <w:t>Начальник отдела по экологии и природопользованию Администрации, главный специалист по земельному контролю Администрации</w:t>
            </w:r>
          </w:p>
        </w:tc>
      </w:tr>
      <w:tr w:rsidR="00CF367E">
        <w:tc>
          <w:tcPr>
            <w:tcW w:w="48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F367E" w:rsidRDefault="00CF367E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F367E" w:rsidRDefault="00CF367E">
            <w:pPr>
              <w:shd w:val="clear" w:color="FFFFFF" w:fill="FFFFFF"/>
              <w:spacing w:after="0" w:line="240" w:lineRule="auto"/>
              <w:rPr>
                <w:color w:val="000000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</w:pPr>
            <w:r>
              <w:rPr>
                <w:color w:val="000000" w:themeColor="text1"/>
                <w:szCs w:val="20"/>
              </w:rPr>
              <w:t>2. Р</w:t>
            </w:r>
            <w:r>
              <w:rPr>
                <w:color w:val="000000"/>
                <w:szCs w:val="20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color w:val="000000" w:themeColor="text1"/>
                <w:szCs w:val="20"/>
              </w:rPr>
              <w:t>Ежеквартально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 w:themeColor="text1"/>
                <w:szCs w:val="20"/>
                <w:lang w:eastAsia="ru-RU"/>
              </w:rPr>
              <w:t>Начальник отдела по экологии и природопользованию Администрации, главный специалист по земельному контролю Администрации</w:t>
            </w:r>
          </w:p>
        </w:tc>
      </w:tr>
      <w:tr w:rsidR="00CF367E">
        <w:tc>
          <w:tcPr>
            <w:tcW w:w="48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CF367E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CF367E">
            <w:pPr>
              <w:shd w:val="clear" w:color="FFFFFF" w:fill="FFFFFF"/>
              <w:spacing w:after="0" w:line="240" w:lineRule="auto"/>
              <w:rPr>
                <w:color w:val="000000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</w:pPr>
            <w:r>
              <w:rPr>
                <w:color w:val="000000" w:themeColor="text1"/>
                <w:szCs w:val="20"/>
              </w:rPr>
              <w:t>3. Р</w:t>
            </w:r>
            <w:r>
              <w:rPr>
                <w:color w:val="000000"/>
                <w:szCs w:val="20"/>
              </w:rPr>
              <w:t>азмещение сведений по вопросам соблюдения обязательных требований</w:t>
            </w:r>
            <w:r>
              <w:rPr>
                <w:color w:val="000000"/>
                <w:szCs w:val="20"/>
                <w:shd w:val="clear" w:color="FFFFFF" w:fill="FFFFFF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color w:val="000000" w:themeColor="text1"/>
                <w:szCs w:val="20"/>
              </w:rPr>
              <w:t xml:space="preserve">Ежегодно, </w:t>
            </w:r>
          </w:p>
          <w:p w:rsidR="00CF367E" w:rsidRDefault="00E358D4">
            <w:pPr>
              <w:spacing w:after="0" w:line="240" w:lineRule="auto"/>
              <w:jc w:val="center"/>
            </w:pPr>
            <w:r>
              <w:rPr>
                <w:color w:val="000000" w:themeColor="text1"/>
                <w:szCs w:val="20"/>
              </w:rPr>
              <w:t>декабрь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 w:themeColor="text1"/>
                <w:szCs w:val="20"/>
                <w:lang w:eastAsia="ru-RU"/>
              </w:rPr>
              <w:t>Начальник отдела по экологии и природопользованию Администрации, главный специалист по земельному контролю Администрации</w:t>
            </w:r>
          </w:p>
        </w:tc>
      </w:tr>
      <w:tr w:rsidR="00CF367E">
        <w:tc>
          <w:tcPr>
            <w:tcW w:w="48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color w:val="000000" w:themeColor="text1"/>
                <w:szCs w:val="20"/>
              </w:rPr>
              <w:t>2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</w:pPr>
            <w:r>
              <w:rPr>
                <w:color w:val="000000"/>
                <w:szCs w:val="20"/>
              </w:rPr>
              <w:t xml:space="preserve">Обобщение практики осуществления </w:t>
            </w:r>
            <w:r>
              <w:rPr>
                <w:color w:val="000000" w:themeColor="text1"/>
                <w:szCs w:val="20"/>
              </w:rPr>
              <w:t xml:space="preserve">муниципального земельного контроля </w:t>
            </w:r>
            <w:r>
              <w:rPr>
                <w:color w:val="000000"/>
                <w:szCs w:val="20"/>
              </w:rPr>
              <w:t>посредством сбора и анализа данных о проведенных контрольных мероприятиях (контрольных действиях) и их результатах, в том числе</w:t>
            </w:r>
            <w:r>
              <w:rPr>
                <w:color w:val="000000" w:themeColor="text1"/>
                <w:szCs w:val="20"/>
              </w:rPr>
              <w:t xml:space="preserve"> анализа </w:t>
            </w:r>
            <w:r>
              <w:rPr>
                <w:color w:val="000000" w:themeColor="text1"/>
                <w:szCs w:val="20"/>
              </w:rPr>
              <w:lastRenderedPageBreak/>
              <w:t>выявленных в результате проведения муниципального зе</w:t>
            </w:r>
            <w:r>
              <w:rPr>
                <w:color w:val="000000" w:themeColor="text1"/>
                <w:szCs w:val="20"/>
              </w:rPr>
              <w:t>мельного контроля нарушений обязательных требований контролируемыми лицами</w:t>
            </w:r>
          </w:p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pStyle w:val="s1"/>
              <w:shd w:val="clear" w:color="FFFFFF" w:fill="FFFFFF"/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Подготовка доклада о правоприменительной практике</w:t>
            </w:r>
          </w:p>
          <w:p w:rsidR="00CF367E" w:rsidRDefault="00CF367E">
            <w:pPr>
              <w:pStyle w:val="s1"/>
              <w:shd w:val="clear" w:color="FFFFFF" w:fill="FFFFFF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</w:pPr>
            <w:r>
              <w:rPr>
                <w:color w:val="000000" w:themeColor="text1"/>
                <w:szCs w:val="20"/>
              </w:rPr>
              <w:t>До 1 июня 2023 года</w:t>
            </w:r>
            <w:r>
              <w:rPr>
                <w:rStyle w:val="FootnoteCharacters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 w:themeColor="text1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</w:t>
            </w:r>
            <w:r>
              <w:rPr>
                <w:rFonts w:eastAsia="Times New Roman" w:cs="Times New Roman"/>
                <w:color w:val="000000" w:themeColor="text1"/>
                <w:szCs w:val="20"/>
                <w:lang w:eastAsia="ru-RU"/>
              </w:rPr>
              <w:t>Администрации</w:t>
            </w:r>
          </w:p>
        </w:tc>
      </w:tr>
      <w:tr w:rsidR="00CF367E">
        <w:tc>
          <w:tcPr>
            <w:tcW w:w="48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CF367E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pStyle w:val="s1"/>
              <w:shd w:val="clear" w:color="FFFFFF" w:fill="FFFFFF"/>
            </w:pPr>
            <w:r>
              <w:rPr>
                <w:color w:val="000000" w:themeColor="text1"/>
                <w:sz w:val="20"/>
                <w:szCs w:val="20"/>
              </w:rPr>
              <w:t>Размещение доклада о правоприменительной практике</w:t>
            </w:r>
            <w:r>
              <w:rPr>
                <w:color w:val="000000"/>
                <w:sz w:val="20"/>
                <w:szCs w:val="20"/>
              </w:rPr>
              <w:t xml:space="preserve"> на </w:t>
            </w:r>
            <w:r>
              <w:rPr>
                <w:color w:val="000000"/>
                <w:sz w:val="20"/>
                <w:szCs w:val="20"/>
              </w:rPr>
              <w:lastRenderedPageBreak/>
              <w:t>официальном сайте администрации в разделе «Контрольно-надзорная деятельность»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</w:pPr>
            <w:r>
              <w:rPr>
                <w:color w:val="000000" w:themeColor="text1"/>
                <w:szCs w:val="20"/>
              </w:rPr>
              <w:lastRenderedPageBreak/>
              <w:t xml:space="preserve">До 1 июля 2023 года 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</w:pPr>
            <w:r>
              <w:rPr>
                <w:rFonts w:eastAsia="Times New Roman" w:cs="Times New Roman"/>
                <w:color w:val="000000" w:themeColor="text1"/>
                <w:szCs w:val="20"/>
                <w:lang w:eastAsia="ru-RU"/>
              </w:rPr>
              <w:t xml:space="preserve">Начальник отдела по экологии и </w:t>
            </w:r>
            <w:r>
              <w:rPr>
                <w:rFonts w:eastAsia="Times New Roman" w:cs="Times New Roman"/>
                <w:color w:val="000000" w:themeColor="text1"/>
                <w:szCs w:val="20"/>
                <w:lang w:eastAsia="ru-RU"/>
              </w:rPr>
              <w:lastRenderedPageBreak/>
              <w:t>природопользованию Администрации, главный специалист по земельному контролю Администрации</w:t>
            </w:r>
          </w:p>
        </w:tc>
      </w:tr>
      <w:tr w:rsidR="00CF367E"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color w:val="000000" w:themeColor="text1"/>
                <w:szCs w:val="20"/>
              </w:rPr>
              <w:lastRenderedPageBreak/>
              <w:t>3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</w:pPr>
            <w:proofErr w:type="gramStart"/>
            <w:r>
              <w:rPr>
                <w:color w:val="000000" w:themeColor="text1"/>
                <w:szCs w:val="20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>
              <w:rPr>
                <w:color w:val="000000" w:themeColor="text1"/>
                <w:szCs w:val="20"/>
                <w:shd w:val="clear" w:color="FFFFFF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color w:val="000000" w:themeColor="text1"/>
                <w:szCs w:val="20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>
              <w:rPr>
                <w:color w:val="000000" w:themeColor="text1"/>
                <w:szCs w:val="20"/>
                <w:shd w:val="clear" w:color="FFFFFF" w:fill="FFFFFF"/>
              </w:rPr>
              <w:t>или признаках нарушений обязательных требований </w:t>
            </w:r>
            <w:r>
              <w:rPr>
                <w:color w:val="000000" w:themeColor="text1"/>
                <w:szCs w:val="20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>
              <w:rPr>
                <w:color w:val="000000" w:themeColor="text1"/>
                <w:szCs w:val="20"/>
              </w:rPr>
              <w:t xml:space="preserve"> законом ценностям</w:t>
            </w:r>
          </w:p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</w:pPr>
            <w:r>
              <w:rPr>
                <w:color w:val="000000" w:themeColor="text1"/>
                <w:szCs w:val="20"/>
              </w:rPr>
              <w:t>Подготовка и объявление контролиру</w:t>
            </w:r>
            <w:r>
              <w:rPr>
                <w:color w:val="000000" w:themeColor="text1"/>
                <w:szCs w:val="20"/>
              </w:rPr>
              <w:t>емым лицам предостережений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</w:pPr>
            <w:r>
              <w:rPr>
                <w:color w:val="000000" w:themeColor="text1"/>
                <w:szCs w:val="20"/>
              </w:rPr>
              <w:t xml:space="preserve">По мере выявления готовящихся нарушений обязательных требований </w:t>
            </w:r>
            <w:r>
              <w:rPr>
                <w:color w:val="000000" w:themeColor="text1"/>
                <w:szCs w:val="20"/>
                <w:shd w:val="clear" w:color="FFFFFF" w:fill="FFFFFF"/>
              </w:rPr>
              <w:t>или признаков нарушений обязательных требований,</w:t>
            </w:r>
            <w:r>
              <w:rPr>
                <w:i/>
                <w:iCs/>
                <w:color w:val="000000"/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 xml:space="preserve">не позднее 30 дней со дня получения администрацией указанных сведений </w:t>
            </w:r>
          </w:p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</w:pPr>
            <w:r>
              <w:rPr>
                <w:rFonts w:eastAsia="Times New Roman" w:cs="Times New Roman"/>
                <w:color w:val="000000" w:themeColor="text1"/>
                <w:szCs w:val="20"/>
                <w:lang w:eastAsia="ru-RU"/>
              </w:rPr>
              <w:t>Начальник отдела по экологии и природопольз</w:t>
            </w:r>
            <w:r>
              <w:rPr>
                <w:rFonts w:eastAsia="Times New Roman" w:cs="Times New Roman"/>
                <w:color w:val="000000" w:themeColor="text1"/>
                <w:szCs w:val="20"/>
                <w:lang w:eastAsia="ru-RU"/>
              </w:rPr>
              <w:t>ованию Администрации, главный специалист по земельному контролю Администрации</w:t>
            </w:r>
          </w:p>
        </w:tc>
      </w:tr>
      <w:tr w:rsidR="00CF367E">
        <w:tc>
          <w:tcPr>
            <w:tcW w:w="48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color w:val="000000" w:themeColor="text1"/>
                <w:szCs w:val="20"/>
              </w:rPr>
              <w:t>4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F367E" w:rsidRDefault="00E358D4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  <w:color w:val="000000" w:themeColor="text1"/>
              </w:rPr>
              <w:t>Консультирование контролируемых лиц в устной или письменной форме</w:t>
            </w:r>
            <w:r>
              <w:rPr>
                <w:rFonts w:ascii="Times New Roman" w:hAnsi="Times New Roman" w:cs="Times New Roman"/>
                <w:color w:val="000000"/>
              </w:rPr>
              <w:t xml:space="preserve"> по следующим вопросам муниципального земельного контроля:</w:t>
            </w:r>
          </w:p>
          <w:p w:rsidR="00CF367E" w:rsidRDefault="00E358D4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- организация и осуществление муниципального земельного контроля;</w:t>
            </w:r>
          </w:p>
          <w:p w:rsidR="00CF367E" w:rsidRDefault="00E358D4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- порядок осуществления контрольных мероприятий, установленных Положением о муниципальном земельном контроле в границах сельских поселений муниципального района Алексеевский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;</w:t>
            </w:r>
          </w:p>
          <w:p w:rsidR="00CF367E" w:rsidRDefault="00E358D4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- порядок обжал</w:t>
            </w:r>
            <w:r>
              <w:rPr>
                <w:rFonts w:ascii="Times New Roman" w:hAnsi="Times New Roman" w:cs="Times New Roman"/>
                <w:color w:val="000000"/>
              </w:rPr>
              <w:t>ования действий (бездействия) должностных лиц, уполномоченных осуществлять муниципальный земельный контроль;</w:t>
            </w:r>
          </w:p>
          <w:p w:rsidR="00CF367E" w:rsidRDefault="00E358D4">
            <w:pPr>
              <w:spacing w:after="0" w:line="240" w:lineRule="auto"/>
            </w:pPr>
            <w:r>
              <w:rPr>
                <w:color w:val="000000"/>
                <w:szCs w:val="20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</w:t>
            </w:r>
            <w:r>
              <w:rPr>
                <w:color w:val="000000"/>
                <w:szCs w:val="20"/>
              </w:rPr>
              <w:t>твляется в рамках контрольных мероприятий</w:t>
            </w:r>
          </w:p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pStyle w:val="s1"/>
              <w:shd w:val="clear" w:color="FFFFFF" w:fill="FFFFFF"/>
              <w:spacing w:beforeAutospacing="0" w:afterAutospacing="0"/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CF367E" w:rsidRDefault="00CF367E">
            <w:pPr>
              <w:pStyle w:val="s1"/>
              <w:shd w:val="clear" w:color="FFFFFF" w:fill="FFFFFF"/>
              <w:spacing w:beforeAutospacing="0" w:afterAutospacing="0"/>
              <w:rPr>
                <w:color w:val="000000"/>
              </w:rPr>
            </w:pPr>
          </w:p>
          <w:p w:rsidR="00CF367E" w:rsidRDefault="00CF367E">
            <w:pPr>
              <w:pStyle w:val="s1"/>
              <w:shd w:val="clear" w:color="FFFFFF" w:fill="FFFFFF"/>
              <w:spacing w:beforeAutospacing="0" w:afterAutospacing="0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</w:pPr>
            <w:r>
              <w:rPr>
                <w:color w:val="000000" w:themeColor="text1"/>
                <w:szCs w:val="20"/>
              </w:rPr>
              <w:t xml:space="preserve">При обращении лица, нуждающегося в консультировании </w:t>
            </w:r>
          </w:p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</w:pPr>
            <w:r>
              <w:rPr>
                <w:rFonts w:eastAsia="Times New Roman" w:cs="Times New Roman"/>
                <w:color w:val="000000" w:themeColor="text1"/>
                <w:szCs w:val="20"/>
                <w:lang w:eastAsia="ru-RU"/>
              </w:rPr>
              <w:t>Начальник отдела по экологии и природопользованию Администрации, главный специалист по земельному контролю Администрации</w:t>
            </w:r>
          </w:p>
        </w:tc>
      </w:tr>
      <w:tr w:rsidR="00CF367E">
        <w:tc>
          <w:tcPr>
            <w:tcW w:w="48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F367E" w:rsidRDefault="00CF367E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pStyle w:val="s1"/>
              <w:shd w:val="clear" w:color="FFFFFF" w:fill="FFFFFF"/>
              <w:spacing w:beforeAutospacing="0" w:afterAutospacing="0"/>
            </w:pPr>
            <w:r>
              <w:rPr>
                <w:color w:val="000000" w:themeColor="text1"/>
                <w:sz w:val="20"/>
                <w:szCs w:val="20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</w:pPr>
            <w:r>
              <w:rPr>
                <w:color w:val="000000" w:themeColor="text1"/>
                <w:szCs w:val="20"/>
              </w:rPr>
              <w:t>При обращении лица, нуждающегося в консультировании, в течение 30 дней со</w:t>
            </w:r>
            <w:r>
              <w:rPr>
                <w:color w:val="000000" w:themeColor="text1"/>
                <w:szCs w:val="20"/>
              </w:rPr>
              <w:t xml:space="preserve">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</w:pPr>
            <w:r>
              <w:rPr>
                <w:rFonts w:eastAsia="Times New Roman" w:cs="Times New Roman"/>
                <w:color w:val="000000" w:themeColor="text1"/>
                <w:szCs w:val="20"/>
                <w:lang w:eastAsia="ru-RU"/>
              </w:rPr>
              <w:t>Начальник отдела по экологии и природопользованию Администрации, главный специалист по земельному контролю Администрации</w:t>
            </w:r>
          </w:p>
        </w:tc>
      </w:tr>
      <w:tr w:rsidR="00CF367E">
        <w:tc>
          <w:tcPr>
            <w:tcW w:w="48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pStyle w:val="s1"/>
              <w:shd w:val="clear" w:color="FFFFFF" w:fill="FFFFFF"/>
            </w:pPr>
            <w:r>
              <w:rPr>
                <w:color w:val="000000" w:themeColor="text1"/>
                <w:sz w:val="20"/>
                <w:szCs w:val="20"/>
              </w:rPr>
              <w:t xml:space="preserve">3. Консультирование контролируемых лиц путем </w:t>
            </w:r>
            <w:r>
              <w:rPr>
                <w:color w:val="000000"/>
                <w:sz w:val="20"/>
                <w:szCs w:val="20"/>
              </w:rPr>
              <w:t xml:space="preserve">размещения на официальном сайте администрации в разделе «Контрольно-надзорная деятельность» письменного разъяснения, подписанного должностным лицом, уполномоченным осуществлять муниципальный земельный </w:t>
            </w:r>
            <w:r>
              <w:rPr>
                <w:color w:val="000000"/>
                <w:sz w:val="20"/>
                <w:szCs w:val="20"/>
              </w:rPr>
              <w:lastRenderedPageBreak/>
              <w:t>контроль (</w:t>
            </w:r>
            <w:r>
              <w:rPr>
                <w:color w:val="000000"/>
                <w:sz w:val="20"/>
                <w:szCs w:val="20"/>
              </w:rPr>
              <w:t>в случае поступления в администрацию пяти и более однотипных обращений контролируемых лиц и их представителей)</w:t>
            </w:r>
          </w:p>
          <w:p w:rsidR="00CF367E" w:rsidRDefault="00CF367E">
            <w:pPr>
              <w:pStyle w:val="s1"/>
              <w:shd w:val="clear" w:color="FFFFFF" w:fill="FFFFFF"/>
              <w:rPr>
                <w:rFonts w:ascii="PT Serif" w:hAnsi="PT Serif"/>
                <w:color w:val="22272F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</w:pPr>
            <w:r>
              <w:rPr>
                <w:color w:val="000000" w:themeColor="text1"/>
                <w:szCs w:val="20"/>
              </w:rPr>
              <w:lastRenderedPageBreak/>
              <w:t xml:space="preserve">В течение 30 дней со дня регистрации администрацией </w:t>
            </w:r>
            <w:r>
              <w:rPr>
                <w:color w:val="000000"/>
                <w:szCs w:val="20"/>
              </w:rPr>
              <w:t>пятого однотипного обращения контролируемых лиц и их представителей</w:t>
            </w:r>
          </w:p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 w:themeColor="text1"/>
                <w:szCs w:val="20"/>
                <w:lang w:eastAsia="ru-RU"/>
              </w:rPr>
              <w:t>Начальник отдела по экологии и природопользованию Администрации, главный специалист по земельному контролю Администрации</w:t>
            </w:r>
          </w:p>
        </w:tc>
      </w:tr>
      <w:tr w:rsidR="00CF367E">
        <w:tc>
          <w:tcPr>
            <w:tcW w:w="4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CF367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pStyle w:val="s1"/>
              <w:shd w:val="clear" w:color="FFFFFF" w:fill="FFFFFF"/>
            </w:pPr>
            <w:r>
              <w:rPr>
                <w:color w:val="000000" w:themeColor="text1"/>
                <w:sz w:val="20"/>
                <w:szCs w:val="20"/>
              </w:rPr>
              <w:t>4. Консультирование контролируемых лиц</w:t>
            </w:r>
            <w:r>
              <w:rPr>
                <w:color w:val="000000"/>
                <w:sz w:val="20"/>
                <w:szCs w:val="20"/>
              </w:rPr>
              <w:t xml:space="preserve"> в устной форме на собраниях и конференциях граждан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</w:pPr>
            <w:r>
              <w:rPr>
                <w:color w:val="000000" w:themeColor="text1"/>
                <w:szCs w:val="20"/>
              </w:rPr>
              <w:t>В случае проведения собрания (конференции)</w:t>
            </w:r>
            <w:r>
              <w:rPr>
                <w:color w:val="000000" w:themeColor="text1"/>
                <w:szCs w:val="20"/>
              </w:rPr>
              <w:t xml:space="preserve"> граждан, повестка которого предусматривает консультирование контролируемых лиц</w:t>
            </w:r>
            <w:r>
              <w:rPr>
                <w:color w:val="000000"/>
                <w:szCs w:val="20"/>
              </w:rPr>
              <w:t xml:space="preserve"> по вопросам муниципального земельного контроля в день проведения собрания (конференции) граждан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367E" w:rsidRDefault="00E358D4">
            <w:pPr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 w:themeColor="text1"/>
                <w:szCs w:val="20"/>
                <w:lang w:eastAsia="ru-RU"/>
              </w:rPr>
              <w:t>Начальник отдела по экологии и природопользованию Администрации, главный специал</w:t>
            </w:r>
            <w:r>
              <w:rPr>
                <w:rFonts w:eastAsia="Times New Roman" w:cs="Times New Roman"/>
                <w:color w:val="000000" w:themeColor="text1"/>
                <w:szCs w:val="20"/>
                <w:lang w:eastAsia="ru-RU"/>
              </w:rPr>
              <w:t>ист по земельному контролю Администрации</w:t>
            </w:r>
          </w:p>
        </w:tc>
      </w:tr>
    </w:tbl>
    <w:p w:rsidR="00CF367E" w:rsidRDefault="00E358D4">
      <w:pPr>
        <w:pStyle w:val="s1"/>
        <w:shd w:val="clear" w:color="FFFFFF" w:fill="FFFFFF"/>
        <w:spacing w:beforeAutospacing="0" w:afterAutospacing="0"/>
        <w:jc w:val="center"/>
      </w:pPr>
      <w:r>
        <w:rPr>
          <w:b/>
          <w:bCs/>
          <w:color w:val="22272F"/>
          <w:sz w:val="28"/>
          <w:szCs w:val="28"/>
        </w:rPr>
        <w:t>4. Показатели результативности и эффективности программы профилактики</w:t>
      </w:r>
    </w:p>
    <w:p w:rsidR="00CF367E" w:rsidRDefault="00CF367E">
      <w:pPr>
        <w:spacing w:after="0" w:line="240" w:lineRule="auto"/>
        <w:jc w:val="both"/>
        <w:rPr>
          <w:color w:val="22272F"/>
        </w:rPr>
      </w:pPr>
    </w:p>
    <w:p w:rsidR="00CF367E" w:rsidRDefault="00E358D4">
      <w:pPr>
        <w:spacing w:after="0" w:line="240" w:lineRule="auto"/>
        <w:jc w:val="both"/>
      </w:pPr>
      <w:r>
        <w:rPr>
          <w:color w:val="22272F"/>
          <w:sz w:val="28"/>
        </w:rPr>
        <w:t>Показатели результативности программы профилактики определяются в соответствии со следующей таблицей.</w:t>
      </w:r>
    </w:p>
    <w:p w:rsidR="00CF367E" w:rsidRDefault="00CF367E">
      <w:pPr>
        <w:spacing w:after="0" w:line="240" w:lineRule="auto"/>
        <w:jc w:val="both"/>
      </w:pPr>
    </w:p>
    <w:tbl>
      <w:tblPr>
        <w:tblW w:w="9418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5"/>
        <w:gridCol w:w="2554"/>
      </w:tblGrid>
      <w:tr w:rsidR="00CF367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szCs w:val="20"/>
              </w:rPr>
              <w:t xml:space="preserve">№ </w:t>
            </w:r>
            <w:proofErr w:type="gramStart"/>
            <w:r>
              <w:rPr>
                <w:szCs w:val="20"/>
              </w:rPr>
              <w:t>п</w:t>
            </w:r>
            <w:proofErr w:type="gramEnd"/>
            <w:r>
              <w:rPr>
                <w:szCs w:val="20"/>
              </w:rPr>
              <w:t>/п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szCs w:val="20"/>
              </w:rPr>
              <w:t>Наименование показателя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szCs w:val="20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CF367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szCs w:val="20"/>
              </w:rPr>
              <w:t>1.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both"/>
            </w:pPr>
            <w:r>
              <w:rPr>
                <w:szCs w:val="20"/>
              </w:rPr>
              <w:t>Полнота информации, размещенной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szCs w:val="20"/>
              </w:rPr>
              <w:t>100 %</w:t>
            </w:r>
          </w:p>
        </w:tc>
      </w:tr>
      <w:tr w:rsidR="00CF367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szCs w:val="20"/>
              </w:rPr>
              <w:t>2.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both"/>
            </w:pPr>
            <w:r>
              <w:rPr>
                <w:color w:val="000000" w:themeColor="text1"/>
                <w:szCs w:val="20"/>
              </w:rPr>
              <w:t>Количество р</w:t>
            </w:r>
            <w:r>
              <w:rPr>
                <w:color w:val="000000"/>
                <w:szCs w:val="20"/>
              </w:rPr>
              <w:t>а</w:t>
            </w:r>
            <w:r>
              <w:rPr>
                <w:color w:val="000000"/>
                <w:szCs w:val="20"/>
              </w:rPr>
              <w:t>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szCs w:val="20"/>
              </w:rPr>
              <w:t>4 и более</w:t>
            </w:r>
          </w:p>
        </w:tc>
      </w:tr>
      <w:tr w:rsidR="00CF367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szCs w:val="20"/>
              </w:rPr>
              <w:t>3.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both"/>
            </w:pPr>
            <w:r>
              <w:rPr>
                <w:szCs w:val="20"/>
              </w:rPr>
              <w:t xml:space="preserve">Доля случаев объявления </w:t>
            </w:r>
            <w:proofErr w:type="gramStart"/>
            <w:r>
              <w:rPr>
                <w:szCs w:val="20"/>
              </w:rPr>
              <w:t>предостережений</w:t>
            </w:r>
            <w:proofErr w:type="gramEnd"/>
            <w:r>
              <w:rPr>
                <w:szCs w:val="20"/>
              </w:rPr>
              <w:t xml:space="preserve"> в общем количестве случаев </w:t>
            </w:r>
            <w:r>
              <w:rPr>
                <w:color w:val="000000" w:themeColor="text1"/>
                <w:szCs w:val="20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zCs w:val="20"/>
                <w:shd w:val="clear" w:color="FFFFFF" w:fill="FFFFFF"/>
              </w:rPr>
              <w:t>или признаков нарушени</w:t>
            </w:r>
            <w:r>
              <w:rPr>
                <w:color w:val="000000" w:themeColor="text1"/>
                <w:szCs w:val="20"/>
                <w:shd w:val="clear" w:color="FFFFFF" w:fill="FFFFFF"/>
              </w:rPr>
              <w:t>й обязательных требований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szCs w:val="20"/>
              </w:rPr>
              <w:t>100 %</w:t>
            </w:r>
          </w:p>
          <w:p w:rsidR="00CF367E" w:rsidRDefault="00E358D4">
            <w:pPr>
              <w:spacing w:after="0" w:line="240" w:lineRule="auto"/>
              <w:jc w:val="center"/>
            </w:pPr>
            <w:r>
              <w:rPr>
                <w:szCs w:val="20"/>
              </w:rPr>
              <w:t xml:space="preserve">(если имелись случаи </w:t>
            </w:r>
            <w:r>
              <w:rPr>
                <w:color w:val="000000" w:themeColor="text1"/>
                <w:szCs w:val="20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zCs w:val="20"/>
                <w:shd w:val="clear" w:color="FFFFFF" w:fill="FFFFFF"/>
              </w:rPr>
              <w:t>или признаков нарушений обязательных требований</w:t>
            </w:r>
            <w:r>
              <w:rPr>
                <w:szCs w:val="20"/>
              </w:rPr>
              <w:t>)</w:t>
            </w:r>
          </w:p>
        </w:tc>
      </w:tr>
      <w:tr w:rsidR="00CF367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szCs w:val="20"/>
              </w:rPr>
              <w:t>4.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both"/>
            </w:pPr>
            <w:r>
              <w:rPr>
                <w:color w:val="000000" w:themeColor="text1"/>
                <w:szCs w:val="20"/>
              </w:rPr>
              <w:t xml:space="preserve">Доля </w:t>
            </w:r>
            <w:proofErr w:type="gramStart"/>
            <w:r>
              <w:rPr>
                <w:color w:val="000000" w:themeColor="text1"/>
                <w:szCs w:val="20"/>
              </w:rPr>
              <w:t>случаев нарушения сроков консультирования контролируемых лиц</w:t>
            </w:r>
            <w:proofErr w:type="gramEnd"/>
            <w:r>
              <w:rPr>
                <w:color w:val="000000" w:themeColor="text1"/>
                <w:szCs w:val="20"/>
              </w:rPr>
              <w:t xml:space="preserve"> в письменной форме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szCs w:val="20"/>
              </w:rPr>
              <w:t>0%</w:t>
            </w:r>
          </w:p>
        </w:tc>
      </w:tr>
      <w:tr w:rsidR="00CF367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szCs w:val="20"/>
              </w:rPr>
              <w:t>5.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both"/>
            </w:pPr>
            <w:r>
              <w:rPr>
                <w:color w:val="000000" w:themeColor="text1"/>
                <w:szCs w:val="20"/>
              </w:rPr>
              <w:t>Доля случаев повторного обращения контролируемых лиц в письменной форме по тому же вопросу муниципального земельного контроля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szCs w:val="20"/>
              </w:rPr>
              <w:t>0%</w:t>
            </w:r>
          </w:p>
        </w:tc>
      </w:tr>
      <w:tr w:rsidR="00CF367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</w:pPr>
            <w:r>
              <w:rPr>
                <w:szCs w:val="20"/>
              </w:rPr>
              <w:t>6.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both"/>
            </w:pPr>
            <w:r>
              <w:rPr>
                <w:szCs w:val="20"/>
              </w:rPr>
              <w:t xml:space="preserve">Количество </w:t>
            </w:r>
            <w:r>
              <w:rPr>
                <w:color w:val="000000"/>
                <w:szCs w:val="20"/>
              </w:rPr>
              <w:t>собраний и конференций граждан, на которых</w:t>
            </w:r>
            <w:r>
              <w:rPr>
                <w:color w:val="000000" w:themeColor="text1"/>
                <w:szCs w:val="20"/>
              </w:rPr>
              <w:t xml:space="preserve"> осуществлялось консультирование контролируемых лиц</w:t>
            </w:r>
            <w:r>
              <w:rPr>
                <w:color w:val="000000"/>
                <w:szCs w:val="20"/>
              </w:rPr>
              <w:t xml:space="preserve"> по вопросам муници</w:t>
            </w:r>
            <w:r>
              <w:rPr>
                <w:color w:val="000000"/>
                <w:szCs w:val="20"/>
              </w:rPr>
              <w:t xml:space="preserve">пального земельного контроля в устной форме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7E" w:rsidRDefault="00E358D4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2</w:t>
            </w:r>
          </w:p>
        </w:tc>
      </w:tr>
    </w:tbl>
    <w:p w:rsidR="00CF367E" w:rsidRDefault="00CF367E">
      <w:pPr>
        <w:pStyle w:val="s1"/>
        <w:shd w:val="clear" w:color="FFFFFF" w:fill="FFFFFF"/>
        <w:spacing w:beforeAutospacing="0" w:afterAutospacing="0"/>
        <w:jc w:val="center"/>
        <w:rPr>
          <w:color w:val="22272F"/>
        </w:rPr>
      </w:pPr>
    </w:p>
    <w:p w:rsidR="00CF367E" w:rsidRDefault="00E358D4">
      <w:pPr>
        <w:shd w:val="clear" w:color="FFFFFF" w:fill="FFFFFF"/>
        <w:spacing w:after="0" w:line="240" w:lineRule="auto"/>
        <w:jc w:val="both"/>
      </w:pPr>
      <w:r>
        <w:rPr>
          <w:sz w:val="28"/>
        </w:rPr>
        <w:t xml:space="preserve">Под оценкой эффективности </w:t>
      </w:r>
      <w:r>
        <w:rPr>
          <w:color w:val="22272F"/>
          <w:sz w:val="28"/>
        </w:rPr>
        <w:t xml:space="preserve">программы профилактики понимается оценка изменения количества нарушений обязательных требований, в том числе в отношении </w:t>
      </w:r>
      <w:r>
        <w:rPr>
          <w:bCs/>
          <w:iCs/>
          <w:sz w:val="28"/>
        </w:rPr>
        <w:t>земельных участков, отнесенных к категориям среднего и умере</w:t>
      </w:r>
      <w:r>
        <w:rPr>
          <w:bCs/>
          <w:iCs/>
          <w:sz w:val="28"/>
        </w:rPr>
        <w:t>нного рисков, по итогам проведенных профилактических мероприятий. Уменьшение</w:t>
      </w:r>
      <w:r>
        <w:rPr>
          <w:color w:val="22272F"/>
          <w:sz w:val="28"/>
        </w:rPr>
        <w:t xml:space="preserve"> количества нарушений обязательных требований, в том числе вследствие использования контролируемыми лицами процедур: </w:t>
      </w:r>
    </w:p>
    <w:p w:rsidR="00CF367E" w:rsidRDefault="00E358D4">
      <w:pPr>
        <w:shd w:val="clear" w:color="FFFFFF" w:fill="FFFFFF"/>
        <w:spacing w:after="0" w:line="240" w:lineRule="auto"/>
        <w:jc w:val="both"/>
      </w:pPr>
      <w:r>
        <w:rPr>
          <w:color w:val="22272F"/>
          <w:sz w:val="28"/>
        </w:rPr>
        <w:t>- предоставления земельных участков, находящихся в государстве</w:t>
      </w:r>
      <w:r>
        <w:rPr>
          <w:color w:val="22272F"/>
          <w:sz w:val="28"/>
        </w:rPr>
        <w:t xml:space="preserve">нной или муниципальной собственности, </w:t>
      </w:r>
    </w:p>
    <w:p w:rsidR="00CF367E" w:rsidRDefault="00E358D4">
      <w:pPr>
        <w:shd w:val="clear" w:color="FFFFFF" w:fill="FFFFFF"/>
        <w:spacing w:after="0" w:line="240" w:lineRule="auto"/>
        <w:jc w:val="both"/>
      </w:pPr>
      <w:r>
        <w:rPr>
          <w:color w:val="000000"/>
          <w:sz w:val="28"/>
        </w:rPr>
        <w:t xml:space="preserve">- изменения видов разрешенного использования земельного участка, </w:t>
      </w:r>
    </w:p>
    <w:p w:rsidR="00CF367E" w:rsidRDefault="00E358D4">
      <w:pPr>
        <w:shd w:val="clear" w:color="FFFFFF" w:fill="FFFFFF"/>
        <w:spacing w:after="0" w:line="240" w:lineRule="auto"/>
        <w:jc w:val="both"/>
      </w:pPr>
      <w:r>
        <w:rPr>
          <w:color w:val="000000"/>
          <w:sz w:val="28"/>
        </w:rPr>
        <w:t xml:space="preserve">- получения разрешения на условно разрешенный вид использования земельного участка, </w:t>
      </w:r>
    </w:p>
    <w:p w:rsidR="00CF367E" w:rsidRDefault="00E358D4">
      <w:pPr>
        <w:shd w:val="clear" w:color="FFFFFF" w:fill="FFFFFF"/>
        <w:spacing w:after="0" w:line="240" w:lineRule="auto"/>
        <w:jc w:val="both"/>
      </w:pPr>
      <w:proofErr w:type="gramStart"/>
      <w:r>
        <w:rPr>
          <w:color w:val="000000"/>
          <w:sz w:val="28"/>
        </w:rPr>
        <w:t>информация</w:t>
      </w:r>
      <w:proofErr w:type="gramEnd"/>
      <w:r>
        <w:rPr>
          <w:color w:val="000000"/>
          <w:sz w:val="28"/>
        </w:rPr>
        <w:t xml:space="preserve"> о которых была доведена до контролируемых лиц в ходе ре</w:t>
      </w:r>
      <w:r>
        <w:rPr>
          <w:color w:val="000000"/>
          <w:sz w:val="28"/>
        </w:rPr>
        <w:t xml:space="preserve">ализации профилактических мероприятий, может свидетельствовать о высокой эффективности программы профилактики. </w:t>
      </w:r>
    </w:p>
    <w:p w:rsidR="00CF367E" w:rsidRDefault="00E358D4">
      <w:pPr>
        <w:shd w:val="clear" w:color="FFFFFF" w:fill="FFFFFF"/>
        <w:spacing w:after="0" w:line="240" w:lineRule="auto"/>
        <w:jc w:val="both"/>
      </w:pPr>
      <w:r>
        <w:rPr>
          <w:sz w:val="28"/>
        </w:rPr>
        <w:t xml:space="preserve">Текущая (ежеквартальная) оценка результативности и эффективности </w:t>
      </w:r>
      <w:r>
        <w:rPr>
          <w:color w:val="22272F"/>
          <w:sz w:val="28"/>
        </w:rPr>
        <w:t>программы профилактики, а также</w:t>
      </w:r>
      <w:r>
        <w:rPr>
          <w:color w:val="22272F"/>
          <w:sz w:val="28"/>
        </w:rPr>
        <w:t xml:space="preserve"> ежегодная оценка результативности и эффективности программы профилактики  </w:t>
      </w:r>
      <w:r>
        <w:rPr>
          <w:color w:val="22272F"/>
          <w:sz w:val="28"/>
        </w:rPr>
        <w:t xml:space="preserve">осуществляется Главой </w:t>
      </w:r>
      <w:r>
        <w:rPr>
          <w:rFonts w:eastAsia="Times New Roman" w:cs="Times New Roman"/>
          <w:color w:val="22272F"/>
          <w:sz w:val="28"/>
          <w:lang w:eastAsia="ru-RU"/>
        </w:rPr>
        <w:t xml:space="preserve">муниципального района </w:t>
      </w:r>
      <w:proofErr w:type="gramStart"/>
      <w:r>
        <w:rPr>
          <w:rFonts w:eastAsia="Times New Roman" w:cs="Times New Roman"/>
          <w:color w:val="22272F"/>
          <w:sz w:val="28"/>
          <w:lang w:eastAsia="ru-RU"/>
        </w:rPr>
        <w:t>Алексеевский</w:t>
      </w:r>
      <w:proofErr w:type="gramEnd"/>
      <w:r>
        <w:rPr>
          <w:rFonts w:eastAsia="Times New Roman" w:cs="Times New Roman"/>
          <w:color w:val="22272F"/>
          <w:sz w:val="28"/>
          <w:lang w:eastAsia="ru-RU"/>
        </w:rPr>
        <w:t xml:space="preserve"> Самарской области</w:t>
      </w:r>
      <w:r>
        <w:rPr>
          <w:color w:val="22272F"/>
          <w:sz w:val="28"/>
        </w:rPr>
        <w:t>.</w:t>
      </w:r>
    </w:p>
    <w:p w:rsidR="00CF367E" w:rsidRDefault="00CF367E">
      <w:pPr>
        <w:shd w:val="clear" w:color="FFFFFF" w:fill="FFFFFF"/>
        <w:spacing w:after="0" w:line="240" w:lineRule="auto"/>
        <w:jc w:val="both"/>
      </w:pPr>
    </w:p>
    <w:p w:rsidR="00CF367E" w:rsidRDefault="00CF367E">
      <w:pPr>
        <w:spacing w:after="0" w:line="240" w:lineRule="auto"/>
        <w:rPr>
          <w:rFonts w:ascii="Arial Narrow" w:hAnsi="Arial Narrow"/>
          <w:sz w:val="24"/>
          <w:szCs w:val="24"/>
        </w:rPr>
      </w:pPr>
    </w:p>
    <w:sectPr w:rsidR="00CF3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67E" w:rsidRDefault="00E358D4">
      <w:pPr>
        <w:spacing w:after="0" w:line="240" w:lineRule="auto"/>
      </w:pPr>
      <w:r>
        <w:separator/>
      </w:r>
    </w:p>
  </w:endnote>
  <w:endnote w:type="continuationSeparator" w:id="0">
    <w:p w:rsidR="00CF367E" w:rsidRDefault="00E35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T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67E" w:rsidRDefault="00E358D4">
      <w:pPr>
        <w:spacing w:after="0" w:line="240" w:lineRule="auto"/>
      </w:pPr>
      <w:r>
        <w:separator/>
      </w:r>
    </w:p>
  </w:footnote>
  <w:footnote w:type="continuationSeparator" w:id="0">
    <w:p w:rsidR="00CF367E" w:rsidRDefault="00E35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A853E6"/>
    <w:multiLevelType w:val="hybridMultilevel"/>
    <w:tmpl w:val="CA84E764"/>
    <w:lvl w:ilvl="0" w:tplc="65FAAF8A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 w:tplc="DBB89B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8780C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B98FC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0AB9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D18949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72E93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D12E22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B16CD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67E"/>
    <w:rsid w:val="00CF367E"/>
    <w:rsid w:val="00E3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table" w:styleId="af7">
    <w:name w:val="Table Grid"/>
    <w:basedOn w:val="a1"/>
    <w:uiPriority w:val="5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FORMATTEXT">
    <w:name w:val=".FORMATTEXT"/>
    <w:uiPriority w:val="99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hAnsi="Arial" w:cs="Arial"/>
      <w:color w:val="FFFFFF"/>
      <w:sz w:val="20"/>
      <w:szCs w:val="20"/>
      <w:highlight w:val="black"/>
      <w:lang w:eastAsia="ru-RU"/>
    </w:rPr>
  </w:style>
  <w:style w:type="paragraph" w:customStyle="1" w:styleId="Default">
    <w:name w:val="Default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paragraph" w:customStyle="1" w:styleId="ConsPlusNormal">
    <w:name w:val="ConsPlusNormal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table" w:styleId="af7">
    <w:name w:val="Table Grid"/>
    <w:basedOn w:val="a1"/>
    <w:uiPriority w:val="5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FORMATTEXT">
    <w:name w:val=".FORMATTEXT"/>
    <w:uiPriority w:val="99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hAnsi="Arial" w:cs="Arial"/>
      <w:color w:val="FFFFFF"/>
      <w:sz w:val="20"/>
      <w:szCs w:val="20"/>
      <w:highlight w:val="black"/>
      <w:lang w:eastAsia="ru-RU"/>
    </w:rPr>
  </w:style>
  <w:style w:type="paragraph" w:customStyle="1" w:styleId="Default">
    <w:name w:val="Default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paragraph" w:customStyle="1" w:styleId="ConsPlusNormal">
    <w:name w:val="ConsPlusNormal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2703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penkov</dc:creator>
  <cp:lastModifiedBy>Трофимова Л.В.</cp:lastModifiedBy>
  <cp:revision>2</cp:revision>
  <dcterms:created xsi:type="dcterms:W3CDTF">2022-11-15T07:59:00Z</dcterms:created>
  <dcterms:modified xsi:type="dcterms:W3CDTF">2022-11-15T07:59:00Z</dcterms:modified>
</cp:coreProperties>
</file>