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78" w:rsidRPr="00041F78" w:rsidRDefault="00041F78" w:rsidP="00041F7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F78">
        <w:rPr>
          <w:rFonts w:ascii="Times New Roman" w:hAnsi="Times New Roman" w:cs="Times New Roman"/>
          <w:b/>
          <w:color w:val="FF0000"/>
          <w:sz w:val="28"/>
          <w:szCs w:val="28"/>
        </w:rPr>
        <w:t>Бизнесу доступна первая единая онлайн-база льготного государственного имущества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 xml:space="preserve">Информацию о доступном имуществе различных форм собственности </w:t>
      </w:r>
      <w:proofErr w:type="gramStart"/>
      <w:r w:rsidRPr="00041F7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малого и среднего бизнеса собрали в одном сервисе-</w:t>
      </w:r>
      <w:proofErr w:type="spellStart"/>
      <w:r w:rsidRPr="00041F78">
        <w:rPr>
          <w:rFonts w:ascii="Times New Roman" w:hAnsi="Times New Roman" w:cs="Times New Roman"/>
          <w:sz w:val="28"/>
          <w:szCs w:val="28"/>
        </w:rPr>
        <w:t>агрегаторе</w:t>
      </w:r>
      <w:proofErr w:type="spellEnd"/>
      <w:r w:rsidRPr="00041F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041F78">
        <w:rPr>
          <w:rFonts w:ascii="Times New Roman" w:hAnsi="Times New Roman" w:cs="Times New Roman"/>
          <w:sz w:val="28"/>
          <w:szCs w:val="28"/>
        </w:rPr>
        <w:t>Цифровой</w:t>
      </w:r>
      <w:proofErr w:type="gramEnd"/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платформе МСП.РФ. Ранее информацию о свободном имуществе можно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было получить только в офисе МФЦ или заказав выписку через «</w:t>
      </w:r>
      <w:proofErr w:type="spellStart"/>
      <w:r w:rsidRPr="00041F7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41F78">
        <w:rPr>
          <w:rFonts w:ascii="Times New Roman" w:hAnsi="Times New Roman" w:cs="Times New Roman"/>
          <w:sz w:val="28"/>
          <w:szCs w:val="28"/>
        </w:rPr>
        <w:t>».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 xml:space="preserve">С помощью нового сервиса предприниматели могут найти </w:t>
      </w:r>
      <w:proofErr w:type="gramStart"/>
      <w:r w:rsidRPr="00041F78">
        <w:rPr>
          <w:rFonts w:ascii="Times New Roman" w:hAnsi="Times New Roman" w:cs="Times New Roman"/>
          <w:sz w:val="28"/>
          <w:szCs w:val="28"/>
        </w:rPr>
        <w:t>удобное</w:t>
      </w:r>
      <w:proofErr w:type="gramEnd"/>
      <w:r w:rsidRPr="00041F78">
        <w:rPr>
          <w:rFonts w:ascii="Times New Roman" w:hAnsi="Times New Roman" w:cs="Times New Roman"/>
          <w:sz w:val="28"/>
          <w:szCs w:val="28"/>
        </w:rPr>
        <w:t xml:space="preserve"> офисное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помещение, подобрать подходящую площадку для развития производства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или выбрать земельный участок, отвечающий их запросам. Также создан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специальный раздел с участками и помещениями, подходящими для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гостиниц. Сейчас таких объектов более 300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«На Цифровой платформе МСП.РФ также представлены объекты,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которые могут предоставляться малому и среднему бизнесу на льготных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условиях в соответствии с 209-ФЗ. Поиск работает по всем регионам, плюс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предприниматели имеют возможность подписаться на уведомления о новых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объектах, подходящих под их запросы», — сообщил генеральный директор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Корпорации МСП Александр Исаевич.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Для предпринимателей Самарской области также создан специальный раздел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На едином портале mybiz63.ru. (https://mybiz63.ru/service-categories/imushchestvennaya-podderzhka). В нем собраны все действующие меры имущественной поддержки, доступные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 xml:space="preserve">предпринимателям и </w:t>
      </w:r>
      <w:proofErr w:type="spellStart"/>
      <w:r w:rsidRPr="00041F7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041F78">
        <w:rPr>
          <w:rFonts w:ascii="Times New Roman" w:hAnsi="Times New Roman" w:cs="Times New Roman"/>
          <w:sz w:val="28"/>
          <w:szCs w:val="28"/>
        </w:rPr>
        <w:t>. «Совместно с федеральными коллегами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мы внедряем новые сервисы, которые облегчают работу предпринимателей,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экономят их ресурсы и упрощают доступ к мерам господдержки», - сказал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министр экономического развития и инвестиций Самарской области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Дмитрий Богданов.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При разработке нового сервиса на МСП.РФ упор был сделан на простоту,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удобство и скорость поиска. Подобрав объект по нужным критериям,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предпринимателю не надо разбираться, на какой электронной площадке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lastRenderedPageBreak/>
        <w:t>пройдут конкурсные процедуры и где искать владельца. Каждое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предложение имеет свою ссылку на страницу торгов и контакт для связи с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правообладателем. Для подбора необходимого имущества достаточно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авторизоваться на МСП.РФ через «</w:t>
      </w:r>
      <w:proofErr w:type="spellStart"/>
      <w:r w:rsidRPr="00041F7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41F78">
        <w:rPr>
          <w:rFonts w:ascii="Times New Roman" w:hAnsi="Times New Roman" w:cs="Times New Roman"/>
          <w:sz w:val="28"/>
          <w:szCs w:val="28"/>
        </w:rPr>
        <w:t>» и указать параметры для</w:t>
      </w:r>
    </w:p>
    <w:p w:rsidR="00041F78" w:rsidRPr="00041F78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формирования списка объектов. Ресурс создан, благодаря нацпроекту</w:t>
      </w:r>
    </w:p>
    <w:p w:rsidR="00314831" w:rsidRDefault="00041F78" w:rsidP="00041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1F78">
        <w:rPr>
          <w:rFonts w:ascii="Times New Roman" w:hAnsi="Times New Roman" w:cs="Times New Roman"/>
          <w:sz w:val="28"/>
          <w:szCs w:val="28"/>
        </w:rPr>
        <w:t>«Малое и среднее предпринимательство».</w:t>
      </w:r>
    </w:p>
    <w:p w:rsidR="00D4650C" w:rsidRPr="00D4650C" w:rsidRDefault="00D4650C" w:rsidP="00D46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50C">
        <w:rPr>
          <w:rFonts w:ascii="Times New Roman" w:hAnsi="Times New Roman" w:cs="Times New Roman"/>
          <w:sz w:val="28"/>
          <w:szCs w:val="28"/>
        </w:rPr>
        <w:t>Воспользоваться новым сервисом могут представители малого и среднего</w:t>
      </w:r>
    </w:p>
    <w:p w:rsidR="00D4650C" w:rsidRPr="00D4650C" w:rsidRDefault="00D4650C" w:rsidP="00D46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50C">
        <w:rPr>
          <w:rFonts w:ascii="Times New Roman" w:hAnsi="Times New Roman" w:cs="Times New Roman"/>
          <w:sz w:val="28"/>
          <w:szCs w:val="28"/>
        </w:rPr>
        <w:t xml:space="preserve">бизнеса, </w:t>
      </w:r>
      <w:proofErr w:type="spellStart"/>
      <w:r w:rsidRPr="00D4650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D4650C">
        <w:rPr>
          <w:rFonts w:ascii="Times New Roman" w:hAnsi="Times New Roman" w:cs="Times New Roman"/>
          <w:sz w:val="28"/>
          <w:szCs w:val="28"/>
        </w:rPr>
        <w:t xml:space="preserve"> или физические лица. При этом в каталоге есть</w:t>
      </w:r>
    </w:p>
    <w:p w:rsidR="00D4650C" w:rsidRPr="00D4650C" w:rsidRDefault="00D4650C" w:rsidP="00D46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50C">
        <w:rPr>
          <w:rFonts w:ascii="Times New Roman" w:hAnsi="Times New Roman" w:cs="Times New Roman"/>
          <w:sz w:val="28"/>
          <w:szCs w:val="28"/>
        </w:rPr>
        <w:t>имущество, которое доступно на торгах только предпринимателям, крупные</w:t>
      </w:r>
    </w:p>
    <w:p w:rsidR="00D4650C" w:rsidRPr="00D4650C" w:rsidRDefault="00D4650C" w:rsidP="00D46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50C">
        <w:rPr>
          <w:rFonts w:ascii="Times New Roman" w:hAnsi="Times New Roman" w:cs="Times New Roman"/>
          <w:sz w:val="28"/>
          <w:szCs w:val="28"/>
        </w:rPr>
        <w:t>компании к этим торгам не допускаются.</w:t>
      </w:r>
    </w:p>
    <w:p w:rsidR="00D4650C" w:rsidRPr="00D4650C" w:rsidRDefault="00D4650C" w:rsidP="00D46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50C">
        <w:rPr>
          <w:rFonts w:ascii="Times New Roman" w:hAnsi="Times New Roman" w:cs="Times New Roman"/>
          <w:sz w:val="28"/>
          <w:szCs w:val="28"/>
        </w:rPr>
        <w:t>Напомним, Цифровая платформа для малого и среднего бизнеса разработана</w:t>
      </w:r>
    </w:p>
    <w:p w:rsidR="00D4650C" w:rsidRPr="00041F78" w:rsidRDefault="00D4650C" w:rsidP="00D465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650C">
        <w:rPr>
          <w:rFonts w:ascii="Times New Roman" w:hAnsi="Times New Roman" w:cs="Times New Roman"/>
          <w:sz w:val="28"/>
          <w:szCs w:val="28"/>
        </w:rPr>
        <w:t>Корпорацией МСП и Минэкономразвития РФ.</w:t>
      </w:r>
      <w:bookmarkStart w:id="0" w:name="_GoBack"/>
      <w:bookmarkEnd w:id="0"/>
    </w:p>
    <w:sectPr w:rsidR="00D4650C" w:rsidRPr="0004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C8"/>
    <w:rsid w:val="00041F78"/>
    <w:rsid w:val="00314831"/>
    <w:rsid w:val="00A05BC8"/>
    <w:rsid w:val="00D4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Главы Администрации</dc:creator>
  <cp:keywords/>
  <dc:description/>
  <cp:lastModifiedBy>Секретарь Главы Администрации</cp:lastModifiedBy>
  <cp:revision>5</cp:revision>
  <dcterms:created xsi:type="dcterms:W3CDTF">2024-01-25T11:18:00Z</dcterms:created>
  <dcterms:modified xsi:type="dcterms:W3CDTF">2024-01-25T11:21:00Z</dcterms:modified>
</cp:coreProperties>
</file>