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E6" w:rsidRPr="001A37E6" w:rsidRDefault="001A37E6" w:rsidP="001A37E6">
      <w:pPr>
        <w:shd w:val="clear" w:color="auto" w:fill="FFFFFF"/>
        <w:spacing w:before="100" w:beforeAutospacing="1" w:after="100" w:afterAutospacing="1" w:line="600" w:lineRule="atLeast"/>
        <w:jc w:val="center"/>
        <w:outlineLvl w:val="0"/>
        <w:rPr>
          <w:rFonts w:ascii="Segoe UI Bold" w:eastAsia="Times New Roman" w:hAnsi="Segoe UI Bold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1A37E6">
        <w:rPr>
          <w:rFonts w:ascii="Segoe UI Bold" w:eastAsia="Times New Roman" w:hAnsi="Segoe UI Bold" w:cs="Times New Roman"/>
          <w:b/>
          <w:bCs/>
          <w:kern w:val="36"/>
          <w:sz w:val="28"/>
          <w:szCs w:val="28"/>
          <w:lang w:eastAsia="ru-RU"/>
        </w:rPr>
        <w:t>До отключения аналогового телесигнала и перехода на цифровое эфирное ТВ осталась неделя</w:t>
      </w:r>
    </w:p>
    <w:bookmarkEnd w:id="0"/>
    <w:p w:rsidR="001A37E6" w:rsidRPr="001A37E6" w:rsidRDefault="001A37E6" w:rsidP="001A37E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>Самарская область завершает подготовку к отключению аналогового телевещания и переходу на цифровое эфирное телевидение.</w:t>
      </w:r>
    </w:p>
    <w:p w:rsidR="001A37E6" w:rsidRPr="001A37E6" w:rsidRDefault="001A37E6" w:rsidP="001A37E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1A37E6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25 мая</w:t>
      </w: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регион, как и еще 35 субъектов РФ, принял участие в общероссийской акции. Двадцать два воздушных змея запустили в субботу в Самаре около стадиона «Самара Арена» в знак готовности Самарской области к переходу на цифровое телевещание. Акция стала олицетворением нового этапа развития телевидения – перехода на цифровое эфирное телевидение. Волонтеры запустили в небо воздушных змеев, </w:t>
      </w:r>
      <w:proofErr w:type="spellStart"/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>брендированных</w:t>
      </w:r>
      <w:proofErr w:type="spellEnd"/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логотипами телеканалов, которые доступны в составе мультиплексов цифрового телевещания, «цифровой бабочкой» и символикой Самарской области.</w:t>
      </w:r>
    </w:p>
    <w:p w:rsidR="001A37E6" w:rsidRPr="001A37E6" w:rsidRDefault="001A37E6" w:rsidP="001A37E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В рамках акции также прошла «цифровая» зарядка, в которой приняли участие прославленные самарские спортсмены: олимпийская чемпионка по стрельбе из пневматического пистолета 1996 года, многократная чемпионка мира и Европы </w:t>
      </w:r>
      <w:r w:rsidRPr="001A37E6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Ольга Кузнецова</w:t>
      </w: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и бронзовый призер Олимпийских игр 2004 года в Афинах, неоднократная чемпионка Европы и призер чемпионатов мира по баскетболу </w:t>
      </w:r>
      <w:r w:rsidRPr="001A37E6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 xml:space="preserve">Ольга </w:t>
      </w:r>
      <w:proofErr w:type="spellStart"/>
      <w:r w:rsidRPr="001A37E6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Артешина</w:t>
      </w:r>
      <w:proofErr w:type="spellEnd"/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>.</w:t>
      </w:r>
    </w:p>
    <w:p w:rsidR="001A37E6" w:rsidRPr="001A37E6" w:rsidRDefault="001A37E6" w:rsidP="001A37E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Отключение аналогового телевидения и полный переход на цифровое вещание на территории Самарской области произойдет </w:t>
      </w:r>
      <w:r w:rsidRPr="001A37E6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3 июня</w:t>
      </w: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текущего года. Цифровое телевидение отличается от аналогового четкостью и яркостью изображения, при этом не предусматривает абонентской платы. Благодаря новой технологии в любой точке страны можно бесплатно смотреть 20 телевизионных каналов первого и второго мультиплексов.</w:t>
      </w:r>
    </w:p>
    <w:p w:rsidR="001A37E6" w:rsidRPr="001A37E6" w:rsidRDefault="001A37E6" w:rsidP="001A37E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>«</w:t>
      </w:r>
      <w:r w:rsidRPr="001A37E6">
        <w:rPr>
          <w:rFonts w:ascii="GOSTUI2 Regular" w:eastAsia="Times New Roman" w:hAnsi="GOSTUI2 Regular" w:cs="Times New Roman"/>
          <w:i/>
          <w:iCs/>
          <w:sz w:val="28"/>
          <w:szCs w:val="28"/>
          <w:lang w:eastAsia="ru-RU"/>
        </w:rPr>
        <w:t>Это действительно важнейшее событие в жизни нашей страны, технологический прорыв – мы переходим на цифровое телевещание. 99,3% нашего населения сегодня получают эту услугу, получают новые качественные сервисы. Я поздравляю вас с этим событием</w:t>
      </w: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«, — сказал на торжественной церемонии </w:t>
      </w:r>
      <w:proofErr w:type="spellStart"/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>врио</w:t>
      </w:r>
      <w:proofErr w:type="spellEnd"/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руководителя департамента информационных технологий и связи Самарской области </w:t>
      </w:r>
      <w:r w:rsidRPr="001A37E6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Станислав Казарин</w:t>
      </w: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>.</w:t>
      </w:r>
    </w:p>
    <w:p w:rsidR="001A37E6" w:rsidRPr="001A37E6" w:rsidRDefault="001A37E6" w:rsidP="001A37E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Исполняющий обязанности руководителя филиала РТРС «Самарский ОРТПЦ» </w:t>
      </w:r>
      <w:r w:rsidRPr="001A37E6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Марат Юсупов</w:t>
      </w: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напомнил, что 62 года назад в Самаре начало работать аналоговое телевидение. «</w:t>
      </w:r>
      <w:r w:rsidRPr="001A37E6">
        <w:rPr>
          <w:rFonts w:ascii="GOSTUI2 Regular" w:eastAsia="Times New Roman" w:hAnsi="GOSTUI2 Regular" w:cs="Times New Roman"/>
          <w:i/>
          <w:iCs/>
          <w:sz w:val="28"/>
          <w:szCs w:val="28"/>
          <w:lang w:eastAsia="ru-RU"/>
        </w:rPr>
        <w:t xml:space="preserve">Спустя 62 года мы подошли к новому технологическому прорыву – Самарская область вместе со всей страной переходит на «цифру». Это говорит о том, что у нас будет неизменное </w:t>
      </w:r>
      <w:r w:rsidRPr="001A37E6">
        <w:rPr>
          <w:rFonts w:ascii="GOSTUI2 Regular" w:eastAsia="Times New Roman" w:hAnsi="GOSTUI2 Regular" w:cs="Times New Roman"/>
          <w:i/>
          <w:iCs/>
          <w:sz w:val="28"/>
          <w:szCs w:val="28"/>
          <w:lang w:eastAsia="ru-RU"/>
        </w:rPr>
        <w:lastRenderedPageBreak/>
        <w:t>превосходное качество сигнала, великолепная картинка, стереозвук</w:t>
      </w: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>», — отметил он.</w:t>
      </w:r>
    </w:p>
    <w:p w:rsidR="001A37E6" w:rsidRPr="001A37E6" w:rsidRDefault="001A37E6" w:rsidP="001A37E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99,14% населения Самарской области уже сейчас могут принимать цифровое эфирное телевидение. Для подключения «цифры» необходимо иметь дециметровую антенну (коллективную или индивидуальную), а также телевизор, поддерживающий стандарт DVB-T2, либо же аналоговый телевизор и цифровую приставку данного формата, которая поможет передать цифровой сигнал на телеприемник. </w:t>
      </w:r>
      <w:proofErr w:type="gramStart"/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Тем, кто затрудняется с подключением «цифры», продолжают помогать более полутора тысяч волонтеров, которых можно пригласить, позвонив на региональную горячую линию </w:t>
      </w:r>
      <w:r w:rsidRPr="001A37E6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88007076123</w:t>
      </w: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(время работы в будни с 9.00 до 18.00, по пятницам до 17.00 (перерыв с 13.00 до 14.00).</w:t>
      </w:r>
      <w:proofErr w:type="gramEnd"/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>  За неделю горячая линия принимает более 300 заявок, а всего с начала ее работы в марте 2019 года волонтеры помогли 750 семьям.</w:t>
      </w:r>
    </w:p>
    <w:p w:rsidR="001A37E6" w:rsidRPr="001A37E6" w:rsidRDefault="001A37E6" w:rsidP="001A37E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>В регионе создан оперативный штаб, куда вошли представители профильных органов власти и муниципалитетов, который в постоянном режиме будет контролировать ситуацию для того, чтобы жители Самарской области после 3 июня не испытывали проблем при подключении к цифровому эфирному телевидению.</w:t>
      </w:r>
    </w:p>
    <w:p w:rsidR="001A37E6" w:rsidRPr="001A37E6" w:rsidRDefault="001A37E6" w:rsidP="001A37E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>В сельской местности приставки и антенны можно купить в 720 почтовых отделениях по социальной цене 990 рублей, причем есть возможность сделать это и в рассрочку. Почтальоны, принося пенсии, рассказывают жителям о переходе на «цифру» и при необходимости помогают пожилым людям настраивать оборудование. Всего через сеть почтовых отделений уже приобретено более 3000 приставок.</w:t>
      </w:r>
    </w:p>
    <w:p w:rsidR="001A37E6" w:rsidRPr="001A37E6" w:rsidRDefault="001A37E6" w:rsidP="001A37E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>Особое внимание Правительства Самарской области уделяет социально незащищенным категориям граждан, у которых телевизоры, не способные принимать ЦЭТВ. Согласно постановлению Правительства региона, для граждан, относящихся к социально незащищенным категориям населения, предусмотрена возможность компенсации затрат на приобретение оборудования (приставка, антенна, телевизор со стандартом DVB-T2) для приема цифрового вещания. Всего на эти цели в бюджете Самарской области запланировано почти 40 млн. рублей.</w:t>
      </w:r>
    </w:p>
    <w:p w:rsidR="001A37E6" w:rsidRPr="001A37E6" w:rsidRDefault="001A37E6" w:rsidP="001A37E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>Данную социальную помощь смогут получить граждане, являющиеся в период с 01.03.2019 по 30.11.2019 получателями одной из следующих мер социальной поддержки:</w:t>
      </w:r>
    </w:p>
    <w:p w:rsidR="001A37E6" w:rsidRPr="001A37E6" w:rsidRDefault="001A37E6" w:rsidP="001A37E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>— ежегодное социальное пособие студентам из малоимущих семей, у которых среднедушевой доход ниже прожиточного минимума;</w:t>
      </w:r>
    </w:p>
    <w:p w:rsidR="001A37E6" w:rsidRPr="001A37E6" w:rsidRDefault="001A37E6" w:rsidP="001A37E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lastRenderedPageBreak/>
        <w:t>— денежные выплаты по социальному контракту для малоимущих семей и малоимущих одиноко проживающих граждан, у которых среднедушевой доход ниже прожиточного минимума;</w:t>
      </w:r>
    </w:p>
    <w:p w:rsidR="001A37E6" w:rsidRPr="001A37E6" w:rsidRDefault="001A37E6" w:rsidP="001A37E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>— ежемесячное социальное пособие в размере 500 рублей для малоимущих семей и малоимущих одиноко проживающих граждан, у которых среднедушевой доход ниже прожиточного минимума;</w:t>
      </w:r>
    </w:p>
    <w:p w:rsidR="001A37E6" w:rsidRPr="001A37E6" w:rsidRDefault="001A37E6" w:rsidP="001A37E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>— материальная помощь гражданам, оказавшимся в сложной жизненной ситуации.</w:t>
      </w:r>
    </w:p>
    <w:p w:rsidR="001A37E6" w:rsidRPr="001A37E6" w:rsidRDefault="001A37E6" w:rsidP="001A37E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>Выплата предоставляется за приобретенное в период с 01.11.2018 по 30.11.2019  оборудование однократно и не может превышать 1200 рублей. Для получения компенсационной выплаты необходимо обратиться в период с 01.04.2019 по 30.11.2019 в отделы по предоставлению мер социальной поддержки населению по месту жительства или в отделение МФЦ со следующими документами (подлинники и копии):</w:t>
      </w:r>
    </w:p>
    <w:p w:rsidR="001A37E6" w:rsidRPr="001A37E6" w:rsidRDefault="001A37E6" w:rsidP="001A37E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>— паспортом заявителя и СНИЛС.</w:t>
      </w:r>
    </w:p>
    <w:p w:rsidR="001A37E6" w:rsidRPr="001A37E6" w:rsidRDefault="001A37E6" w:rsidP="001A37E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>— документами, подтверждающими оплату приобретенного оборудования;</w:t>
      </w:r>
    </w:p>
    <w:p w:rsidR="001A37E6" w:rsidRPr="001A37E6" w:rsidRDefault="001A37E6" w:rsidP="001A37E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>— документом, содержащим информацию о технических характеристиках приобретенного оборудования, подтверждающих поддержку приобретенным оборудованием цифрового телевизионного стандарта DVB-T2.</w:t>
      </w:r>
    </w:p>
    <w:p w:rsidR="001A37E6" w:rsidRPr="001A37E6" w:rsidRDefault="001A37E6" w:rsidP="001A37E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>На сегодняшний день такую социальную помощь получили 196 человек.</w:t>
      </w:r>
    </w:p>
    <w:p w:rsidR="001A37E6" w:rsidRPr="001A37E6" w:rsidRDefault="001A37E6" w:rsidP="001A37E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1A37E6">
        <w:rPr>
          <w:rFonts w:ascii="GOSTUI2 Regular" w:eastAsia="Times New Roman" w:hAnsi="GOSTUI2 Regular" w:cs="Times New Roman"/>
          <w:sz w:val="28"/>
          <w:szCs w:val="28"/>
          <w:lang w:eastAsia="ru-RU"/>
        </w:rPr>
        <w:t>По ряду объективных причин в 499 домохозяйствах, относящихся к социально незащищенным категориям, отсутствует возможность приема ЦЭТВ. Для них предусмотрена возможность бесплатного получения в собственность комплекта спутникового оборудования для приема цифрового вещания. Всего в бюджете Самарской области предусмотрено 2,99 млн. рублей на обеспечение спутниковым ТВ социально незащищенных слоев населения. Для того чтобы получить бесплатно оборудование, жителям таких населенных пунктов необходимо обратиться в уполномоченную администрацией района организацию с заявлением и паспортом. В настоящее время проведены конкурсные процедуры, определен оператор, который осуществит поставку оборудования для приема спутникового телевидения. На первом этапе в ближайшее время таким оборудованием будут обеспечены 90 из 499 домохозяйств.</w:t>
      </w:r>
    </w:p>
    <w:p w:rsidR="00C142B2" w:rsidRPr="001A37E6" w:rsidRDefault="00C142B2">
      <w:pPr>
        <w:rPr>
          <w:sz w:val="28"/>
          <w:szCs w:val="28"/>
        </w:rPr>
      </w:pPr>
    </w:p>
    <w:p w:rsidR="001A37E6" w:rsidRPr="001A37E6" w:rsidRDefault="001A37E6">
      <w:pPr>
        <w:rPr>
          <w:sz w:val="28"/>
          <w:szCs w:val="28"/>
        </w:rPr>
      </w:pPr>
    </w:p>
    <w:sectPr w:rsidR="001A37E6" w:rsidRPr="001A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Bold">
    <w:altName w:val="Times New Roman"/>
    <w:charset w:val="00"/>
    <w:family w:val="auto"/>
    <w:pitch w:val="default"/>
  </w:font>
  <w:font w:name="GOSTUI2 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E6"/>
    <w:rsid w:val="001A37E6"/>
    <w:rsid w:val="006B4596"/>
    <w:rsid w:val="00C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2019-05-31T05:49:00Z</dcterms:created>
  <dcterms:modified xsi:type="dcterms:W3CDTF">2019-05-31T05:58:00Z</dcterms:modified>
</cp:coreProperties>
</file>