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0311" w:rsidRPr="00C60AAA" w:rsidRDefault="00C92F2D" w:rsidP="00CD55BA">
      <w:r>
        <w:rPr>
          <w:noProof/>
          <w:lang w:eastAsia="ru-RU"/>
        </w:rPr>
        <w:drawing>
          <wp:inline distT="0" distB="0" distL="0" distR="0">
            <wp:extent cx="6096000" cy="1314450"/>
            <wp:effectExtent l="0" t="0" r="0" b="0"/>
            <wp:docPr id="32" name="Рисунок 1" descr="all blank cent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blank centr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1314450"/>
                    </a:xfrm>
                    <a:prstGeom prst="rect">
                      <a:avLst/>
                    </a:prstGeom>
                    <a:noFill/>
                    <a:ln>
                      <a:noFill/>
                    </a:ln>
                  </pic:spPr>
                </pic:pic>
              </a:graphicData>
            </a:graphic>
          </wp:inline>
        </w:drawing>
      </w:r>
    </w:p>
    <w:p w:rsidR="00950311" w:rsidRPr="00C60AAA" w:rsidRDefault="00950311" w:rsidP="00950311">
      <w:pPr>
        <w:pStyle w:val="aff0"/>
        <w:rPr>
          <w:rFonts w:ascii="Times New Roman" w:hAnsi="Times New Roman"/>
          <w:b w:val="0"/>
          <w:bCs w:val="0"/>
          <w:sz w:val="28"/>
          <w:szCs w:val="28"/>
        </w:rPr>
      </w:pPr>
    </w:p>
    <w:p w:rsidR="00950311" w:rsidRPr="00C60AAA" w:rsidRDefault="00950311" w:rsidP="00950311">
      <w:pPr>
        <w:pStyle w:val="afe"/>
        <w:rPr>
          <w:rFonts w:ascii="Times New Roman" w:hAnsi="Times New Roman"/>
          <w:sz w:val="28"/>
          <w:szCs w:val="28"/>
        </w:rPr>
      </w:pPr>
    </w:p>
    <w:p w:rsidR="00950311" w:rsidRPr="00C60AAA" w:rsidRDefault="00950311" w:rsidP="00950311">
      <w:pPr>
        <w:pStyle w:val="afe"/>
        <w:rPr>
          <w:rFonts w:ascii="Times New Roman" w:hAnsi="Times New Roman"/>
          <w:sz w:val="28"/>
          <w:szCs w:val="28"/>
        </w:rPr>
      </w:pPr>
    </w:p>
    <w:p w:rsidR="00950311" w:rsidRDefault="00950311" w:rsidP="00950311">
      <w:pPr>
        <w:pStyle w:val="aff0"/>
        <w:rPr>
          <w:rFonts w:ascii="Times New Roman" w:hAnsi="Times New Roman"/>
          <w:b w:val="0"/>
          <w:bCs w:val="0"/>
          <w:sz w:val="28"/>
          <w:szCs w:val="28"/>
        </w:rPr>
      </w:pPr>
    </w:p>
    <w:p w:rsidR="009D68B6" w:rsidRPr="00164DE8" w:rsidRDefault="009D68B6" w:rsidP="009D68B6">
      <w:pPr>
        <w:pStyle w:val="afe"/>
      </w:pPr>
    </w:p>
    <w:p w:rsidR="00164DE8" w:rsidRPr="00164DE8" w:rsidRDefault="00164DE8" w:rsidP="00164DE8">
      <w:pPr>
        <w:jc w:val="center"/>
      </w:pPr>
    </w:p>
    <w:p w:rsidR="00164DE8" w:rsidRPr="00164DE8" w:rsidRDefault="00164DE8" w:rsidP="00164DE8">
      <w:pPr>
        <w:pStyle w:val="30"/>
        <w:tabs>
          <w:tab w:val="left" w:pos="10332"/>
        </w:tabs>
        <w:jc w:val="center"/>
        <w:rPr>
          <w:rFonts w:ascii="Times New Roman" w:hAnsi="Times New Roman"/>
          <w:sz w:val="32"/>
          <w:szCs w:val="32"/>
          <w:u w:val="none"/>
        </w:rPr>
      </w:pPr>
      <w:bookmarkStart w:id="0" w:name="_Toc6935031"/>
      <w:r w:rsidRPr="00164DE8">
        <w:rPr>
          <w:rFonts w:ascii="Times New Roman" w:hAnsi="Times New Roman"/>
          <w:sz w:val="32"/>
          <w:szCs w:val="32"/>
          <w:u w:val="none"/>
        </w:rPr>
        <w:t>ДОКУМЕНТАЦИЯ ПО ПЛАНИРОВКЕ ТЕРРИТОРИИ</w:t>
      </w:r>
      <w:bookmarkEnd w:id="0"/>
    </w:p>
    <w:p w:rsidR="00950311" w:rsidRPr="00C60AAA" w:rsidRDefault="00950311" w:rsidP="00950311">
      <w:pPr>
        <w:pStyle w:val="aff0"/>
        <w:rPr>
          <w:rFonts w:ascii="Times New Roman" w:hAnsi="Times New Roman"/>
          <w:b w:val="0"/>
          <w:bCs w:val="0"/>
          <w:sz w:val="28"/>
          <w:szCs w:val="28"/>
        </w:rPr>
      </w:pPr>
    </w:p>
    <w:p w:rsidR="009D68B6" w:rsidRDefault="009D68B6" w:rsidP="009D68B6">
      <w:pPr>
        <w:autoSpaceDE w:val="0"/>
        <w:autoSpaceDN w:val="0"/>
        <w:adjustRightInd w:val="0"/>
        <w:spacing w:line="360" w:lineRule="auto"/>
        <w:jc w:val="center"/>
        <w:rPr>
          <w:b/>
          <w:bCs/>
          <w:sz w:val="28"/>
          <w:szCs w:val="28"/>
        </w:rPr>
      </w:pPr>
      <w:r>
        <w:rPr>
          <w:b/>
          <w:bCs/>
          <w:sz w:val="28"/>
          <w:szCs w:val="28"/>
        </w:rPr>
        <w:t xml:space="preserve">для </w:t>
      </w:r>
      <w:r w:rsidR="005B4C2C">
        <w:rPr>
          <w:b/>
          <w:bCs/>
          <w:sz w:val="28"/>
          <w:szCs w:val="28"/>
        </w:rPr>
        <w:t>строительства</w:t>
      </w:r>
      <w:r>
        <w:rPr>
          <w:b/>
          <w:bCs/>
          <w:sz w:val="28"/>
          <w:szCs w:val="28"/>
        </w:rPr>
        <w:t xml:space="preserve"> объекта</w:t>
      </w:r>
    </w:p>
    <w:p w:rsidR="00BD478F" w:rsidRPr="00626FD9" w:rsidRDefault="00DE45D0" w:rsidP="00BD478F">
      <w:pPr>
        <w:autoSpaceDE w:val="0"/>
        <w:autoSpaceDN w:val="0"/>
        <w:adjustRightInd w:val="0"/>
        <w:spacing w:line="360" w:lineRule="auto"/>
        <w:jc w:val="center"/>
        <w:rPr>
          <w:b/>
          <w:bCs/>
        </w:rPr>
      </w:pPr>
      <w:r>
        <w:rPr>
          <w:b/>
          <w:bCs/>
          <w:sz w:val="28"/>
          <w:szCs w:val="28"/>
        </w:rPr>
        <w:t>7102</w:t>
      </w:r>
      <w:r w:rsidR="00BD478F">
        <w:rPr>
          <w:b/>
          <w:bCs/>
          <w:sz w:val="28"/>
          <w:szCs w:val="28"/>
        </w:rPr>
        <w:t xml:space="preserve">П: </w:t>
      </w:r>
      <w:r w:rsidR="00BD478F" w:rsidRPr="006F4910">
        <w:rPr>
          <w:b/>
          <w:bCs/>
          <w:sz w:val="28"/>
          <w:szCs w:val="28"/>
        </w:rPr>
        <w:t>«</w:t>
      </w:r>
      <w:r w:rsidRPr="00835400">
        <w:rPr>
          <w:b/>
          <w:bCs/>
          <w:sz w:val="28"/>
          <w:szCs w:val="28"/>
        </w:rPr>
        <w:t>Электроснабжение скважины № 98 Алексеевского месторождения</w:t>
      </w:r>
      <w:r w:rsidR="00BD478F" w:rsidRPr="00626FD9">
        <w:rPr>
          <w:b/>
          <w:bCs/>
        </w:rPr>
        <w:t xml:space="preserve">» </w:t>
      </w:r>
    </w:p>
    <w:p w:rsidR="00BD478F" w:rsidRPr="00626FD9" w:rsidRDefault="00BD478F" w:rsidP="00BD478F">
      <w:pPr>
        <w:autoSpaceDE w:val="0"/>
        <w:autoSpaceDN w:val="0"/>
        <w:adjustRightInd w:val="0"/>
        <w:spacing w:line="360" w:lineRule="auto"/>
        <w:ind w:firstLine="284"/>
        <w:jc w:val="center"/>
        <w:rPr>
          <w:bCs/>
        </w:rPr>
      </w:pPr>
      <w:r w:rsidRPr="00626FD9">
        <w:rPr>
          <w:bCs/>
        </w:rPr>
        <w:t xml:space="preserve">в границах сельского поселения </w:t>
      </w:r>
      <w:r w:rsidR="006C704E">
        <w:rPr>
          <w:bCs/>
        </w:rPr>
        <w:t>Алексеевка</w:t>
      </w:r>
    </w:p>
    <w:p w:rsidR="00BD478F" w:rsidRDefault="00BD478F" w:rsidP="00BD478F">
      <w:pPr>
        <w:autoSpaceDE w:val="0"/>
        <w:autoSpaceDN w:val="0"/>
        <w:adjustRightInd w:val="0"/>
        <w:spacing w:line="360" w:lineRule="auto"/>
        <w:jc w:val="center"/>
        <w:rPr>
          <w:bCs/>
        </w:rPr>
      </w:pPr>
      <w:r w:rsidRPr="00626FD9">
        <w:rPr>
          <w:bCs/>
        </w:rPr>
        <w:t xml:space="preserve">муниципального района </w:t>
      </w:r>
      <w:proofErr w:type="gramStart"/>
      <w:r w:rsidR="006C704E">
        <w:rPr>
          <w:bCs/>
        </w:rPr>
        <w:t>Алексеевский</w:t>
      </w:r>
      <w:proofErr w:type="gramEnd"/>
      <w:r w:rsidRPr="00626FD9">
        <w:rPr>
          <w:bCs/>
        </w:rPr>
        <w:t xml:space="preserve"> Самарской области</w:t>
      </w:r>
    </w:p>
    <w:p w:rsidR="00AA504C" w:rsidRDefault="00AA504C" w:rsidP="00AA504C">
      <w:pPr>
        <w:pStyle w:val="aff0"/>
        <w:tabs>
          <w:tab w:val="right" w:pos="9356"/>
        </w:tabs>
        <w:jc w:val="left"/>
        <w:rPr>
          <w:rFonts w:ascii="Times New Roman" w:hAnsi="Times New Roman"/>
          <w:sz w:val="28"/>
          <w:szCs w:val="28"/>
        </w:rPr>
      </w:pPr>
    </w:p>
    <w:p w:rsidR="006575C1" w:rsidRPr="006575C1" w:rsidRDefault="006575C1" w:rsidP="006575C1">
      <w:pPr>
        <w:pStyle w:val="afe"/>
      </w:pPr>
    </w:p>
    <w:p w:rsidR="00163B04" w:rsidRDefault="00164DE8" w:rsidP="00164DE8">
      <w:pPr>
        <w:tabs>
          <w:tab w:val="left" w:pos="2922"/>
        </w:tabs>
        <w:jc w:val="center"/>
        <w:rPr>
          <w:b/>
          <w:iCs/>
          <w:sz w:val="28"/>
          <w:szCs w:val="28"/>
        </w:rPr>
      </w:pPr>
      <w:r w:rsidRPr="00A87185">
        <w:rPr>
          <w:b/>
          <w:iCs/>
          <w:sz w:val="28"/>
          <w:szCs w:val="28"/>
        </w:rPr>
        <w:t xml:space="preserve">Книга </w:t>
      </w:r>
      <w:r w:rsidR="00163B04">
        <w:rPr>
          <w:b/>
          <w:iCs/>
          <w:sz w:val="28"/>
          <w:szCs w:val="28"/>
        </w:rPr>
        <w:t>2</w:t>
      </w:r>
      <w:r w:rsidRPr="00A87185">
        <w:rPr>
          <w:b/>
          <w:iCs/>
          <w:sz w:val="28"/>
          <w:szCs w:val="28"/>
        </w:rPr>
        <w:t xml:space="preserve">. </w:t>
      </w:r>
      <w:r w:rsidR="00F65E3F">
        <w:rPr>
          <w:b/>
          <w:iCs/>
          <w:sz w:val="28"/>
          <w:szCs w:val="28"/>
        </w:rPr>
        <w:t xml:space="preserve">Проект </w:t>
      </w:r>
      <w:r w:rsidR="00163B04">
        <w:rPr>
          <w:b/>
          <w:iCs/>
          <w:sz w:val="28"/>
          <w:szCs w:val="28"/>
        </w:rPr>
        <w:t xml:space="preserve">планировки </w:t>
      </w:r>
      <w:r>
        <w:rPr>
          <w:b/>
          <w:iCs/>
          <w:sz w:val="28"/>
          <w:szCs w:val="28"/>
        </w:rPr>
        <w:t>территории</w:t>
      </w:r>
      <w:r w:rsidR="00163B04">
        <w:rPr>
          <w:b/>
          <w:iCs/>
          <w:sz w:val="28"/>
          <w:szCs w:val="28"/>
        </w:rPr>
        <w:t xml:space="preserve">. </w:t>
      </w:r>
    </w:p>
    <w:p w:rsidR="00164DE8" w:rsidRPr="00A87185" w:rsidRDefault="00163B04" w:rsidP="00164DE8">
      <w:pPr>
        <w:tabs>
          <w:tab w:val="left" w:pos="2922"/>
        </w:tabs>
        <w:jc w:val="center"/>
        <w:rPr>
          <w:b/>
          <w:iCs/>
          <w:sz w:val="32"/>
          <w:szCs w:val="32"/>
        </w:rPr>
      </w:pPr>
      <w:r>
        <w:rPr>
          <w:b/>
          <w:iCs/>
          <w:sz w:val="28"/>
          <w:szCs w:val="28"/>
        </w:rPr>
        <w:t>Материалы по обоснованию</w:t>
      </w:r>
      <w:r w:rsidR="00164DE8">
        <w:rPr>
          <w:b/>
          <w:iCs/>
          <w:sz w:val="28"/>
          <w:szCs w:val="28"/>
        </w:rPr>
        <w:t xml:space="preserve"> </w:t>
      </w:r>
    </w:p>
    <w:p w:rsidR="00AA504C" w:rsidRDefault="00AA504C" w:rsidP="00AA504C">
      <w:pPr>
        <w:pStyle w:val="aff0"/>
        <w:tabs>
          <w:tab w:val="right" w:pos="9356"/>
        </w:tabs>
        <w:jc w:val="left"/>
        <w:rPr>
          <w:rFonts w:ascii="Times New Roman" w:hAnsi="Times New Roman"/>
          <w:sz w:val="28"/>
          <w:szCs w:val="28"/>
        </w:rPr>
      </w:pPr>
    </w:p>
    <w:p w:rsidR="00AA504C" w:rsidRDefault="00AA504C" w:rsidP="00AA504C">
      <w:pPr>
        <w:pStyle w:val="aff0"/>
        <w:tabs>
          <w:tab w:val="right" w:pos="9356"/>
        </w:tabs>
        <w:jc w:val="left"/>
        <w:rPr>
          <w:rFonts w:ascii="Times New Roman" w:hAnsi="Times New Roman"/>
          <w:sz w:val="28"/>
          <w:szCs w:val="28"/>
        </w:rPr>
      </w:pPr>
    </w:p>
    <w:p w:rsidR="00AA504C" w:rsidRDefault="00AA504C" w:rsidP="00AA504C">
      <w:pPr>
        <w:pStyle w:val="aff0"/>
        <w:tabs>
          <w:tab w:val="right" w:pos="9356"/>
        </w:tabs>
        <w:jc w:val="left"/>
        <w:rPr>
          <w:rFonts w:ascii="Times New Roman" w:hAnsi="Times New Roman"/>
          <w:sz w:val="28"/>
          <w:szCs w:val="28"/>
        </w:rPr>
      </w:pPr>
    </w:p>
    <w:p w:rsidR="005B4C2C" w:rsidRDefault="005B4C2C" w:rsidP="005B4C2C">
      <w:pPr>
        <w:pStyle w:val="afe"/>
      </w:pPr>
    </w:p>
    <w:p w:rsidR="005B4C2C" w:rsidRPr="00C56767" w:rsidRDefault="005B4C2C" w:rsidP="005B4C2C">
      <w:pPr>
        <w:pStyle w:val="afe"/>
      </w:pPr>
    </w:p>
    <w:tbl>
      <w:tblPr>
        <w:tblW w:w="0" w:type="auto"/>
        <w:jc w:val="center"/>
        <w:tblLook w:val="04A0" w:firstRow="1" w:lastRow="0" w:firstColumn="1" w:lastColumn="0" w:noHBand="0" w:noVBand="1"/>
      </w:tblPr>
      <w:tblGrid>
        <w:gridCol w:w="3647"/>
        <w:gridCol w:w="2739"/>
        <w:gridCol w:w="3185"/>
      </w:tblGrid>
      <w:tr w:rsidR="0033531D" w:rsidRPr="00424016" w:rsidTr="00AD0C8D">
        <w:trPr>
          <w:trHeight w:val="1106"/>
          <w:jc w:val="center"/>
        </w:trPr>
        <w:tc>
          <w:tcPr>
            <w:tcW w:w="3652" w:type="dxa"/>
            <w:vAlign w:val="center"/>
          </w:tcPr>
          <w:p w:rsidR="0033531D" w:rsidRPr="00424016" w:rsidRDefault="0033531D" w:rsidP="00AD0C8D">
            <w:pPr>
              <w:autoSpaceDE w:val="0"/>
              <w:autoSpaceDN w:val="0"/>
              <w:adjustRightInd w:val="0"/>
              <w:jc w:val="center"/>
              <w:rPr>
                <w:bCs/>
              </w:rPr>
            </w:pPr>
            <w:r w:rsidRPr="00424016">
              <w:rPr>
                <w:bCs/>
              </w:rPr>
              <w:t>Главный инженер</w:t>
            </w:r>
            <w:r>
              <w:rPr>
                <w:bCs/>
              </w:rPr>
              <w:t xml:space="preserve"> проекта</w:t>
            </w:r>
          </w:p>
        </w:tc>
        <w:tc>
          <w:tcPr>
            <w:tcW w:w="2728" w:type="dxa"/>
            <w:vAlign w:val="center"/>
          </w:tcPr>
          <w:p w:rsidR="0033531D" w:rsidRPr="00424016" w:rsidRDefault="0033531D" w:rsidP="00AD0C8D">
            <w:pPr>
              <w:pStyle w:val="aff0"/>
              <w:tabs>
                <w:tab w:val="right" w:pos="9356"/>
              </w:tabs>
              <w:rPr>
                <w:rFonts w:ascii="Times New Roman" w:hAnsi="Times New Roman"/>
                <w:sz w:val="24"/>
                <w:szCs w:val="24"/>
                <w:lang w:eastAsia="ar-SA"/>
              </w:rPr>
            </w:pPr>
            <w:r>
              <w:object w:dxaOrig="2385"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61.95pt" o:ole="">
                  <v:imagedata r:id="rId10" o:title=""/>
                </v:shape>
                <o:OLEObject Type="Embed" ProgID="PBrush" ShapeID="_x0000_i1025" DrawAspect="Content" ObjectID="_1658733974" r:id="rId11"/>
              </w:object>
            </w:r>
          </w:p>
        </w:tc>
        <w:tc>
          <w:tcPr>
            <w:tcW w:w="3191" w:type="dxa"/>
            <w:vAlign w:val="center"/>
          </w:tcPr>
          <w:p w:rsidR="0033531D" w:rsidRPr="008C59C6" w:rsidRDefault="0033531D" w:rsidP="00AD0C8D">
            <w:pPr>
              <w:pStyle w:val="aff0"/>
              <w:tabs>
                <w:tab w:val="right" w:pos="9356"/>
              </w:tabs>
              <w:rPr>
                <w:rFonts w:ascii="Times New Roman" w:hAnsi="Times New Roman"/>
                <w:sz w:val="24"/>
                <w:szCs w:val="24"/>
                <w:lang w:eastAsia="ar-SA"/>
              </w:rPr>
            </w:pPr>
            <w:r>
              <w:rPr>
                <w:rFonts w:ascii="Times New Roman" w:hAnsi="Times New Roman"/>
                <w:sz w:val="24"/>
                <w:szCs w:val="24"/>
                <w:lang w:eastAsia="ar-SA"/>
              </w:rPr>
              <w:t>Е.В. Павлова</w:t>
            </w:r>
          </w:p>
        </w:tc>
      </w:tr>
      <w:tr w:rsidR="0033531D" w:rsidRPr="00424016" w:rsidTr="00AD0C8D">
        <w:trPr>
          <w:trHeight w:val="1106"/>
          <w:jc w:val="center"/>
        </w:trPr>
        <w:tc>
          <w:tcPr>
            <w:tcW w:w="3652" w:type="dxa"/>
            <w:vAlign w:val="center"/>
          </w:tcPr>
          <w:p w:rsidR="0033531D" w:rsidRPr="00424016" w:rsidRDefault="0033531D" w:rsidP="00AD0C8D">
            <w:pPr>
              <w:autoSpaceDE w:val="0"/>
              <w:autoSpaceDN w:val="0"/>
              <w:adjustRightInd w:val="0"/>
              <w:jc w:val="center"/>
            </w:pPr>
            <w:r w:rsidRPr="008C59C6">
              <w:rPr>
                <w:bCs/>
              </w:rPr>
              <w:t>Заместитель главного инженера по инжинирингу – начальник управл</w:t>
            </w:r>
            <w:r w:rsidRPr="008C59C6">
              <w:rPr>
                <w:bCs/>
              </w:rPr>
              <w:t>е</w:t>
            </w:r>
            <w:r w:rsidRPr="008C59C6">
              <w:rPr>
                <w:bCs/>
              </w:rPr>
              <w:t>ния инжиниринга обустройства месторо</w:t>
            </w:r>
            <w:r w:rsidRPr="008C59C6">
              <w:rPr>
                <w:bCs/>
              </w:rPr>
              <w:t>ж</w:t>
            </w:r>
            <w:r w:rsidRPr="008C59C6">
              <w:rPr>
                <w:bCs/>
              </w:rPr>
              <w:t>дений</w:t>
            </w:r>
            <w:r w:rsidRPr="00424016">
              <w:t xml:space="preserve"> </w:t>
            </w:r>
          </w:p>
        </w:tc>
        <w:tc>
          <w:tcPr>
            <w:tcW w:w="2728" w:type="dxa"/>
            <w:vAlign w:val="center"/>
          </w:tcPr>
          <w:p w:rsidR="0033531D" w:rsidRPr="00424016" w:rsidRDefault="0033531D" w:rsidP="00AD0C8D">
            <w:pPr>
              <w:pStyle w:val="aff0"/>
              <w:tabs>
                <w:tab w:val="right" w:pos="9356"/>
              </w:tabs>
              <w:rPr>
                <w:rFonts w:ascii="Times New Roman" w:hAnsi="Times New Roman"/>
                <w:sz w:val="24"/>
                <w:szCs w:val="24"/>
                <w:lang w:eastAsia="ar-SA"/>
              </w:rPr>
            </w:pPr>
            <w:r>
              <w:object w:dxaOrig="4965" w:dyaOrig="2880">
                <v:shape id="_x0000_i1026" type="#_x0000_t75" style="width:126.4pt;height:72.85pt" o:ole="">
                  <v:imagedata r:id="rId12" o:title=""/>
                </v:shape>
                <o:OLEObject Type="Embed" ProgID="PBrush" ShapeID="_x0000_i1026" DrawAspect="Content" ObjectID="_1658733975" r:id="rId13"/>
              </w:object>
            </w:r>
          </w:p>
        </w:tc>
        <w:tc>
          <w:tcPr>
            <w:tcW w:w="3191" w:type="dxa"/>
            <w:vAlign w:val="center"/>
          </w:tcPr>
          <w:p w:rsidR="0033531D" w:rsidRPr="00424016" w:rsidRDefault="0033531D" w:rsidP="00AD0C8D">
            <w:pPr>
              <w:pStyle w:val="aff0"/>
              <w:tabs>
                <w:tab w:val="right" w:pos="9356"/>
              </w:tabs>
              <w:rPr>
                <w:rFonts w:ascii="Times New Roman" w:hAnsi="Times New Roman"/>
                <w:sz w:val="24"/>
                <w:szCs w:val="24"/>
                <w:lang w:eastAsia="ar-SA"/>
              </w:rPr>
            </w:pPr>
            <w:r>
              <w:rPr>
                <w:rFonts w:ascii="Times New Roman" w:hAnsi="Times New Roman"/>
                <w:sz w:val="24"/>
                <w:szCs w:val="24"/>
                <w:lang w:eastAsia="ar-SA"/>
              </w:rPr>
              <w:t>А.Н. Пантелеев</w:t>
            </w:r>
          </w:p>
        </w:tc>
      </w:tr>
    </w:tbl>
    <w:p w:rsidR="00164DE8" w:rsidRDefault="00164DE8" w:rsidP="00950311">
      <w:pPr>
        <w:pStyle w:val="afe"/>
        <w:jc w:val="center"/>
        <w:rPr>
          <w:rFonts w:ascii="Times New Roman" w:hAnsi="Times New Roman"/>
          <w:b/>
        </w:rPr>
      </w:pPr>
    </w:p>
    <w:p w:rsidR="0033531D" w:rsidRDefault="0033531D" w:rsidP="00950311">
      <w:pPr>
        <w:pStyle w:val="afe"/>
        <w:jc w:val="center"/>
        <w:rPr>
          <w:rFonts w:ascii="Times New Roman" w:hAnsi="Times New Roman"/>
          <w:b/>
        </w:rPr>
      </w:pPr>
    </w:p>
    <w:p w:rsidR="005B4C2C" w:rsidRDefault="005B4C2C" w:rsidP="00950311">
      <w:pPr>
        <w:pStyle w:val="afe"/>
        <w:jc w:val="center"/>
        <w:rPr>
          <w:rFonts w:ascii="Times New Roman" w:hAnsi="Times New Roman"/>
          <w:b/>
        </w:rPr>
      </w:pPr>
    </w:p>
    <w:p w:rsidR="00950311" w:rsidRDefault="00DE45D0" w:rsidP="00950311">
      <w:pPr>
        <w:pStyle w:val="afe"/>
        <w:jc w:val="center"/>
        <w:rPr>
          <w:rFonts w:ascii="Times New Roman" w:hAnsi="Times New Roman"/>
          <w:b/>
        </w:rPr>
      </w:pPr>
      <w:r>
        <w:rPr>
          <w:rFonts w:ascii="Times New Roman" w:hAnsi="Times New Roman"/>
          <w:b/>
        </w:rPr>
        <w:t>Самара, 2020</w:t>
      </w:r>
      <w:r w:rsidR="00950311" w:rsidRPr="002D494E">
        <w:rPr>
          <w:rFonts w:ascii="Times New Roman" w:hAnsi="Times New Roman"/>
          <w:b/>
        </w:rPr>
        <w:t>г.</w:t>
      </w:r>
    </w:p>
    <w:p w:rsidR="005B4C2C" w:rsidRDefault="005B4C2C" w:rsidP="00950311">
      <w:pPr>
        <w:pStyle w:val="afe"/>
        <w:jc w:val="center"/>
        <w:rPr>
          <w:rFonts w:ascii="Times New Roman" w:hAnsi="Times New Roman"/>
          <w:b/>
        </w:rPr>
      </w:pPr>
    </w:p>
    <w:p w:rsidR="00163B04" w:rsidRDefault="00163B04" w:rsidP="00163B04">
      <w:pPr>
        <w:pStyle w:val="af7"/>
        <w:jc w:val="center"/>
        <w:rPr>
          <w:b/>
          <w:sz w:val="28"/>
          <w:szCs w:val="28"/>
          <w:lang w:eastAsia="zh-CN"/>
        </w:rPr>
      </w:pPr>
      <w:r>
        <w:rPr>
          <w:b/>
          <w:bCs/>
          <w:sz w:val="28"/>
          <w:szCs w:val="28"/>
        </w:rPr>
        <w:t xml:space="preserve">Книга 2. ПРОЕКТ ПЛАНИРОВКИ ТЕРРИТОРИИ </w:t>
      </w:r>
    </w:p>
    <w:p w:rsidR="00163B04" w:rsidRDefault="00163B04" w:rsidP="005B4C2C">
      <w:pPr>
        <w:pStyle w:val="25"/>
        <w:spacing w:beforeLines="30" w:before="72" w:afterLines="30" w:after="72" w:line="360" w:lineRule="auto"/>
        <w:jc w:val="center"/>
        <w:rPr>
          <w:b/>
          <w:sz w:val="28"/>
          <w:szCs w:val="28"/>
          <w:lang w:eastAsia="zh-CN"/>
        </w:rPr>
      </w:pPr>
      <w:r>
        <w:rPr>
          <w:b/>
          <w:sz w:val="28"/>
          <w:szCs w:val="28"/>
          <w:lang w:eastAsia="zh-CN"/>
        </w:rPr>
        <w:t xml:space="preserve">Материалы по обоснованию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654"/>
        <w:gridCol w:w="958"/>
      </w:tblGrid>
      <w:tr w:rsidR="00163B04" w:rsidTr="00163B04">
        <w:tc>
          <w:tcPr>
            <w:tcW w:w="959" w:type="dxa"/>
            <w:tcBorders>
              <w:top w:val="single" w:sz="4" w:space="0" w:color="auto"/>
              <w:left w:val="single" w:sz="4" w:space="0" w:color="auto"/>
              <w:bottom w:val="single" w:sz="4" w:space="0" w:color="auto"/>
              <w:right w:val="single" w:sz="4" w:space="0" w:color="auto"/>
            </w:tcBorders>
            <w:hideMark/>
          </w:tcPr>
          <w:p w:rsidR="00163B04" w:rsidRDefault="00163B04">
            <w:pPr>
              <w:jc w:val="center"/>
              <w:rPr>
                <w:rFonts w:eastAsia="Calibri"/>
                <w:b/>
                <w:lang w:eastAsia="en-US"/>
              </w:rPr>
            </w:pPr>
            <w:r>
              <w:rPr>
                <w:b/>
              </w:rPr>
              <w:t xml:space="preserve">№ </w:t>
            </w:r>
            <w:proofErr w:type="gramStart"/>
            <w:r>
              <w:rPr>
                <w:b/>
              </w:rPr>
              <w:t>п</w:t>
            </w:r>
            <w:proofErr w:type="gramEnd"/>
            <w:r>
              <w:rPr>
                <w:b/>
              </w:rPr>
              <w:t>/п</w:t>
            </w:r>
          </w:p>
        </w:tc>
        <w:tc>
          <w:tcPr>
            <w:tcW w:w="7654" w:type="dxa"/>
            <w:tcBorders>
              <w:top w:val="single" w:sz="4" w:space="0" w:color="auto"/>
              <w:left w:val="single" w:sz="4" w:space="0" w:color="auto"/>
              <w:bottom w:val="single" w:sz="4" w:space="0" w:color="auto"/>
              <w:right w:val="single" w:sz="4" w:space="0" w:color="auto"/>
            </w:tcBorders>
            <w:hideMark/>
          </w:tcPr>
          <w:p w:rsidR="00163B04" w:rsidRDefault="00163B04">
            <w:pPr>
              <w:jc w:val="center"/>
              <w:rPr>
                <w:rFonts w:eastAsia="Calibri"/>
                <w:b/>
                <w:lang w:eastAsia="en-US"/>
              </w:rPr>
            </w:pPr>
            <w:r>
              <w:rPr>
                <w:b/>
              </w:rPr>
              <w:t>Наименование</w:t>
            </w:r>
          </w:p>
        </w:tc>
        <w:tc>
          <w:tcPr>
            <w:tcW w:w="958" w:type="dxa"/>
            <w:tcBorders>
              <w:top w:val="single" w:sz="4" w:space="0" w:color="auto"/>
              <w:left w:val="single" w:sz="4" w:space="0" w:color="auto"/>
              <w:bottom w:val="single" w:sz="4" w:space="0" w:color="auto"/>
              <w:right w:val="single" w:sz="4" w:space="0" w:color="auto"/>
            </w:tcBorders>
            <w:hideMark/>
          </w:tcPr>
          <w:p w:rsidR="00163B04" w:rsidRDefault="00163B04">
            <w:pPr>
              <w:jc w:val="center"/>
              <w:rPr>
                <w:rFonts w:eastAsia="Calibri"/>
                <w:b/>
                <w:lang w:eastAsia="en-US"/>
              </w:rPr>
            </w:pPr>
            <w:r>
              <w:rPr>
                <w:b/>
              </w:rPr>
              <w:t>Лист</w:t>
            </w:r>
          </w:p>
        </w:tc>
      </w:tr>
      <w:tr w:rsidR="00163B04" w:rsidTr="00163B04">
        <w:tc>
          <w:tcPr>
            <w:tcW w:w="9571" w:type="dxa"/>
            <w:gridSpan w:val="3"/>
            <w:tcBorders>
              <w:top w:val="single" w:sz="4" w:space="0" w:color="auto"/>
              <w:left w:val="single" w:sz="4" w:space="0" w:color="auto"/>
              <w:bottom w:val="single" w:sz="4" w:space="0" w:color="auto"/>
              <w:right w:val="single" w:sz="4" w:space="0" w:color="auto"/>
            </w:tcBorders>
            <w:hideMark/>
          </w:tcPr>
          <w:p w:rsidR="00163B04" w:rsidRDefault="00163B04">
            <w:pPr>
              <w:jc w:val="center"/>
              <w:rPr>
                <w:rFonts w:eastAsia="Calibri"/>
                <w:b/>
                <w:lang w:eastAsia="en-US"/>
              </w:rPr>
            </w:pPr>
            <w:r>
              <w:rPr>
                <w:b/>
              </w:rPr>
              <w:t>Раздел 3 "Материалы по обоснованию проекта планировки территории. Графическая часть"</w:t>
            </w:r>
          </w:p>
        </w:tc>
      </w:tr>
      <w:tr w:rsidR="00163B04" w:rsidTr="00163B04">
        <w:tc>
          <w:tcPr>
            <w:tcW w:w="959" w:type="dxa"/>
            <w:tcBorders>
              <w:top w:val="single" w:sz="4" w:space="0" w:color="auto"/>
              <w:left w:val="single" w:sz="4" w:space="0" w:color="auto"/>
              <w:bottom w:val="single" w:sz="4" w:space="0" w:color="auto"/>
              <w:right w:val="single" w:sz="4" w:space="0" w:color="auto"/>
            </w:tcBorders>
            <w:vAlign w:val="center"/>
          </w:tcPr>
          <w:p w:rsidR="00163B04" w:rsidRDefault="00163B04">
            <w:pPr>
              <w:jc w:val="both"/>
              <w:rPr>
                <w:rFonts w:eastAsia="Calibri"/>
                <w:b/>
                <w:lang w:eastAsia="en-US"/>
              </w:rPr>
            </w:pPr>
          </w:p>
        </w:tc>
        <w:tc>
          <w:tcPr>
            <w:tcW w:w="7654"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both"/>
              <w:rPr>
                <w:rFonts w:eastAsia="Calibri"/>
                <w:b/>
                <w:lang w:eastAsia="en-US"/>
              </w:rPr>
            </w:pPr>
            <w:r>
              <w:t>Схема расположения элементов планировочной структуры</w:t>
            </w:r>
          </w:p>
        </w:tc>
        <w:tc>
          <w:tcPr>
            <w:tcW w:w="958"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center"/>
              <w:rPr>
                <w:rFonts w:eastAsia="Calibri"/>
                <w:lang w:eastAsia="en-US"/>
              </w:rPr>
            </w:pPr>
            <w:r>
              <w:t>-</w:t>
            </w:r>
          </w:p>
        </w:tc>
      </w:tr>
      <w:tr w:rsidR="00163B04" w:rsidTr="00163B04">
        <w:tc>
          <w:tcPr>
            <w:tcW w:w="959" w:type="dxa"/>
            <w:tcBorders>
              <w:top w:val="single" w:sz="4" w:space="0" w:color="auto"/>
              <w:left w:val="single" w:sz="4" w:space="0" w:color="auto"/>
              <w:bottom w:val="single" w:sz="4" w:space="0" w:color="auto"/>
              <w:right w:val="single" w:sz="4" w:space="0" w:color="auto"/>
            </w:tcBorders>
            <w:vAlign w:val="center"/>
          </w:tcPr>
          <w:p w:rsidR="00163B04" w:rsidRDefault="00163B04">
            <w:pPr>
              <w:jc w:val="both"/>
              <w:rPr>
                <w:rFonts w:eastAsia="Calibri"/>
                <w:b/>
                <w:lang w:eastAsia="en-US"/>
              </w:rPr>
            </w:pPr>
          </w:p>
        </w:tc>
        <w:tc>
          <w:tcPr>
            <w:tcW w:w="7654"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both"/>
              <w:rPr>
                <w:rFonts w:eastAsia="Calibri"/>
                <w:lang w:eastAsia="en-US"/>
              </w:rPr>
            </w:pPr>
            <w:r>
              <w:t>Схема использования территории в период подготовки проекта планировки территории</w:t>
            </w:r>
          </w:p>
        </w:tc>
        <w:tc>
          <w:tcPr>
            <w:tcW w:w="958"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center"/>
              <w:rPr>
                <w:rFonts w:eastAsia="Calibri"/>
                <w:lang w:eastAsia="en-US"/>
              </w:rPr>
            </w:pPr>
            <w:r>
              <w:t>-</w:t>
            </w:r>
          </w:p>
        </w:tc>
      </w:tr>
      <w:tr w:rsidR="00163B04" w:rsidTr="00163B04">
        <w:tc>
          <w:tcPr>
            <w:tcW w:w="959" w:type="dxa"/>
            <w:tcBorders>
              <w:top w:val="single" w:sz="4" w:space="0" w:color="auto"/>
              <w:left w:val="single" w:sz="4" w:space="0" w:color="auto"/>
              <w:bottom w:val="single" w:sz="4" w:space="0" w:color="auto"/>
              <w:right w:val="single" w:sz="4" w:space="0" w:color="auto"/>
            </w:tcBorders>
            <w:vAlign w:val="center"/>
          </w:tcPr>
          <w:p w:rsidR="00163B04" w:rsidRDefault="00163B04">
            <w:pPr>
              <w:jc w:val="both"/>
              <w:rPr>
                <w:rFonts w:eastAsia="Calibri"/>
                <w:b/>
                <w:lang w:eastAsia="en-US"/>
              </w:rPr>
            </w:pPr>
          </w:p>
        </w:tc>
        <w:tc>
          <w:tcPr>
            <w:tcW w:w="7654"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both"/>
              <w:rPr>
                <w:rFonts w:eastAsia="Calibri"/>
                <w:lang w:eastAsia="en-US"/>
              </w:rPr>
            </w:pPr>
            <w:r>
              <w:t>Схема организации улично-дорожной сети и движения транспорта</w:t>
            </w:r>
          </w:p>
        </w:tc>
        <w:tc>
          <w:tcPr>
            <w:tcW w:w="958"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center"/>
              <w:rPr>
                <w:rFonts w:eastAsia="Calibri"/>
                <w:lang w:eastAsia="en-US"/>
              </w:rPr>
            </w:pPr>
            <w:r>
              <w:t>-</w:t>
            </w:r>
          </w:p>
        </w:tc>
      </w:tr>
      <w:tr w:rsidR="00163B04" w:rsidTr="00163B04">
        <w:tc>
          <w:tcPr>
            <w:tcW w:w="959" w:type="dxa"/>
            <w:tcBorders>
              <w:top w:val="single" w:sz="4" w:space="0" w:color="auto"/>
              <w:left w:val="single" w:sz="4" w:space="0" w:color="auto"/>
              <w:bottom w:val="single" w:sz="4" w:space="0" w:color="auto"/>
              <w:right w:val="single" w:sz="4" w:space="0" w:color="auto"/>
            </w:tcBorders>
            <w:vAlign w:val="center"/>
          </w:tcPr>
          <w:p w:rsidR="00163B04" w:rsidRDefault="00163B04">
            <w:pPr>
              <w:jc w:val="both"/>
              <w:rPr>
                <w:rFonts w:eastAsia="Calibri"/>
                <w:b/>
                <w:lang w:eastAsia="en-US"/>
              </w:rPr>
            </w:pPr>
          </w:p>
        </w:tc>
        <w:tc>
          <w:tcPr>
            <w:tcW w:w="7654"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both"/>
              <w:rPr>
                <w:rFonts w:eastAsia="Calibri"/>
                <w:lang w:eastAsia="en-US"/>
              </w:rPr>
            </w:pPr>
            <w:r>
              <w:t>Схема вертикальной планировки территории, инженерной подготовки и инженерной защиты территории</w:t>
            </w:r>
          </w:p>
        </w:tc>
        <w:tc>
          <w:tcPr>
            <w:tcW w:w="958"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center"/>
              <w:rPr>
                <w:rFonts w:eastAsia="Calibri"/>
                <w:lang w:eastAsia="en-US"/>
              </w:rPr>
            </w:pPr>
            <w:r>
              <w:t>-</w:t>
            </w:r>
          </w:p>
        </w:tc>
      </w:tr>
      <w:tr w:rsidR="00163B04" w:rsidTr="00163B04">
        <w:tc>
          <w:tcPr>
            <w:tcW w:w="959" w:type="dxa"/>
            <w:tcBorders>
              <w:top w:val="single" w:sz="4" w:space="0" w:color="auto"/>
              <w:left w:val="single" w:sz="4" w:space="0" w:color="auto"/>
              <w:bottom w:val="single" w:sz="4" w:space="0" w:color="auto"/>
              <w:right w:val="single" w:sz="4" w:space="0" w:color="auto"/>
            </w:tcBorders>
            <w:vAlign w:val="center"/>
          </w:tcPr>
          <w:p w:rsidR="00163B04" w:rsidRDefault="00163B04">
            <w:pPr>
              <w:jc w:val="both"/>
              <w:rPr>
                <w:rFonts w:eastAsia="Calibri"/>
                <w:b/>
                <w:lang w:eastAsia="en-US"/>
              </w:rPr>
            </w:pPr>
          </w:p>
        </w:tc>
        <w:tc>
          <w:tcPr>
            <w:tcW w:w="7654"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both"/>
              <w:rPr>
                <w:rFonts w:eastAsia="Calibri"/>
                <w:b/>
                <w:lang w:eastAsia="en-US"/>
              </w:rPr>
            </w:pPr>
            <w:r>
              <w:t>Схема границ зон с особыми условиями использования территорий</w:t>
            </w:r>
          </w:p>
        </w:tc>
        <w:tc>
          <w:tcPr>
            <w:tcW w:w="958"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center"/>
              <w:rPr>
                <w:rFonts w:eastAsia="Calibri"/>
                <w:lang w:eastAsia="en-US"/>
              </w:rPr>
            </w:pPr>
            <w:r>
              <w:t>-</w:t>
            </w:r>
          </w:p>
        </w:tc>
      </w:tr>
      <w:tr w:rsidR="00163B04" w:rsidTr="00163B04">
        <w:tc>
          <w:tcPr>
            <w:tcW w:w="9571" w:type="dxa"/>
            <w:gridSpan w:val="3"/>
            <w:tcBorders>
              <w:top w:val="single" w:sz="4" w:space="0" w:color="auto"/>
              <w:left w:val="single" w:sz="4" w:space="0" w:color="auto"/>
              <w:bottom w:val="single" w:sz="4" w:space="0" w:color="auto"/>
              <w:right w:val="single" w:sz="4" w:space="0" w:color="auto"/>
            </w:tcBorders>
            <w:hideMark/>
          </w:tcPr>
          <w:p w:rsidR="00163B04" w:rsidRDefault="00163B04">
            <w:pPr>
              <w:jc w:val="center"/>
              <w:rPr>
                <w:rFonts w:eastAsia="Calibri"/>
                <w:b/>
                <w:lang w:eastAsia="en-US"/>
              </w:rPr>
            </w:pPr>
            <w:r>
              <w:rPr>
                <w:b/>
              </w:rPr>
              <w:t>Раздел 4 "Материалы по обоснованию проекта планировки территории. Пояснительная записка"</w:t>
            </w:r>
          </w:p>
        </w:tc>
      </w:tr>
      <w:tr w:rsidR="00163B04" w:rsidTr="00163B04">
        <w:tc>
          <w:tcPr>
            <w:tcW w:w="959"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center"/>
              <w:rPr>
                <w:rFonts w:eastAsia="Calibri"/>
                <w:lang w:eastAsia="en-US"/>
              </w:rPr>
            </w:pPr>
            <w:r>
              <w:t>1</w:t>
            </w:r>
          </w:p>
        </w:tc>
        <w:tc>
          <w:tcPr>
            <w:tcW w:w="7654" w:type="dxa"/>
            <w:tcBorders>
              <w:top w:val="single" w:sz="4" w:space="0" w:color="auto"/>
              <w:left w:val="single" w:sz="4" w:space="0" w:color="auto"/>
              <w:bottom w:val="single" w:sz="4" w:space="0" w:color="auto"/>
              <w:right w:val="single" w:sz="4" w:space="0" w:color="auto"/>
            </w:tcBorders>
            <w:hideMark/>
          </w:tcPr>
          <w:p w:rsidR="00163B04" w:rsidRDefault="00163B04">
            <w:pPr>
              <w:jc w:val="both"/>
              <w:rPr>
                <w:rFonts w:eastAsia="Calibri"/>
                <w:lang w:eastAsia="en-US"/>
              </w:rPr>
            </w:pPr>
            <w:r>
              <w:t>Описание природно-климатических условий территории, в отношении которой разрабатывается проект планировки территории</w:t>
            </w:r>
          </w:p>
        </w:tc>
        <w:tc>
          <w:tcPr>
            <w:tcW w:w="958" w:type="dxa"/>
            <w:tcBorders>
              <w:top w:val="single" w:sz="4" w:space="0" w:color="auto"/>
              <w:left w:val="single" w:sz="4" w:space="0" w:color="auto"/>
              <w:bottom w:val="single" w:sz="4" w:space="0" w:color="auto"/>
              <w:right w:val="single" w:sz="4" w:space="0" w:color="auto"/>
            </w:tcBorders>
          </w:tcPr>
          <w:p w:rsidR="00163B04" w:rsidRDefault="00163B04">
            <w:pPr>
              <w:jc w:val="both"/>
              <w:rPr>
                <w:rFonts w:eastAsia="Calibri"/>
                <w:b/>
                <w:lang w:eastAsia="en-US"/>
              </w:rPr>
            </w:pPr>
          </w:p>
        </w:tc>
      </w:tr>
      <w:tr w:rsidR="00163B04" w:rsidTr="00163B04">
        <w:tc>
          <w:tcPr>
            <w:tcW w:w="959"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center"/>
              <w:rPr>
                <w:rFonts w:eastAsia="Calibri"/>
                <w:lang w:eastAsia="en-US"/>
              </w:rPr>
            </w:pPr>
            <w:r>
              <w:t>2</w:t>
            </w:r>
          </w:p>
        </w:tc>
        <w:tc>
          <w:tcPr>
            <w:tcW w:w="7654" w:type="dxa"/>
            <w:tcBorders>
              <w:top w:val="single" w:sz="4" w:space="0" w:color="auto"/>
              <w:left w:val="single" w:sz="4" w:space="0" w:color="auto"/>
              <w:bottom w:val="single" w:sz="4" w:space="0" w:color="auto"/>
              <w:right w:val="single" w:sz="4" w:space="0" w:color="auto"/>
            </w:tcBorders>
            <w:hideMark/>
          </w:tcPr>
          <w:p w:rsidR="00163B04" w:rsidRDefault="00163B04">
            <w:pPr>
              <w:jc w:val="both"/>
              <w:rPr>
                <w:rFonts w:eastAsia="Calibri"/>
                <w:lang w:eastAsia="en-US"/>
              </w:rPr>
            </w:pPr>
            <w:r>
              <w:t xml:space="preserve">Обоснование </w:t>
            </w:r>
            <w:proofErr w:type="gramStart"/>
            <w:r>
              <w:t>определения границ зон планируемого размещения линейных объектов</w:t>
            </w:r>
            <w:proofErr w:type="gramEnd"/>
          </w:p>
        </w:tc>
        <w:tc>
          <w:tcPr>
            <w:tcW w:w="958" w:type="dxa"/>
            <w:tcBorders>
              <w:top w:val="single" w:sz="4" w:space="0" w:color="auto"/>
              <w:left w:val="single" w:sz="4" w:space="0" w:color="auto"/>
              <w:bottom w:val="single" w:sz="4" w:space="0" w:color="auto"/>
              <w:right w:val="single" w:sz="4" w:space="0" w:color="auto"/>
            </w:tcBorders>
          </w:tcPr>
          <w:p w:rsidR="00163B04" w:rsidRDefault="00163B04">
            <w:pPr>
              <w:jc w:val="both"/>
              <w:rPr>
                <w:rFonts w:eastAsia="Calibri"/>
                <w:b/>
                <w:lang w:eastAsia="en-US"/>
              </w:rPr>
            </w:pPr>
          </w:p>
        </w:tc>
      </w:tr>
      <w:tr w:rsidR="00163B04" w:rsidTr="00163B04">
        <w:tc>
          <w:tcPr>
            <w:tcW w:w="959"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center"/>
              <w:rPr>
                <w:rFonts w:eastAsia="Calibri"/>
                <w:lang w:eastAsia="en-US"/>
              </w:rPr>
            </w:pPr>
            <w:r>
              <w:t>3</w:t>
            </w:r>
          </w:p>
        </w:tc>
        <w:tc>
          <w:tcPr>
            <w:tcW w:w="7654" w:type="dxa"/>
            <w:tcBorders>
              <w:top w:val="single" w:sz="4" w:space="0" w:color="auto"/>
              <w:left w:val="single" w:sz="4" w:space="0" w:color="auto"/>
              <w:bottom w:val="single" w:sz="4" w:space="0" w:color="auto"/>
              <w:right w:val="single" w:sz="4" w:space="0" w:color="auto"/>
            </w:tcBorders>
            <w:hideMark/>
          </w:tcPr>
          <w:p w:rsidR="00163B04" w:rsidRDefault="00163B04">
            <w:pPr>
              <w:jc w:val="both"/>
              <w:rPr>
                <w:rFonts w:eastAsia="Calibri"/>
                <w:lang w:eastAsia="en-US"/>
              </w:rPr>
            </w:pPr>
            <w:r>
              <w:t>Обоснование определения границ зон планируемого размещения линейных объектов, подлежащих переносу (переустройству) из зон планируемого размещения линейных объектов</w:t>
            </w:r>
          </w:p>
        </w:tc>
        <w:tc>
          <w:tcPr>
            <w:tcW w:w="958" w:type="dxa"/>
            <w:tcBorders>
              <w:top w:val="single" w:sz="4" w:space="0" w:color="auto"/>
              <w:left w:val="single" w:sz="4" w:space="0" w:color="auto"/>
              <w:bottom w:val="single" w:sz="4" w:space="0" w:color="auto"/>
              <w:right w:val="single" w:sz="4" w:space="0" w:color="auto"/>
            </w:tcBorders>
          </w:tcPr>
          <w:p w:rsidR="00163B04" w:rsidRDefault="00163B04">
            <w:pPr>
              <w:jc w:val="both"/>
              <w:rPr>
                <w:rFonts w:eastAsia="Calibri"/>
                <w:b/>
                <w:lang w:eastAsia="en-US"/>
              </w:rPr>
            </w:pPr>
          </w:p>
        </w:tc>
      </w:tr>
      <w:tr w:rsidR="00163B04" w:rsidTr="00163B04">
        <w:tc>
          <w:tcPr>
            <w:tcW w:w="959" w:type="dxa"/>
            <w:tcBorders>
              <w:top w:val="single" w:sz="4" w:space="0" w:color="auto"/>
              <w:left w:val="single" w:sz="4" w:space="0" w:color="auto"/>
              <w:bottom w:val="single" w:sz="4" w:space="0" w:color="auto"/>
              <w:right w:val="single" w:sz="4" w:space="0" w:color="auto"/>
            </w:tcBorders>
            <w:vAlign w:val="center"/>
            <w:hideMark/>
          </w:tcPr>
          <w:p w:rsidR="00163B04" w:rsidRDefault="00163B04">
            <w:pPr>
              <w:jc w:val="center"/>
              <w:rPr>
                <w:rFonts w:eastAsia="Calibri"/>
                <w:lang w:eastAsia="en-US"/>
              </w:rPr>
            </w:pPr>
            <w:r>
              <w:t>4</w:t>
            </w:r>
          </w:p>
        </w:tc>
        <w:tc>
          <w:tcPr>
            <w:tcW w:w="7654" w:type="dxa"/>
            <w:tcBorders>
              <w:top w:val="single" w:sz="4" w:space="0" w:color="auto"/>
              <w:left w:val="single" w:sz="4" w:space="0" w:color="auto"/>
              <w:bottom w:val="single" w:sz="4" w:space="0" w:color="auto"/>
              <w:right w:val="single" w:sz="4" w:space="0" w:color="auto"/>
            </w:tcBorders>
            <w:hideMark/>
          </w:tcPr>
          <w:p w:rsidR="00163B04" w:rsidRDefault="00163B04">
            <w:pPr>
              <w:rPr>
                <w:rFonts w:eastAsia="Calibri"/>
                <w:lang w:eastAsia="en-US"/>
              </w:rPr>
            </w:pPr>
            <w:r>
              <w:t>Ведомость пересечения с существующими инженерными коммуникациями</w:t>
            </w:r>
          </w:p>
        </w:tc>
        <w:tc>
          <w:tcPr>
            <w:tcW w:w="958" w:type="dxa"/>
            <w:tcBorders>
              <w:top w:val="single" w:sz="4" w:space="0" w:color="auto"/>
              <w:left w:val="single" w:sz="4" w:space="0" w:color="auto"/>
              <w:bottom w:val="single" w:sz="4" w:space="0" w:color="auto"/>
              <w:right w:val="single" w:sz="4" w:space="0" w:color="auto"/>
            </w:tcBorders>
          </w:tcPr>
          <w:p w:rsidR="00163B04" w:rsidRDefault="00163B04">
            <w:pPr>
              <w:jc w:val="center"/>
              <w:rPr>
                <w:rFonts w:eastAsia="Calibri"/>
                <w:lang w:eastAsia="en-US"/>
              </w:rPr>
            </w:pPr>
          </w:p>
        </w:tc>
      </w:tr>
      <w:tr w:rsidR="00163B04" w:rsidTr="00163B04">
        <w:tc>
          <w:tcPr>
            <w:tcW w:w="959" w:type="dxa"/>
            <w:tcBorders>
              <w:top w:val="single" w:sz="4" w:space="0" w:color="auto"/>
              <w:left w:val="single" w:sz="4" w:space="0" w:color="auto"/>
              <w:bottom w:val="single" w:sz="4" w:space="0" w:color="auto"/>
              <w:right w:val="single" w:sz="4" w:space="0" w:color="auto"/>
            </w:tcBorders>
          </w:tcPr>
          <w:p w:rsidR="00163B04" w:rsidRDefault="00163B04">
            <w:pPr>
              <w:jc w:val="both"/>
              <w:rPr>
                <w:rFonts w:eastAsia="Calibri"/>
                <w:b/>
                <w:lang w:eastAsia="en-US"/>
              </w:rPr>
            </w:pPr>
          </w:p>
        </w:tc>
        <w:tc>
          <w:tcPr>
            <w:tcW w:w="7654" w:type="dxa"/>
            <w:tcBorders>
              <w:top w:val="single" w:sz="4" w:space="0" w:color="auto"/>
              <w:left w:val="single" w:sz="4" w:space="0" w:color="auto"/>
              <w:bottom w:val="single" w:sz="4" w:space="0" w:color="auto"/>
              <w:right w:val="single" w:sz="4" w:space="0" w:color="auto"/>
            </w:tcBorders>
            <w:hideMark/>
          </w:tcPr>
          <w:p w:rsidR="00163B04" w:rsidRDefault="00163B04">
            <w:pPr>
              <w:jc w:val="both"/>
              <w:rPr>
                <w:rFonts w:eastAsia="Calibri"/>
                <w:b/>
                <w:lang w:eastAsia="en-US"/>
              </w:rPr>
            </w:pPr>
            <w:r>
              <w:rPr>
                <w:b/>
              </w:rPr>
              <w:t>Приложения</w:t>
            </w:r>
          </w:p>
        </w:tc>
        <w:tc>
          <w:tcPr>
            <w:tcW w:w="958" w:type="dxa"/>
            <w:tcBorders>
              <w:top w:val="single" w:sz="4" w:space="0" w:color="auto"/>
              <w:left w:val="single" w:sz="4" w:space="0" w:color="auto"/>
              <w:bottom w:val="single" w:sz="4" w:space="0" w:color="auto"/>
              <w:right w:val="single" w:sz="4" w:space="0" w:color="auto"/>
            </w:tcBorders>
          </w:tcPr>
          <w:p w:rsidR="00163B04" w:rsidRDefault="00163B04">
            <w:pPr>
              <w:jc w:val="both"/>
              <w:rPr>
                <w:rFonts w:eastAsia="Calibri"/>
                <w:b/>
                <w:lang w:eastAsia="en-US"/>
              </w:rPr>
            </w:pPr>
          </w:p>
        </w:tc>
      </w:tr>
    </w:tbl>
    <w:p w:rsidR="00BD7D49" w:rsidRDefault="00BD7D49" w:rsidP="00BD7D49">
      <w:pPr>
        <w:pStyle w:val="25"/>
        <w:spacing w:line="360" w:lineRule="auto"/>
        <w:rPr>
          <w:sz w:val="26"/>
          <w:szCs w:val="26"/>
        </w:rPr>
      </w:pPr>
    </w:p>
    <w:p w:rsidR="009B0F8C" w:rsidRDefault="009B0F8C" w:rsidP="00BD7D49">
      <w:pPr>
        <w:pStyle w:val="25"/>
        <w:spacing w:line="360" w:lineRule="auto"/>
        <w:rPr>
          <w:sz w:val="26"/>
          <w:szCs w:val="26"/>
        </w:rPr>
      </w:pPr>
    </w:p>
    <w:p w:rsidR="009B0F8C" w:rsidRDefault="009B0F8C" w:rsidP="00BD7D49">
      <w:pPr>
        <w:pStyle w:val="25"/>
        <w:spacing w:line="360" w:lineRule="auto"/>
        <w:rPr>
          <w:sz w:val="26"/>
          <w:szCs w:val="26"/>
        </w:rPr>
      </w:pPr>
    </w:p>
    <w:p w:rsidR="009B0F8C" w:rsidRDefault="009B0F8C" w:rsidP="00BD7D49">
      <w:pPr>
        <w:pStyle w:val="25"/>
        <w:spacing w:line="360" w:lineRule="auto"/>
        <w:rPr>
          <w:sz w:val="26"/>
          <w:szCs w:val="26"/>
        </w:rPr>
      </w:pPr>
    </w:p>
    <w:p w:rsidR="009B0F8C" w:rsidRDefault="009B0F8C" w:rsidP="00BD7D49">
      <w:pPr>
        <w:pStyle w:val="25"/>
        <w:spacing w:line="360" w:lineRule="auto"/>
        <w:rPr>
          <w:sz w:val="26"/>
          <w:szCs w:val="26"/>
        </w:rPr>
      </w:pPr>
    </w:p>
    <w:p w:rsidR="009B0F8C" w:rsidRDefault="009B0F8C" w:rsidP="00BD7D49">
      <w:pPr>
        <w:pStyle w:val="25"/>
        <w:spacing w:line="360" w:lineRule="auto"/>
        <w:rPr>
          <w:sz w:val="26"/>
          <w:szCs w:val="26"/>
        </w:rPr>
      </w:pPr>
    </w:p>
    <w:p w:rsidR="0033531D" w:rsidRDefault="0033531D" w:rsidP="00BD7D49">
      <w:pPr>
        <w:pStyle w:val="25"/>
        <w:spacing w:line="360" w:lineRule="auto"/>
        <w:rPr>
          <w:sz w:val="26"/>
          <w:szCs w:val="26"/>
        </w:rPr>
      </w:pPr>
      <w:bookmarkStart w:id="1" w:name="_GoBack"/>
      <w:bookmarkEnd w:id="1"/>
    </w:p>
    <w:p w:rsidR="009B0F8C" w:rsidRDefault="009B0F8C" w:rsidP="00BD7D49">
      <w:pPr>
        <w:pStyle w:val="25"/>
        <w:spacing w:line="360" w:lineRule="auto"/>
        <w:rPr>
          <w:sz w:val="26"/>
          <w:szCs w:val="26"/>
        </w:rPr>
      </w:pPr>
    </w:p>
    <w:p w:rsidR="009B0F8C" w:rsidRDefault="009B0F8C" w:rsidP="00BD7D49">
      <w:pPr>
        <w:pStyle w:val="25"/>
        <w:spacing w:line="360" w:lineRule="auto"/>
        <w:rPr>
          <w:sz w:val="26"/>
          <w:szCs w:val="26"/>
        </w:rPr>
      </w:pPr>
    </w:p>
    <w:p w:rsidR="009B0F8C" w:rsidRDefault="009B0F8C" w:rsidP="00BD7D49">
      <w:pPr>
        <w:pStyle w:val="25"/>
        <w:spacing w:line="360" w:lineRule="auto"/>
        <w:rPr>
          <w:sz w:val="26"/>
          <w:szCs w:val="26"/>
        </w:rPr>
      </w:pPr>
    </w:p>
    <w:p w:rsidR="009B0F8C" w:rsidRDefault="009B0F8C" w:rsidP="00BD7D49">
      <w:pPr>
        <w:pStyle w:val="25"/>
        <w:spacing w:line="360" w:lineRule="auto"/>
        <w:rPr>
          <w:sz w:val="26"/>
          <w:szCs w:val="26"/>
        </w:rPr>
      </w:pPr>
    </w:p>
    <w:p w:rsidR="009B0F8C" w:rsidRPr="00E7124B" w:rsidRDefault="009B0F8C" w:rsidP="00BD7D49">
      <w:pPr>
        <w:pStyle w:val="25"/>
        <w:spacing w:line="360" w:lineRule="auto"/>
        <w:rPr>
          <w:sz w:val="26"/>
          <w:szCs w:val="26"/>
        </w:rPr>
      </w:pPr>
    </w:p>
    <w:p w:rsidR="009B0F8C" w:rsidRPr="00E7124B" w:rsidRDefault="009B0F8C" w:rsidP="00BD7D49">
      <w:pPr>
        <w:pStyle w:val="25"/>
        <w:spacing w:line="360" w:lineRule="auto"/>
        <w:rPr>
          <w:sz w:val="26"/>
          <w:szCs w:val="26"/>
        </w:rPr>
      </w:pPr>
    </w:p>
    <w:p w:rsidR="009B0F8C" w:rsidRPr="00E7124B" w:rsidRDefault="009B0F8C" w:rsidP="00BD7D49">
      <w:pPr>
        <w:pStyle w:val="25"/>
        <w:spacing w:line="360" w:lineRule="auto"/>
        <w:rPr>
          <w:sz w:val="26"/>
          <w:szCs w:val="26"/>
        </w:rPr>
      </w:pPr>
    </w:p>
    <w:p w:rsidR="00163B04" w:rsidRPr="00E7124B" w:rsidRDefault="004C39D1" w:rsidP="004C39D1">
      <w:pPr>
        <w:pStyle w:val="1"/>
        <w:rPr>
          <w:noProof/>
          <w:sz w:val="26"/>
          <w:szCs w:val="26"/>
        </w:rPr>
      </w:pPr>
      <w:r w:rsidRPr="00E7124B">
        <w:rPr>
          <w:noProof/>
          <w:sz w:val="26"/>
          <w:szCs w:val="26"/>
        </w:rPr>
        <w:lastRenderedPageBreak/>
        <w:t>1.</w:t>
      </w:r>
      <w:r w:rsidR="00163B04" w:rsidRPr="00E7124B">
        <w:rPr>
          <w:noProof/>
          <w:sz w:val="26"/>
          <w:szCs w:val="26"/>
        </w:rPr>
        <w:t>Описание природно-климатических условий территории, в отношении которой разрабатывается проект планировки территории</w:t>
      </w:r>
    </w:p>
    <w:p w:rsidR="00533516" w:rsidRPr="00835400" w:rsidRDefault="00533516" w:rsidP="00533516">
      <w:pPr>
        <w:pStyle w:val="afe"/>
        <w:spacing w:before="0"/>
        <w:rPr>
          <w:rFonts w:ascii="Times New Roman" w:hAnsi="Times New Roman"/>
          <w:sz w:val="26"/>
          <w:szCs w:val="26"/>
        </w:rPr>
      </w:pPr>
      <w:r w:rsidRPr="00835400">
        <w:rPr>
          <w:rFonts w:ascii="Times New Roman" w:hAnsi="Times New Roman"/>
          <w:sz w:val="26"/>
          <w:szCs w:val="26"/>
        </w:rPr>
        <w:t>В административном отношении проектируемый объект расположен в Красноармейском районе</w:t>
      </w:r>
      <w:r w:rsidRPr="00835400">
        <w:rPr>
          <w:rFonts w:ascii="Times New Roman" w:hAnsi="Times New Roman"/>
          <w:bCs w:val="0"/>
          <w:sz w:val="26"/>
          <w:szCs w:val="26"/>
        </w:rPr>
        <w:t xml:space="preserve"> </w:t>
      </w:r>
      <w:r w:rsidRPr="00835400">
        <w:rPr>
          <w:rFonts w:ascii="Times New Roman" w:hAnsi="Times New Roman"/>
          <w:sz w:val="26"/>
          <w:szCs w:val="26"/>
        </w:rPr>
        <w:t>Самарской области.</w:t>
      </w:r>
    </w:p>
    <w:p w:rsidR="00533516" w:rsidRPr="00835400" w:rsidRDefault="00533516" w:rsidP="00533516">
      <w:pPr>
        <w:pStyle w:val="afe"/>
        <w:spacing w:before="0"/>
        <w:rPr>
          <w:rFonts w:ascii="Times New Roman" w:hAnsi="Times New Roman"/>
          <w:sz w:val="26"/>
          <w:szCs w:val="26"/>
        </w:rPr>
      </w:pPr>
      <w:r w:rsidRPr="00835400">
        <w:rPr>
          <w:rFonts w:ascii="Times New Roman" w:hAnsi="Times New Roman"/>
          <w:sz w:val="26"/>
          <w:szCs w:val="26"/>
        </w:rPr>
        <w:t>Ближайшие к району работ населенные пункты:</w:t>
      </w:r>
    </w:p>
    <w:p w:rsidR="00533516" w:rsidRPr="00835400" w:rsidRDefault="00533516" w:rsidP="00533516">
      <w:pPr>
        <w:pStyle w:val="a1"/>
        <w:numPr>
          <w:ilvl w:val="0"/>
          <w:numId w:val="26"/>
        </w:numPr>
        <w:rPr>
          <w:rFonts w:ascii="Times New Roman" w:hAnsi="Times New Roman"/>
          <w:sz w:val="26"/>
          <w:szCs w:val="26"/>
        </w:rPr>
      </w:pPr>
      <w:proofErr w:type="spellStart"/>
      <w:r w:rsidRPr="00835400">
        <w:rPr>
          <w:rFonts w:ascii="Times New Roman" w:hAnsi="Times New Roman"/>
          <w:sz w:val="26"/>
          <w:szCs w:val="26"/>
        </w:rPr>
        <w:t>с</w:t>
      </w:r>
      <w:proofErr w:type="gramStart"/>
      <w:r w:rsidRPr="00835400">
        <w:rPr>
          <w:rFonts w:ascii="Times New Roman" w:hAnsi="Times New Roman"/>
          <w:sz w:val="26"/>
          <w:szCs w:val="26"/>
        </w:rPr>
        <w:t>.А</w:t>
      </w:r>
      <w:proofErr w:type="gramEnd"/>
      <w:r w:rsidRPr="00835400">
        <w:rPr>
          <w:rFonts w:ascii="Times New Roman" w:hAnsi="Times New Roman"/>
          <w:sz w:val="26"/>
          <w:szCs w:val="26"/>
        </w:rPr>
        <w:t>лексеевка</w:t>
      </w:r>
      <w:proofErr w:type="spellEnd"/>
      <w:r w:rsidRPr="00835400">
        <w:rPr>
          <w:rFonts w:ascii="Times New Roman" w:hAnsi="Times New Roman"/>
          <w:sz w:val="26"/>
          <w:szCs w:val="26"/>
        </w:rPr>
        <w:t>, расположенное в 5,3 км северо-восточнее скважины № 98;</w:t>
      </w:r>
    </w:p>
    <w:p w:rsidR="00533516" w:rsidRPr="00835400" w:rsidRDefault="00533516" w:rsidP="00533516">
      <w:pPr>
        <w:pStyle w:val="a1"/>
        <w:numPr>
          <w:ilvl w:val="0"/>
          <w:numId w:val="26"/>
        </w:numPr>
        <w:rPr>
          <w:rFonts w:ascii="Times New Roman" w:hAnsi="Times New Roman"/>
          <w:sz w:val="26"/>
          <w:szCs w:val="26"/>
        </w:rPr>
      </w:pPr>
      <w:proofErr w:type="spellStart"/>
      <w:r w:rsidRPr="00835400">
        <w:rPr>
          <w:rFonts w:ascii="Times New Roman" w:hAnsi="Times New Roman"/>
          <w:sz w:val="26"/>
          <w:szCs w:val="26"/>
        </w:rPr>
        <w:t>с</w:t>
      </w:r>
      <w:proofErr w:type="gramStart"/>
      <w:r w:rsidRPr="00835400">
        <w:rPr>
          <w:rFonts w:ascii="Times New Roman" w:hAnsi="Times New Roman"/>
          <w:sz w:val="26"/>
          <w:szCs w:val="26"/>
        </w:rPr>
        <w:t>.Н</w:t>
      </w:r>
      <w:proofErr w:type="gramEnd"/>
      <w:r w:rsidRPr="00835400">
        <w:rPr>
          <w:rFonts w:ascii="Times New Roman" w:hAnsi="Times New Roman"/>
          <w:sz w:val="26"/>
          <w:szCs w:val="26"/>
        </w:rPr>
        <w:t>овотроевка</w:t>
      </w:r>
      <w:proofErr w:type="spellEnd"/>
      <w:r w:rsidRPr="00835400">
        <w:rPr>
          <w:rFonts w:ascii="Times New Roman" w:hAnsi="Times New Roman"/>
          <w:sz w:val="26"/>
          <w:szCs w:val="26"/>
        </w:rPr>
        <w:t>, расположенное в 5,2 км восточнее скважины № 98;</w:t>
      </w:r>
    </w:p>
    <w:p w:rsidR="00533516" w:rsidRPr="00835400" w:rsidRDefault="00533516" w:rsidP="00533516">
      <w:pPr>
        <w:pStyle w:val="a1"/>
        <w:numPr>
          <w:ilvl w:val="0"/>
          <w:numId w:val="26"/>
        </w:numPr>
        <w:rPr>
          <w:rFonts w:ascii="Times New Roman" w:hAnsi="Times New Roman"/>
          <w:sz w:val="26"/>
          <w:szCs w:val="26"/>
        </w:rPr>
      </w:pPr>
      <w:proofErr w:type="spellStart"/>
      <w:r w:rsidRPr="00835400">
        <w:rPr>
          <w:rFonts w:ascii="Times New Roman" w:hAnsi="Times New Roman"/>
          <w:sz w:val="26"/>
          <w:szCs w:val="26"/>
        </w:rPr>
        <w:t>п</w:t>
      </w:r>
      <w:proofErr w:type="gramStart"/>
      <w:r w:rsidRPr="00835400">
        <w:rPr>
          <w:rFonts w:ascii="Times New Roman" w:hAnsi="Times New Roman"/>
          <w:sz w:val="26"/>
          <w:szCs w:val="26"/>
        </w:rPr>
        <w:t>.И</w:t>
      </w:r>
      <w:proofErr w:type="gramEnd"/>
      <w:r w:rsidRPr="00835400">
        <w:rPr>
          <w:rFonts w:ascii="Times New Roman" w:hAnsi="Times New Roman"/>
          <w:sz w:val="26"/>
          <w:szCs w:val="26"/>
        </w:rPr>
        <w:t>льичевский</w:t>
      </w:r>
      <w:proofErr w:type="spellEnd"/>
      <w:r w:rsidRPr="00835400">
        <w:rPr>
          <w:rFonts w:ascii="Times New Roman" w:hAnsi="Times New Roman"/>
          <w:sz w:val="26"/>
          <w:szCs w:val="26"/>
        </w:rPr>
        <w:t>, расположенный в 5,8 км юго-западнее скважины №98;</w:t>
      </w:r>
    </w:p>
    <w:p w:rsidR="00533516" w:rsidRPr="00835400" w:rsidRDefault="00533516" w:rsidP="00533516">
      <w:pPr>
        <w:pStyle w:val="a1"/>
        <w:numPr>
          <w:ilvl w:val="0"/>
          <w:numId w:val="26"/>
        </w:numPr>
        <w:rPr>
          <w:rFonts w:ascii="Times New Roman" w:hAnsi="Times New Roman"/>
          <w:sz w:val="26"/>
          <w:szCs w:val="26"/>
        </w:rPr>
      </w:pPr>
      <w:r w:rsidRPr="00835400">
        <w:rPr>
          <w:rFonts w:ascii="Times New Roman" w:hAnsi="Times New Roman"/>
          <w:sz w:val="26"/>
          <w:szCs w:val="26"/>
        </w:rPr>
        <w:t xml:space="preserve">п. Сухая </w:t>
      </w:r>
      <w:proofErr w:type="spellStart"/>
      <w:r w:rsidRPr="00835400">
        <w:rPr>
          <w:rFonts w:ascii="Times New Roman" w:hAnsi="Times New Roman"/>
          <w:sz w:val="26"/>
          <w:szCs w:val="26"/>
        </w:rPr>
        <w:t>Ветлянка</w:t>
      </w:r>
      <w:proofErr w:type="spellEnd"/>
      <w:r w:rsidRPr="00835400">
        <w:rPr>
          <w:rFonts w:ascii="Times New Roman" w:hAnsi="Times New Roman"/>
          <w:sz w:val="26"/>
          <w:szCs w:val="26"/>
        </w:rPr>
        <w:t>, расположенный в 6,2 км западнее скважины №98.</w:t>
      </w:r>
    </w:p>
    <w:p w:rsidR="00533516" w:rsidRPr="00835400" w:rsidRDefault="00533516" w:rsidP="00533516">
      <w:pPr>
        <w:pStyle w:val="afe"/>
        <w:spacing w:before="0"/>
        <w:rPr>
          <w:rFonts w:ascii="Times New Roman" w:hAnsi="Times New Roman"/>
          <w:sz w:val="26"/>
          <w:szCs w:val="26"/>
        </w:rPr>
      </w:pPr>
      <w:r w:rsidRPr="00835400">
        <w:rPr>
          <w:rFonts w:ascii="Times New Roman" w:hAnsi="Times New Roman"/>
          <w:sz w:val="26"/>
          <w:szCs w:val="26"/>
        </w:rPr>
        <w:t>Дорожная сеть района работ представлена автодорогой «Ореховка» - «Алексеевка», подъездными автодорогами к указанным выше населенным пунктам, а также сетью полевых дорог.</w:t>
      </w:r>
    </w:p>
    <w:p w:rsidR="00533516" w:rsidRPr="00835400" w:rsidRDefault="00533516" w:rsidP="00533516">
      <w:pPr>
        <w:pStyle w:val="afe"/>
        <w:spacing w:before="0"/>
        <w:rPr>
          <w:rFonts w:ascii="Times New Roman" w:hAnsi="Times New Roman"/>
          <w:sz w:val="26"/>
          <w:szCs w:val="26"/>
        </w:rPr>
      </w:pPr>
      <w:r w:rsidRPr="00835400">
        <w:rPr>
          <w:rFonts w:ascii="Times New Roman" w:hAnsi="Times New Roman"/>
          <w:sz w:val="26"/>
          <w:szCs w:val="26"/>
        </w:rPr>
        <w:t>В гидрологическом отношении район изысканий представлен р. Съезжая и водными объектами левобережной части ее бассейна.</w:t>
      </w:r>
    </w:p>
    <w:p w:rsidR="00533516" w:rsidRPr="00835400" w:rsidRDefault="00533516" w:rsidP="00533516">
      <w:pPr>
        <w:pStyle w:val="afe"/>
        <w:spacing w:before="0"/>
        <w:rPr>
          <w:rFonts w:ascii="Times New Roman" w:hAnsi="Times New Roman"/>
          <w:sz w:val="26"/>
          <w:szCs w:val="26"/>
          <w:highlight w:val="yellow"/>
        </w:rPr>
      </w:pPr>
      <w:r w:rsidRPr="00835400">
        <w:rPr>
          <w:rFonts w:ascii="Times New Roman" w:hAnsi="Times New Roman"/>
          <w:sz w:val="26"/>
          <w:szCs w:val="26"/>
        </w:rPr>
        <w:t>Рельеф местности равнинный, перепад высот по участку работ составляет от 135,24 м до 141,02  м.</w:t>
      </w:r>
    </w:p>
    <w:p w:rsidR="00533516" w:rsidRPr="00835400" w:rsidRDefault="00533516" w:rsidP="00533516">
      <w:pPr>
        <w:pStyle w:val="afe"/>
        <w:spacing w:before="0"/>
        <w:rPr>
          <w:rFonts w:ascii="Times New Roman" w:hAnsi="Times New Roman"/>
          <w:sz w:val="26"/>
          <w:szCs w:val="26"/>
        </w:rPr>
      </w:pPr>
      <w:r w:rsidRPr="00835400">
        <w:rPr>
          <w:rFonts w:ascii="Times New Roman" w:hAnsi="Times New Roman"/>
          <w:sz w:val="26"/>
          <w:szCs w:val="26"/>
        </w:rPr>
        <w:t>В районе проектируемых объектов охраняемых природных территорий (заповедников, заказников, памятников природы) нет.</w:t>
      </w:r>
    </w:p>
    <w:p w:rsidR="00533516" w:rsidRPr="00835400" w:rsidRDefault="00533516" w:rsidP="00533516">
      <w:pPr>
        <w:ind w:firstLine="720"/>
        <w:jc w:val="both"/>
        <w:rPr>
          <w:bCs/>
          <w:sz w:val="26"/>
          <w:szCs w:val="26"/>
          <w:lang w:eastAsia="ja-JP"/>
        </w:rPr>
      </w:pPr>
      <w:r w:rsidRPr="00835400">
        <w:rPr>
          <w:bCs/>
          <w:sz w:val="26"/>
          <w:szCs w:val="26"/>
          <w:lang w:eastAsia="ja-JP"/>
        </w:rPr>
        <w:t xml:space="preserve">Проектируемый объект расположен на пахотных землях, ближайший населенный пункт </w:t>
      </w:r>
      <w:proofErr w:type="spellStart"/>
      <w:r w:rsidRPr="00835400">
        <w:rPr>
          <w:bCs/>
          <w:sz w:val="26"/>
          <w:szCs w:val="26"/>
          <w:lang w:eastAsia="ja-JP"/>
        </w:rPr>
        <w:t>с</w:t>
      </w:r>
      <w:proofErr w:type="gramStart"/>
      <w:r w:rsidRPr="00835400">
        <w:rPr>
          <w:bCs/>
          <w:sz w:val="26"/>
          <w:szCs w:val="26"/>
          <w:lang w:eastAsia="ja-JP"/>
        </w:rPr>
        <w:t>.А</w:t>
      </w:r>
      <w:proofErr w:type="gramEnd"/>
      <w:r w:rsidRPr="00835400">
        <w:rPr>
          <w:bCs/>
          <w:sz w:val="26"/>
          <w:szCs w:val="26"/>
          <w:lang w:eastAsia="ja-JP"/>
        </w:rPr>
        <w:t>лексеевка</w:t>
      </w:r>
      <w:proofErr w:type="spellEnd"/>
      <w:r w:rsidRPr="00835400">
        <w:rPr>
          <w:bCs/>
          <w:sz w:val="26"/>
          <w:szCs w:val="26"/>
          <w:lang w:eastAsia="ja-JP"/>
        </w:rPr>
        <w:t xml:space="preserve">. На площадке имеются подземные и наземные коммуникации. </w:t>
      </w:r>
    </w:p>
    <w:p w:rsidR="006C704E" w:rsidRPr="00E7124B" w:rsidRDefault="00533516" w:rsidP="006C704E">
      <w:pPr>
        <w:pStyle w:val="afe"/>
        <w:ind w:firstLine="0"/>
        <w:jc w:val="center"/>
        <w:rPr>
          <w:rFonts w:ascii="Times New Roman" w:hAnsi="Times New Roman"/>
          <w:sz w:val="26"/>
          <w:szCs w:val="26"/>
        </w:rPr>
      </w:pPr>
      <w:r w:rsidRPr="00835400">
        <w:rPr>
          <w:rFonts w:ascii="Times New Roman" w:hAnsi="Times New Roman"/>
          <w:noProof/>
          <w:color w:val="000000" w:themeColor="text1"/>
          <w:sz w:val="26"/>
          <w:szCs w:val="26"/>
        </w:rPr>
        <w:drawing>
          <wp:inline distT="0" distB="0" distL="0" distR="0" wp14:anchorId="686FC3BB" wp14:editId="22B4C11D">
            <wp:extent cx="4593265" cy="4587710"/>
            <wp:effectExtent l="0" t="0" r="0" b="3810"/>
            <wp:docPr id="31" name="Рисунок 31" descr="C:\Users\Bogdanova_AM\Desktop\7102-op-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gdanova_AM\Desktop\7102-op-03.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92970" cy="4587415"/>
                    </a:xfrm>
                    <a:prstGeom prst="rect">
                      <a:avLst/>
                    </a:prstGeom>
                    <a:noFill/>
                    <a:ln>
                      <a:noFill/>
                    </a:ln>
                  </pic:spPr>
                </pic:pic>
              </a:graphicData>
            </a:graphic>
          </wp:inline>
        </w:drawing>
      </w:r>
    </w:p>
    <w:p w:rsidR="006C704E" w:rsidRPr="00E7124B" w:rsidRDefault="006C704E" w:rsidP="006C704E">
      <w:pPr>
        <w:pStyle w:val="afe"/>
        <w:ind w:firstLine="0"/>
        <w:jc w:val="center"/>
        <w:rPr>
          <w:rFonts w:ascii="Times New Roman" w:hAnsi="Times New Roman"/>
          <w:sz w:val="26"/>
          <w:szCs w:val="26"/>
        </w:rPr>
      </w:pPr>
    </w:p>
    <w:p w:rsidR="006C005C" w:rsidRPr="00E7124B" w:rsidRDefault="006C704E" w:rsidP="006C005C">
      <w:pPr>
        <w:pStyle w:val="affb"/>
        <w:outlineLvl w:val="3"/>
        <w:rPr>
          <w:rFonts w:ascii="Times New Roman" w:hAnsi="Times New Roman"/>
          <w:sz w:val="26"/>
          <w:szCs w:val="26"/>
        </w:rPr>
      </w:pPr>
      <w:r w:rsidRPr="00E7124B">
        <w:rPr>
          <w:rFonts w:ascii="Times New Roman" w:hAnsi="Times New Roman"/>
          <w:sz w:val="26"/>
          <w:szCs w:val="26"/>
        </w:rPr>
        <w:lastRenderedPageBreak/>
        <w:t>Р</w:t>
      </w:r>
      <w:r w:rsidR="006C005C" w:rsidRPr="00E7124B">
        <w:rPr>
          <w:rFonts w:ascii="Times New Roman" w:hAnsi="Times New Roman"/>
          <w:sz w:val="26"/>
          <w:szCs w:val="26"/>
        </w:rPr>
        <w:t xml:space="preserve">исунок </w:t>
      </w:r>
      <w:r w:rsidR="006C005C" w:rsidRPr="00E7124B">
        <w:rPr>
          <w:rFonts w:ascii="Times New Roman" w:hAnsi="Times New Roman"/>
          <w:sz w:val="26"/>
          <w:szCs w:val="26"/>
        </w:rPr>
        <w:fldChar w:fldCharType="begin"/>
      </w:r>
      <w:r w:rsidR="006C005C" w:rsidRPr="00E7124B">
        <w:rPr>
          <w:rFonts w:ascii="Times New Roman" w:hAnsi="Times New Roman"/>
          <w:sz w:val="26"/>
          <w:szCs w:val="26"/>
        </w:rPr>
        <w:instrText xml:space="preserve"> STYLEREF 1 \s </w:instrText>
      </w:r>
      <w:r w:rsidR="006C005C" w:rsidRPr="00E7124B">
        <w:rPr>
          <w:rFonts w:ascii="Times New Roman" w:hAnsi="Times New Roman"/>
          <w:sz w:val="26"/>
          <w:szCs w:val="26"/>
        </w:rPr>
        <w:fldChar w:fldCharType="separate"/>
      </w:r>
      <w:r w:rsidR="006C005C" w:rsidRPr="00E7124B">
        <w:rPr>
          <w:rFonts w:ascii="Times New Roman" w:hAnsi="Times New Roman"/>
          <w:noProof/>
          <w:sz w:val="26"/>
          <w:szCs w:val="26"/>
        </w:rPr>
        <w:t>1</w:t>
      </w:r>
      <w:r w:rsidR="006C005C" w:rsidRPr="00E7124B">
        <w:rPr>
          <w:rFonts w:ascii="Times New Roman" w:hAnsi="Times New Roman"/>
          <w:noProof/>
          <w:sz w:val="26"/>
          <w:szCs w:val="26"/>
        </w:rPr>
        <w:fldChar w:fldCharType="end"/>
      </w:r>
      <w:r w:rsidR="006C005C" w:rsidRPr="00E7124B">
        <w:rPr>
          <w:rFonts w:ascii="Times New Roman" w:hAnsi="Times New Roman"/>
          <w:sz w:val="26"/>
          <w:szCs w:val="26"/>
        </w:rPr>
        <w:t>.</w:t>
      </w:r>
      <w:r w:rsidR="006C005C" w:rsidRPr="00E7124B">
        <w:rPr>
          <w:rFonts w:ascii="Times New Roman" w:hAnsi="Times New Roman"/>
          <w:sz w:val="26"/>
          <w:szCs w:val="26"/>
        </w:rPr>
        <w:fldChar w:fldCharType="begin"/>
      </w:r>
      <w:r w:rsidR="006C005C" w:rsidRPr="00E7124B">
        <w:rPr>
          <w:rFonts w:ascii="Times New Roman" w:hAnsi="Times New Roman"/>
          <w:sz w:val="26"/>
          <w:szCs w:val="26"/>
        </w:rPr>
        <w:instrText xml:space="preserve"> SEQ Рисунок \* ARABIC \s 1 </w:instrText>
      </w:r>
      <w:r w:rsidR="006C005C" w:rsidRPr="00E7124B">
        <w:rPr>
          <w:rFonts w:ascii="Times New Roman" w:hAnsi="Times New Roman"/>
          <w:sz w:val="26"/>
          <w:szCs w:val="26"/>
        </w:rPr>
        <w:fldChar w:fldCharType="separate"/>
      </w:r>
      <w:r w:rsidR="006C005C" w:rsidRPr="00E7124B">
        <w:rPr>
          <w:rFonts w:ascii="Times New Roman" w:hAnsi="Times New Roman"/>
          <w:noProof/>
          <w:sz w:val="26"/>
          <w:szCs w:val="26"/>
        </w:rPr>
        <w:t>1</w:t>
      </w:r>
      <w:r w:rsidR="006C005C" w:rsidRPr="00E7124B">
        <w:rPr>
          <w:rFonts w:ascii="Times New Roman" w:hAnsi="Times New Roman"/>
          <w:noProof/>
          <w:sz w:val="26"/>
          <w:szCs w:val="26"/>
        </w:rPr>
        <w:fldChar w:fldCharType="end"/>
      </w:r>
      <w:r w:rsidR="006C005C" w:rsidRPr="00E7124B">
        <w:rPr>
          <w:rFonts w:ascii="Times New Roman" w:hAnsi="Times New Roman"/>
          <w:sz w:val="26"/>
          <w:szCs w:val="26"/>
        </w:rPr>
        <w:t xml:space="preserve"> - Обзорная схема района работ</w:t>
      </w:r>
    </w:p>
    <w:p w:rsidR="00533516" w:rsidRPr="00F751C2" w:rsidRDefault="00533516" w:rsidP="00533516">
      <w:pPr>
        <w:pStyle w:val="afe"/>
        <w:rPr>
          <w:rFonts w:ascii="Times New Roman" w:hAnsi="Times New Roman"/>
          <w:sz w:val="26"/>
          <w:szCs w:val="26"/>
        </w:rPr>
      </w:pPr>
      <w:bookmarkStart w:id="2" w:name="_Toc511895263"/>
      <w:bookmarkStart w:id="3" w:name="_Toc514767871"/>
      <w:bookmarkStart w:id="4" w:name="_Toc515027044"/>
      <w:bookmarkStart w:id="5" w:name="_Toc516231282"/>
      <w:bookmarkStart w:id="6" w:name="_Toc517863591"/>
      <w:bookmarkStart w:id="7" w:name="_Toc519579629"/>
      <w:bookmarkStart w:id="8" w:name="_Toc533235731"/>
      <w:bookmarkStart w:id="9" w:name="_Toc442714006"/>
      <w:bookmarkStart w:id="10" w:name="_Toc265660279"/>
      <w:bookmarkStart w:id="11" w:name="_Toc266430086"/>
      <w:bookmarkStart w:id="12" w:name="_Toc357763883"/>
      <w:bookmarkStart w:id="13" w:name="_Toc441750944"/>
      <w:bookmarkStart w:id="14" w:name="_Toc446674031"/>
      <w:bookmarkStart w:id="15" w:name="_Toc454451476"/>
      <w:bookmarkStart w:id="16" w:name="_Toc454809637"/>
      <w:bookmarkStart w:id="17" w:name="_Toc455060998"/>
      <w:bookmarkStart w:id="18" w:name="_Toc456958237"/>
      <w:bookmarkStart w:id="19" w:name="_Toc476139790"/>
      <w:bookmarkStart w:id="20" w:name="_Toc476642408"/>
      <w:bookmarkStart w:id="21" w:name="_Toc478973532"/>
      <w:bookmarkStart w:id="22" w:name="_Toc484610160"/>
      <w:r w:rsidRPr="00F751C2">
        <w:rPr>
          <w:rFonts w:ascii="Times New Roman" w:hAnsi="Times New Roman"/>
          <w:sz w:val="26"/>
          <w:szCs w:val="26"/>
        </w:rPr>
        <w:t>Согласно ГОСТ 16350-80, район работ расположен в макроклиматическом районе с умеренным климатом, климатический район – умеренный II</w:t>
      </w:r>
      <w:r w:rsidRPr="00F751C2">
        <w:rPr>
          <w:rFonts w:ascii="Times New Roman" w:hAnsi="Times New Roman"/>
          <w:sz w:val="26"/>
          <w:szCs w:val="26"/>
          <w:vertAlign w:val="subscript"/>
        </w:rPr>
        <w:t>5</w:t>
      </w:r>
      <w:r w:rsidRPr="00F751C2">
        <w:rPr>
          <w:rFonts w:ascii="Times New Roman" w:hAnsi="Times New Roman"/>
          <w:sz w:val="26"/>
          <w:szCs w:val="26"/>
        </w:rPr>
        <w:t xml:space="preserve">. Согласно СП 131.13330.2012 (рисунок 1) территория работ относится к климатическому району - </w:t>
      </w:r>
      <w:r w:rsidRPr="00F751C2">
        <w:rPr>
          <w:rFonts w:ascii="Times New Roman" w:hAnsi="Times New Roman"/>
          <w:sz w:val="26"/>
          <w:szCs w:val="26"/>
          <w:lang w:val="en-US"/>
        </w:rPr>
        <w:t>II</w:t>
      </w:r>
      <w:r w:rsidRPr="00F751C2">
        <w:rPr>
          <w:rFonts w:ascii="Times New Roman" w:hAnsi="Times New Roman"/>
          <w:sz w:val="26"/>
          <w:szCs w:val="26"/>
        </w:rPr>
        <w:t>I</w:t>
      </w:r>
      <w:r w:rsidRPr="00F751C2">
        <w:rPr>
          <w:rFonts w:ascii="Times New Roman" w:hAnsi="Times New Roman"/>
          <w:sz w:val="26"/>
          <w:szCs w:val="26"/>
          <w:lang w:val="en-US"/>
        </w:rPr>
        <w:t>A</w:t>
      </w:r>
      <w:r w:rsidRPr="00F751C2">
        <w:rPr>
          <w:rFonts w:ascii="Times New Roman" w:hAnsi="Times New Roman"/>
          <w:sz w:val="26"/>
          <w:szCs w:val="26"/>
        </w:rPr>
        <w:t>.</w:t>
      </w:r>
    </w:p>
    <w:p w:rsidR="00533516" w:rsidRPr="00F751C2" w:rsidRDefault="00533516" w:rsidP="00533516">
      <w:pPr>
        <w:pStyle w:val="afe"/>
        <w:rPr>
          <w:rFonts w:ascii="Times New Roman" w:hAnsi="Times New Roman"/>
          <w:sz w:val="26"/>
          <w:szCs w:val="26"/>
        </w:rPr>
      </w:pPr>
      <w:r w:rsidRPr="00F751C2">
        <w:rPr>
          <w:rFonts w:ascii="Times New Roman" w:hAnsi="Times New Roman"/>
          <w:b/>
          <w:sz w:val="26"/>
          <w:szCs w:val="26"/>
        </w:rPr>
        <w:t>Температура воздуха.</w:t>
      </w:r>
      <w:r w:rsidRPr="00F751C2">
        <w:rPr>
          <w:rFonts w:ascii="Times New Roman" w:hAnsi="Times New Roman"/>
          <w:i/>
          <w:sz w:val="26"/>
          <w:szCs w:val="26"/>
        </w:rPr>
        <w:t xml:space="preserve"> </w:t>
      </w:r>
      <w:r w:rsidRPr="00F751C2">
        <w:rPr>
          <w:rFonts w:ascii="Times New Roman" w:hAnsi="Times New Roman"/>
          <w:sz w:val="26"/>
          <w:szCs w:val="26"/>
        </w:rPr>
        <w:t>Температура воздуха на территории по данным МС Аванга</w:t>
      </w:r>
      <w:proofErr w:type="gramStart"/>
      <w:r w:rsidRPr="00F751C2">
        <w:rPr>
          <w:rFonts w:ascii="Times New Roman" w:hAnsi="Times New Roman"/>
          <w:sz w:val="26"/>
          <w:szCs w:val="26"/>
        </w:rPr>
        <w:t>рд в ср</w:t>
      </w:r>
      <w:proofErr w:type="gramEnd"/>
      <w:r w:rsidRPr="00F751C2">
        <w:rPr>
          <w:rFonts w:ascii="Times New Roman" w:hAnsi="Times New Roman"/>
          <w:sz w:val="26"/>
          <w:szCs w:val="26"/>
        </w:rPr>
        <w:t xml:space="preserve">еднем за год положительная и составляет 4,5 </w:t>
      </w:r>
      <w:proofErr w:type="spellStart"/>
      <w:r w:rsidRPr="00F751C2">
        <w:rPr>
          <w:rFonts w:ascii="Times New Roman" w:hAnsi="Times New Roman"/>
          <w:sz w:val="26"/>
          <w:szCs w:val="26"/>
          <w:vertAlign w:val="superscript"/>
        </w:rPr>
        <w:t>о</w:t>
      </w:r>
      <w:r w:rsidRPr="00F751C2">
        <w:rPr>
          <w:rFonts w:ascii="Times New Roman" w:hAnsi="Times New Roman"/>
          <w:sz w:val="26"/>
          <w:szCs w:val="26"/>
        </w:rPr>
        <w:t>С</w:t>
      </w:r>
      <w:proofErr w:type="spellEnd"/>
      <w:r w:rsidRPr="00F751C2">
        <w:rPr>
          <w:rFonts w:ascii="Times New Roman" w:hAnsi="Times New Roman"/>
          <w:sz w:val="26"/>
          <w:szCs w:val="26"/>
        </w:rPr>
        <w:t>. Самым жарким месяцем является июль (плюс 21,0</w:t>
      </w:r>
      <w:r w:rsidRPr="00F751C2">
        <w:rPr>
          <w:rFonts w:ascii="Times New Roman" w:hAnsi="Times New Roman"/>
          <w:sz w:val="26"/>
          <w:szCs w:val="26"/>
          <w:vertAlign w:val="superscript"/>
        </w:rPr>
        <w:t>о</w:t>
      </w:r>
      <w:r w:rsidRPr="00F751C2">
        <w:rPr>
          <w:rFonts w:ascii="Times New Roman" w:hAnsi="Times New Roman"/>
          <w:sz w:val="26"/>
          <w:szCs w:val="26"/>
        </w:rPr>
        <w:t>С), самым холодным – январь (минус 12,6</w:t>
      </w:r>
      <w:r w:rsidRPr="00F751C2">
        <w:rPr>
          <w:rFonts w:ascii="Times New Roman" w:hAnsi="Times New Roman"/>
          <w:sz w:val="26"/>
          <w:szCs w:val="26"/>
          <w:vertAlign w:val="superscript"/>
        </w:rPr>
        <w:t>о</w:t>
      </w:r>
      <w:r w:rsidRPr="00F751C2">
        <w:rPr>
          <w:rFonts w:ascii="Times New Roman" w:hAnsi="Times New Roman"/>
          <w:sz w:val="26"/>
          <w:szCs w:val="26"/>
        </w:rPr>
        <w:t>С). Абсолютный максимум зафиксирован на отметке плюс 41</w:t>
      </w:r>
      <w:r w:rsidRPr="00F751C2">
        <w:rPr>
          <w:rFonts w:ascii="Times New Roman" w:hAnsi="Times New Roman"/>
          <w:sz w:val="26"/>
          <w:szCs w:val="26"/>
          <w:vertAlign w:val="superscript"/>
        </w:rPr>
        <w:t>о</w:t>
      </w:r>
      <w:r w:rsidRPr="00F751C2">
        <w:rPr>
          <w:rFonts w:ascii="Times New Roman" w:hAnsi="Times New Roman"/>
          <w:sz w:val="26"/>
          <w:szCs w:val="26"/>
        </w:rPr>
        <w:t>С в 1962 и 1971 г., абсолютный минимум – минус 46</w:t>
      </w:r>
      <w:r w:rsidRPr="00F751C2">
        <w:rPr>
          <w:rFonts w:ascii="Times New Roman" w:hAnsi="Times New Roman"/>
          <w:sz w:val="26"/>
          <w:szCs w:val="26"/>
          <w:vertAlign w:val="superscript"/>
        </w:rPr>
        <w:t>о</w:t>
      </w:r>
      <w:r w:rsidRPr="00F751C2">
        <w:rPr>
          <w:rFonts w:ascii="Times New Roman" w:hAnsi="Times New Roman"/>
          <w:sz w:val="26"/>
          <w:szCs w:val="26"/>
        </w:rPr>
        <w:t>С в 1942 г. Средний из абсолютных минимумов температуры воздуха за год составляет минус 36</w:t>
      </w:r>
      <w:r w:rsidRPr="00F751C2">
        <w:rPr>
          <w:rFonts w:ascii="Times New Roman" w:hAnsi="Times New Roman"/>
          <w:sz w:val="26"/>
          <w:szCs w:val="26"/>
          <w:vertAlign w:val="superscript"/>
        </w:rPr>
        <w:t xml:space="preserve"> </w:t>
      </w:r>
      <w:proofErr w:type="spellStart"/>
      <w:r w:rsidRPr="00F751C2">
        <w:rPr>
          <w:rFonts w:ascii="Times New Roman" w:hAnsi="Times New Roman"/>
          <w:sz w:val="26"/>
          <w:szCs w:val="26"/>
          <w:vertAlign w:val="superscript"/>
        </w:rPr>
        <w:t>о</w:t>
      </w:r>
      <w:r w:rsidRPr="00F751C2">
        <w:rPr>
          <w:rFonts w:ascii="Times New Roman" w:hAnsi="Times New Roman"/>
          <w:sz w:val="26"/>
          <w:szCs w:val="26"/>
        </w:rPr>
        <w:t>С</w:t>
      </w:r>
      <w:proofErr w:type="spellEnd"/>
      <w:proofErr w:type="gramStart"/>
      <w:r w:rsidRPr="00F751C2">
        <w:rPr>
          <w:rFonts w:ascii="Times New Roman" w:hAnsi="Times New Roman"/>
          <w:sz w:val="26"/>
          <w:szCs w:val="26"/>
        </w:rPr>
        <w:t xml:space="preserve"> .</w:t>
      </w:r>
      <w:proofErr w:type="gramEnd"/>
      <w:r w:rsidRPr="00F751C2">
        <w:rPr>
          <w:rFonts w:ascii="Times New Roman" w:hAnsi="Times New Roman"/>
          <w:sz w:val="26"/>
          <w:szCs w:val="26"/>
        </w:rPr>
        <w:t>Годовой ход температуры представлен в таблице 3.1. Средняя максимальная температура воздуха самого жаркого месяца (июль) - плюс 28,0</w:t>
      </w:r>
      <w:r w:rsidRPr="00F751C2">
        <w:rPr>
          <w:rFonts w:ascii="Times New Roman" w:hAnsi="Times New Roman"/>
          <w:sz w:val="26"/>
          <w:szCs w:val="26"/>
        </w:rPr>
        <w:sym w:font="Symbol" w:char="F0B0"/>
      </w:r>
      <w:r w:rsidRPr="00F751C2">
        <w:rPr>
          <w:rFonts w:ascii="Times New Roman" w:hAnsi="Times New Roman"/>
          <w:sz w:val="26"/>
          <w:szCs w:val="26"/>
        </w:rPr>
        <w:t xml:space="preserve">С. Температура холодного периода (средняя температура наиболее холодной части отопительного периода) – минус 17,4 </w:t>
      </w:r>
      <w:r w:rsidRPr="00F751C2">
        <w:rPr>
          <w:rFonts w:ascii="Times New Roman" w:hAnsi="Times New Roman"/>
          <w:sz w:val="26"/>
          <w:szCs w:val="26"/>
        </w:rPr>
        <w:sym w:font="Symbol" w:char="F0B0"/>
      </w:r>
      <w:r w:rsidRPr="00F751C2">
        <w:rPr>
          <w:rFonts w:ascii="Times New Roman" w:hAnsi="Times New Roman"/>
          <w:sz w:val="26"/>
          <w:szCs w:val="26"/>
        </w:rPr>
        <w:t>С.</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w:t>
      </w:r>
      <w:r w:rsidRPr="00F751C2">
        <w:rPr>
          <w:rFonts w:ascii="Times New Roman" w:hAnsi="Times New Roman"/>
          <w:noProof/>
          <w:sz w:val="26"/>
          <w:szCs w:val="26"/>
        </w:rPr>
        <w:fldChar w:fldCharType="end"/>
      </w:r>
      <w:r w:rsidRPr="00F751C2">
        <w:rPr>
          <w:rFonts w:ascii="Times New Roman" w:hAnsi="Times New Roman"/>
          <w:sz w:val="26"/>
          <w:szCs w:val="26"/>
        </w:rPr>
        <w:t xml:space="preserve"> - Температура воздуха, </w:t>
      </w:r>
      <w:proofErr w:type="spellStart"/>
      <w:r w:rsidRPr="00F751C2">
        <w:rPr>
          <w:rFonts w:ascii="Times New Roman" w:hAnsi="Times New Roman"/>
          <w:sz w:val="26"/>
          <w:szCs w:val="26"/>
          <w:vertAlign w:val="superscript"/>
        </w:rPr>
        <w:t>о</w:t>
      </w:r>
      <w:r w:rsidRPr="00F751C2">
        <w:rPr>
          <w:rFonts w:ascii="Times New Roman" w:hAnsi="Times New Roman"/>
          <w:sz w:val="26"/>
          <w:szCs w:val="26"/>
        </w:rPr>
        <w:t>С</w:t>
      </w:r>
      <w:proofErr w:type="spellEnd"/>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8"/>
        <w:gridCol w:w="779"/>
        <w:gridCol w:w="779"/>
        <w:gridCol w:w="780"/>
        <w:gridCol w:w="779"/>
        <w:gridCol w:w="780"/>
        <w:gridCol w:w="780"/>
        <w:gridCol w:w="780"/>
        <w:gridCol w:w="779"/>
        <w:gridCol w:w="780"/>
        <w:gridCol w:w="780"/>
        <w:gridCol w:w="780"/>
        <w:gridCol w:w="816"/>
      </w:tblGrid>
      <w:tr w:rsidR="00533516" w:rsidRPr="00C65D32" w:rsidTr="00533516">
        <w:trPr>
          <w:cantSplit/>
        </w:trPr>
        <w:tc>
          <w:tcPr>
            <w:tcW w:w="9357" w:type="dxa"/>
            <w:gridSpan w:val="12"/>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rPr>
              <w:t>Месяц</w:t>
            </w:r>
          </w:p>
        </w:tc>
        <w:tc>
          <w:tcPr>
            <w:tcW w:w="816" w:type="dxa"/>
            <w:vMerge w:val="restar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rPr>
              <w:t>Год</w:t>
            </w:r>
          </w:p>
        </w:tc>
      </w:tr>
      <w:tr w:rsidR="00533516" w:rsidRPr="00C65D32" w:rsidTr="00533516">
        <w:trPr>
          <w:cantSplit/>
        </w:trPr>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II</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III</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IV</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val="en-US" w:eastAsia="en-US"/>
              </w:rPr>
            </w:pPr>
            <w:r w:rsidRPr="00C65D32">
              <w:rPr>
                <w:b/>
                <w:bCs/>
                <w:sz w:val="20"/>
                <w:szCs w:val="20"/>
                <w:lang w:val="en-US"/>
              </w:rPr>
              <w:t>V</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val="en-US" w:eastAsia="en-US"/>
              </w:rPr>
            </w:pPr>
            <w:r w:rsidRPr="00C65D32">
              <w:rPr>
                <w:b/>
                <w:bCs/>
                <w:sz w:val="20"/>
                <w:szCs w:val="20"/>
                <w:lang w:val="en-US"/>
              </w:rPr>
              <w:t>VI</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val="en-US" w:eastAsia="en-US"/>
              </w:rPr>
            </w:pPr>
            <w:r w:rsidRPr="00C65D32">
              <w:rPr>
                <w:b/>
                <w:bCs/>
                <w:sz w:val="20"/>
                <w:szCs w:val="20"/>
                <w:lang w:val="en-US"/>
              </w:rPr>
              <w:t>VII</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val="en-US" w:eastAsia="en-US"/>
              </w:rPr>
            </w:pPr>
            <w:r w:rsidRPr="00C65D32">
              <w:rPr>
                <w:b/>
                <w:bCs/>
                <w:sz w:val="20"/>
                <w:szCs w:val="20"/>
                <w:lang w:val="en-US"/>
              </w:rPr>
              <w:t>VIII</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val="en-US" w:eastAsia="en-US"/>
              </w:rPr>
            </w:pPr>
            <w:r w:rsidRPr="00C65D32">
              <w:rPr>
                <w:b/>
                <w:bCs/>
                <w:sz w:val="20"/>
                <w:szCs w:val="20"/>
                <w:lang w:val="en-US"/>
              </w:rPr>
              <w:t>IX</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val="en-US" w:eastAsia="en-US"/>
              </w:rPr>
            </w:pPr>
            <w:r w:rsidRPr="00C65D32">
              <w:rPr>
                <w:b/>
                <w:bCs/>
                <w:sz w:val="20"/>
                <w:szCs w:val="20"/>
                <w:lang w:val="en-US"/>
              </w:rPr>
              <w:t>X</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XI</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XII</w:t>
            </w:r>
          </w:p>
        </w:tc>
        <w:tc>
          <w:tcPr>
            <w:tcW w:w="816" w:type="dxa"/>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bCs/>
                <w:sz w:val="20"/>
                <w:szCs w:val="20"/>
                <w:lang w:eastAsia="en-US"/>
              </w:rPr>
            </w:pPr>
          </w:p>
        </w:tc>
      </w:tr>
      <w:tr w:rsidR="00533516" w:rsidRPr="00C65D32" w:rsidTr="00533516">
        <w:tc>
          <w:tcPr>
            <w:tcW w:w="10173" w:type="dxa"/>
            <w:gridSpan w:val="1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 w:val="left" w:pos="3615"/>
              </w:tabs>
              <w:ind w:left="-142"/>
              <w:jc w:val="center"/>
              <w:rPr>
                <w:rFonts w:eastAsiaTheme="minorHAnsi"/>
                <w:bCs/>
                <w:sz w:val="20"/>
                <w:szCs w:val="20"/>
                <w:lang w:eastAsia="en-US"/>
              </w:rPr>
            </w:pPr>
            <w:r w:rsidRPr="00C65D32">
              <w:rPr>
                <w:b/>
                <w:bCs/>
                <w:sz w:val="20"/>
                <w:szCs w:val="20"/>
              </w:rPr>
              <w:t>Средняя месячная температура воздуха (МС Авангард)</w:t>
            </w:r>
          </w:p>
        </w:tc>
      </w:tr>
      <w:tr w:rsidR="00533516" w:rsidRPr="00C65D32" w:rsidTr="00533516">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-12,8</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-12,6</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-5,8</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6,2</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14,6</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19,1</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21,0</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19,4</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13,1</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4,7</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-3,2</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-9,4</w:t>
            </w:r>
          </w:p>
        </w:tc>
        <w:tc>
          <w:tcPr>
            <w:tcW w:w="816"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4,5</w:t>
            </w:r>
          </w:p>
        </w:tc>
      </w:tr>
      <w:tr w:rsidR="00533516" w:rsidRPr="00C65D32" w:rsidTr="00533516">
        <w:tc>
          <w:tcPr>
            <w:tcW w:w="10173" w:type="dxa"/>
            <w:gridSpan w:val="1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 w:val="left" w:pos="3825"/>
              </w:tabs>
              <w:ind w:left="-142"/>
              <w:jc w:val="center"/>
              <w:rPr>
                <w:rFonts w:eastAsiaTheme="minorHAnsi"/>
                <w:bCs/>
                <w:sz w:val="20"/>
                <w:szCs w:val="20"/>
                <w:lang w:eastAsia="en-US"/>
              </w:rPr>
            </w:pPr>
            <w:r w:rsidRPr="00C65D32">
              <w:rPr>
                <w:b/>
                <w:bCs/>
                <w:sz w:val="20"/>
                <w:szCs w:val="20"/>
              </w:rPr>
              <w:t>Абсолютный максимум температуры воздуха (МС Авангард)</w:t>
            </w:r>
          </w:p>
        </w:tc>
      </w:tr>
      <w:tr w:rsidR="00533516" w:rsidRPr="00C65D32" w:rsidTr="00533516">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5</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5</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16</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32</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35</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39</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41</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38</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35</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26</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13</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8</w:t>
            </w:r>
          </w:p>
        </w:tc>
        <w:tc>
          <w:tcPr>
            <w:tcW w:w="816"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41</w:t>
            </w:r>
          </w:p>
        </w:tc>
      </w:tr>
      <w:tr w:rsidR="00533516" w:rsidRPr="00C65D32" w:rsidTr="00533516">
        <w:tc>
          <w:tcPr>
            <w:tcW w:w="10173" w:type="dxa"/>
            <w:gridSpan w:val="1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 w:val="left" w:pos="4485"/>
              </w:tabs>
              <w:ind w:left="-142"/>
              <w:jc w:val="center"/>
              <w:rPr>
                <w:rFonts w:eastAsiaTheme="minorHAnsi"/>
                <w:bCs/>
                <w:sz w:val="20"/>
                <w:szCs w:val="20"/>
                <w:lang w:eastAsia="en-US"/>
              </w:rPr>
            </w:pPr>
            <w:r w:rsidRPr="00C65D32">
              <w:rPr>
                <w:b/>
                <w:bCs/>
                <w:sz w:val="20"/>
                <w:szCs w:val="20"/>
              </w:rPr>
              <w:t>Абсолютный минимум температуры воздуха (МС Авангард)</w:t>
            </w:r>
          </w:p>
        </w:tc>
      </w:tr>
      <w:tr w:rsidR="00533516" w:rsidRPr="00C65D32" w:rsidTr="00533516">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-46</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-38</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-33</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-23</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-8</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-8</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-23</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-35</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-40</w:t>
            </w:r>
          </w:p>
        </w:tc>
        <w:tc>
          <w:tcPr>
            <w:tcW w:w="816"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-46</w:t>
            </w:r>
          </w:p>
        </w:tc>
      </w:tr>
    </w:tbl>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 xml:space="preserve">Температурные параметры холодного и теплого периода года на МС Авангард, опубликованные в СП 131.13330.2012 отсутствуют. Данные приняты по МС Самара и представлены в таблицах 3.1 - </w:t>
      </w:r>
      <w:r w:rsidRPr="00F751C2">
        <w:rPr>
          <w:rFonts w:ascii="Times New Roman" w:hAnsi="Times New Roman"/>
          <w:sz w:val="26"/>
          <w:szCs w:val="26"/>
        </w:rPr>
        <w:fldChar w:fldCharType="begin"/>
      </w:r>
      <w:r w:rsidRPr="00F751C2">
        <w:rPr>
          <w:rFonts w:ascii="Times New Roman" w:hAnsi="Times New Roman"/>
          <w:sz w:val="26"/>
          <w:szCs w:val="26"/>
        </w:rPr>
        <w:instrText xml:space="preserve"> REF t3 \h  \* MERGEFORMAT </w:instrText>
      </w:r>
      <w:r w:rsidRPr="00F751C2">
        <w:rPr>
          <w:rFonts w:ascii="Times New Roman" w:hAnsi="Times New Roman"/>
          <w:sz w:val="26"/>
          <w:szCs w:val="26"/>
        </w:rPr>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sz w:val="26"/>
          <w:szCs w:val="26"/>
        </w:rPr>
        <w:t>.</w:t>
      </w:r>
      <w:r w:rsidRPr="00F751C2">
        <w:rPr>
          <w:rFonts w:ascii="Times New Roman" w:hAnsi="Times New Roman"/>
          <w:noProof/>
          <w:sz w:val="26"/>
          <w:szCs w:val="26"/>
        </w:rPr>
        <w:t>3</w:t>
      </w:r>
      <w:r w:rsidRPr="00F751C2">
        <w:rPr>
          <w:rFonts w:ascii="Times New Roman" w:hAnsi="Times New Roman"/>
          <w:sz w:val="26"/>
          <w:szCs w:val="26"/>
        </w:rPr>
        <w:fldChar w:fldCharType="end"/>
      </w:r>
      <w:r w:rsidRPr="00F751C2">
        <w:rPr>
          <w:rFonts w:ascii="Times New Roman" w:hAnsi="Times New Roman"/>
          <w:sz w:val="26"/>
          <w:szCs w:val="26"/>
        </w:rPr>
        <w:t>.</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w:t>
      </w:r>
      <w:r w:rsidRPr="00F751C2">
        <w:rPr>
          <w:rFonts w:ascii="Times New Roman" w:hAnsi="Times New Roman"/>
          <w:noProof/>
          <w:sz w:val="26"/>
          <w:szCs w:val="26"/>
        </w:rPr>
        <w:fldChar w:fldCharType="end"/>
      </w:r>
      <w:r w:rsidRPr="00F751C2">
        <w:rPr>
          <w:rFonts w:ascii="Times New Roman" w:hAnsi="Times New Roman"/>
          <w:sz w:val="26"/>
          <w:szCs w:val="26"/>
        </w:rPr>
        <w:t xml:space="preserve"> - Температурные параметры холодного периода года, МС Самара (</w:t>
      </w:r>
      <w:r w:rsidRPr="00F751C2">
        <w:rPr>
          <w:rFonts w:ascii="Times New Roman" w:hAnsi="Times New Roman"/>
          <w:bCs/>
          <w:sz w:val="26"/>
          <w:szCs w:val="26"/>
        </w:rPr>
        <w:t>СП 131.13330.2012)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970"/>
        <w:gridCol w:w="969"/>
        <w:gridCol w:w="970"/>
        <w:gridCol w:w="1939"/>
        <w:gridCol w:w="1868"/>
        <w:gridCol w:w="1885"/>
      </w:tblGrid>
      <w:tr w:rsidR="00533516" w:rsidRPr="00C65D32" w:rsidTr="00533516">
        <w:trPr>
          <w:jc w:val="center"/>
        </w:trPr>
        <w:tc>
          <w:tcPr>
            <w:tcW w:w="1013" w:type="pct"/>
            <w:gridSpan w:val="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Температура воздуха наиболее холодных суток, ºС, обеспеченностью</w:t>
            </w:r>
          </w:p>
        </w:tc>
        <w:tc>
          <w:tcPr>
            <w:tcW w:w="1013" w:type="pct"/>
            <w:gridSpan w:val="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 xml:space="preserve">Температура воздуха наиболее холодной </w:t>
            </w:r>
          </w:p>
          <w:p w:rsidR="00533516" w:rsidRPr="00C65D32" w:rsidRDefault="00533516" w:rsidP="00C65D32">
            <w:pPr>
              <w:jc w:val="center"/>
              <w:rPr>
                <w:b/>
                <w:sz w:val="20"/>
                <w:szCs w:val="20"/>
              </w:rPr>
            </w:pPr>
            <w:r w:rsidRPr="00C65D32">
              <w:rPr>
                <w:b/>
                <w:sz w:val="20"/>
                <w:szCs w:val="20"/>
              </w:rPr>
              <w:t>пятидневки, º</w:t>
            </w:r>
            <w:proofErr w:type="gramStart"/>
            <w:r w:rsidRPr="00C65D32">
              <w:rPr>
                <w:b/>
                <w:sz w:val="20"/>
                <w:szCs w:val="20"/>
              </w:rPr>
              <w:t>С</w:t>
            </w:r>
            <w:proofErr w:type="gramEnd"/>
            <w:r w:rsidRPr="00C65D32">
              <w:rPr>
                <w:b/>
                <w:sz w:val="20"/>
                <w:szCs w:val="20"/>
              </w:rPr>
              <w:t xml:space="preserve">, </w:t>
            </w:r>
          </w:p>
          <w:p w:rsidR="00533516" w:rsidRPr="00C65D32" w:rsidRDefault="00533516" w:rsidP="00C65D32">
            <w:pPr>
              <w:jc w:val="center"/>
              <w:rPr>
                <w:rFonts w:eastAsiaTheme="minorHAnsi"/>
                <w:b/>
                <w:sz w:val="20"/>
                <w:szCs w:val="20"/>
                <w:lang w:eastAsia="en-US"/>
              </w:rPr>
            </w:pPr>
            <w:r w:rsidRPr="00C65D32">
              <w:rPr>
                <w:b/>
                <w:sz w:val="20"/>
                <w:szCs w:val="20"/>
              </w:rPr>
              <w:t>обеспеченностью</w:t>
            </w:r>
          </w:p>
        </w:tc>
        <w:tc>
          <w:tcPr>
            <w:tcW w:w="101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Температура воздуха, ºС, обеспеченностью 0,94</w:t>
            </w:r>
          </w:p>
        </w:tc>
        <w:tc>
          <w:tcPr>
            <w:tcW w:w="97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Абсолютная минимальная температура воздуха,  º</w:t>
            </w:r>
            <w:proofErr w:type="gramStart"/>
            <w:r w:rsidRPr="00C65D32">
              <w:rPr>
                <w:b/>
                <w:sz w:val="20"/>
                <w:szCs w:val="20"/>
              </w:rPr>
              <w:t>С</w:t>
            </w:r>
            <w:proofErr w:type="gramEnd"/>
          </w:p>
        </w:tc>
        <w:tc>
          <w:tcPr>
            <w:tcW w:w="9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Среднесуточная амплитуда температуры воздуха наиболее холодного месяца, º</w:t>
            </w:r>
            <w:proofErr w:type="gramStart"/>
            <w:r w:rsidRPr="00C65D32">
              <w:rPr>
                <w:b/>
                <w:sz w:val="20"/>
                <w:szCs w:val="20"/>
              </w:rPr>
              <w:t>С</w:t>
            </w:r>
            <w:proofErr w:type="gramEnd"/>
          </w:p>
        </w:tc>
      </w:tr>
      <w:tr w:rsidR="00533516" w:rsidRPr="00C65D32" w:rsidTr="00533516">
        <w:trPr>
          <w:trHeight w:val="340"/>
          <w:jc w:val="center"/>
        </w:trPr>
        <w:tc>
          <w:tcPr>
            <w:tcW w:w="50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0,98</w:t>
            </w:r>
          </w:p>
        </w:tc>
        <w:tc>
          <w:tcPr>
            <w:tcW w:w="50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0,92</w:t>
            </w:r>
          </w:p>
        </w:tc>
        <w:tc>
          <w:tcPr>
            <w:tcW w:w="50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0,98</w:t>
            </w:r>
          </w:p>
        </w:tc>
        <w:tc>
          <w:tcPr>
            <w:tcW w:w="50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0,92</w:t>
            </w:r>
          </w:p>
        </w:tc>
        <w:tc>
          <w:tcPr>
            <w:tcW w:w="1013"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-18</w:t>
            </w:r>
          </w:p>
        </w:tc>
        <w:tc>
          <w:tcPr>
            <w:tcW w:w="976"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-43</w:t>
            </w:r>
          </w:p>
        </w:tc>
        <w:tc>
          <w:tcPr>
            <w:tcW w:w="985"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6,7</w:t>
            </w:r>
          </w:p>
        </w:tc>
      </w:tr>
      <w:tr w:rsidR="00533516" w:rsidRPr="00C65D32" w:rsidTr="00533516">
        <w:trPr>
          <w:trHeight w:val="340"/>
          <w:jc w:val="center"/>
        </w:trPr>
        <w:tc>
          <w:tcPr>
            <w:tcW w:w="50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-39</w:t>
            </w:r>
          </w:p>
        </w:tc>
        <w:tc>
          <w:tcPr>
            <w:tcW w:w="50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-36</w:t>
            </w:r>
          </w:p>
        </w:tc>
        <w:tc>
          <w:tcPr>
            <w:tcW w:w="50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-36</w:t>
            </w:r>
          </w:p>
        </w:tc>
        <w:tc>
          <w:tcPr>
            <w:tcW w:w="50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-30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z w:val="20"/>
                <w:szCs w:val="20"/>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z w:val="20"/>
                <w:szCs w:val="20"/>
                <w:lang w:eastAsia="en-US"/>
              </w:rPr>
            </w:pPr>
          </w:p>
        </w:tc>
      </w:tr>
    </w:tbl>
    <w:p w:rsidR="00533516" w:rsidRPr="00F751C2" w:rsidRDefault="00533516" w:rsidP="00533516">
      <w:pPr>
        <w:keepLines/>
        <w:spacing w:before="120" w:after="120"/>
        <w:rPr>
          <w:rFonts w:eastAsiaTheme="minorHAnsi"/>
          <w:b/>
          <w:sz w:val="26"/>
          <w:szCs w:val="26"/>
          <w:lang w:eastAsia="en-US"/>
        </w:rPr>
      </w:pPr>
      <w:r w:rsidRPr="00F751C2">
        <w:rPr>
          <w:b/>
          <w:sz w:val="26"/>
          <w:szCs w:val="26"/>
        </w:rPr>
        <w:t xml:space="preserve">Таблица </w:t>
      </w:r>
      <w:bookmarkStart w:id="23" w:name="t3"/>
      <w:r w:rsidRPr="00F751C2">
        <w:rPr>
          <w:sz w:val="26"/>
          <w:szCs w:val="26"/>
        </w:rPr>
        <w:fldChar w:fldCharType="begin"/>
      </w:r>
      <w:r w:rsidRPr="00F751C2">
        <w:rPr>
          <w:b/>
          <w:sz w:val="26"/>
          <w:szCs w:val="26"/>
        </w:rPr>
        <w:instrText xml:space="preserve"> STYLEREF 1 \s </w:instrText>
      </w:r>
      <w:r w:rsidRPr="00F751C2">
        <w:rPr>
          <w:sz w:val="26"/>
          <w:szCs w:val="26"/>
        </w:rPr>
        <w:fldChar w:fldCharType="separate"/>
      </w:r>
      <w:r w:rsidRPr="00F751C2">
        <w:rPr>
          <w:b/>
          <w:noProof/>
          <w:sz w:val="26"/>
          <w:szCs w:val="26"/>
        </w:rPr>
        <w:t>3</w:t>
      </w:r>
      <w:r w:rsidRPr="00F751C2">
        <w:rPr>
          <w:sz w:val="26"/>
          <w:szCs w:val="26"/>
        </w:rPr>
        <w:fldChar w:fldCharType="end"/>
      </w:r>
      <w:r w:rsidRPr="00F751C2">
        <w:rPr>
          <w:b/>
          <w:sz w:val="26"/>
          <w:szCs w:val="26"/>
        </w:rPr>
        <w:t>.</w:t>
      </w:r>
      <w:r w:rsidRPr="00F751C2">
        <w:rPr>
          <w:sz w:val="26"/>
          <w:szCs w:val="26"/>
        </w:rPr>
        <w:fldChar w:fldCharType="begin"/>
      </w:r>
      <w:r w:rsidRPr="00F751C2">
        <w:rPr>
          <w:b/>
          <w:sz w:val="26"/>
          <w:szCs w:val="26"/>
        </w:rPr>
        <w:instrText xml:space="preserve"> SEQ Таблица \* ARABIC \s 1 </w:instrText>
      </w:r>
      <w:r w:rsidRPr="00F751C2">
        <w:rPr>
          <w:sz w:val="26"/>
          <w:szCs w:val="26"/>
        </w:rPr>
        <w:fldChar w:fldCharType="separate"/>
      </w:r>
      <w:r w:rsidRPr="00F751C2">
        <w:rPr>
          <w:b/>
          <w:noProof/>
          <w:sz w:val="26"/>
          <w:szCs w:val="26"/>
        </w:rPr>
        <w:t>3</w:t>
      </w:r>
      <w:r w:rsidRPr="00F751C2">
        <w:rPr>
          <w:sz w:val="26"/>
          <w:szCs w:val="26"/>
        </w:rPr>
        <w:fldChar w:fldCharType="end"/>
      </w:r>
      <w:bookmarkEnd w:id="23"/>
      <w:r w:rsidRPr="00F751C2">
        <w:rPr>
          <w:b/>
          <w:sz w:val="26"/>
          <w:szCs w:val="26"/>
        </w:rPr>
        <w:t xml:space="preserve"> - Температурные параметры теплого периода года, МС Самара (</w:t>
      </w:r>
      <w:r w:rsidRPr="00F751C2">
        <w:rPr>
          <w:b/>
          <w:bCs/>
          <w:sz w:val="26"/>
          <w:szCs w:val="26"/>
        </w:rPr>
        <w:t>СП 131.13330.2012)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1918"/>
        <w:gridCol w:w="1912"/>
        <w:gridCol w:w="1912"/>
        <w:gridCol w:w="1910"/>
      </w:tblGrid>
      <w:tr w:rsidR="00533516" w:rsidRPr="00C65D32" w:rsidTr="00533516">
        <w:tc>
          <w:tcPr>
            <w:tcW w:w="100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Температура воздуха, ºС, обеспеченностью</w:t>
            </w:r>
          </w:p>
          <w:p w:rsidR="00533516" w:rsidRPr="00C65D32" w:rsidRDefault="00533516" w:rsidP="00C65D32">
            <w:pPr>
              <w:jc w:val="center"/>
              <w:rPr>
                <w:rFonts w:eastAsiaTheme="minorHAnsi"/>
                <w:b/>
                <w:sz w:val="20"/>
                <w:szCs w:val="20"/>
                <w:lang w:eastAsia="en-US"/>
              </w:rPr>
            </w:pPr>
            <w:r w:rsidRPr="00C65D32">
              <w:rPr>
                <w:b/>
                <w:sz w:val="20"/>
                <w:szCs w:val="20"/>
              </w:rPr>
              <w:t>0,95</w:t>
            </w:r>
          </w:p>
        </w:tc>
        <w:tc>
          <w:tcPr>
            <w:tcW w:w="100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Температура воздуха, ºС, обеспеченностью</w:t>
            </w:r>
          </w:p>
          <w:p w:rsidR="00533516" w:rsidRPr="00C65D32" w:rsidRDefault="00533516" w:rsidP="00C65D32">
            <w:pPr>
              <w:jc w:val="center"/>
              <w:rPr>
                <w:rFonts w:eastAsiaTheme="minorHAnsi"/>
                <w:b/>
                <w:sz w:val="20"/>
                <w:szCs w:val="20"/>
                <w:lang w:eastAsia="en-US"/>
              </w:rPr>
            </w:pPr>
            <w:r w:rsidRPr="00C65D32">
              <w:rPr>
                <w:b/>
                <w:sz w:val="20"/>
                <w:szCs w:val="20"/>
              </w:rPr>
              <w:t>0,98</w:t>
            </w:r>
          </w:p>
        </w:tc>
        <w:tc>
          <w:tcPr>
            <w:tcW w:w="99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Средняя максимальная температура воздуха наиболее теплого месяца, º</w:t>
            </w:r>
            <w:proofErr w:type="gramStart"/>
            <w:r w:rsidRPr="00C65D32">
              <w:rPr>
                <w:b/>
                <w:sz w:val="20"/>
                <w:szCs w:val="20"/>
              </w:rPr>
              <w:t>С</w:t>
            </w:r>
            <w:proofErr w:type="gramEnd"/>
          </w:p>
        </w:tc>
        <w:tc>
          <w:tcPr>
            <w:tcW w:w="99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Абсолютная максимальная температура воздуха,  º</w:t>
            </w:r>
            <w:proofErr w:type="gramStart"/>
            <w:r w:rsidRPr="00C65D32">
              <w:rPr>
                <w:b/>
                <w:sz w:val="20"/>
                <w:szCs w:val="20"/>
              </w:rPr>
              <w:t>С</w:t>
            </w:r>
            <w:proofErr w:type="gramEnd"/>
          </w:p>
        </w:tc>
        <w:tc>
          <w:tcPr>
            <w:tcW w:w="99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z w:val="20"/>
                <w:szCs w:val="20"/>
                <w:lang w:eastAsia="en-US"/>
              </w:rPr>
            </w:pPr>
            <w:r w:rsidRPr="00C65D32">
              <w:rPr>
                <w:b/>
                <w:sz w:val="20"/>
                <w:szCs w:val="20"/>
              </w:rPr>
              <w:t>Среднесуточная амплитуда температуры воздуха наиболее теплого месяца, º</w:t>
            </w:r>
            <w:proofErr w:type="gramStart"/>
            <w:r w:rsidRPr="00C65D32">
              <w:rPr>
                <w:b/>
                <w:sz w:val="20"/>
                <w:szCs w:val="20"/>
              </w:rPr>
              <w:t>С</w:t>
            </w:r>
            <w:proofErr w:type="gramEnd"/>
          </w:p>
        </w:tc>
      </w:tr>
      <w:tr w:rsidR="00533516" w:rsidRPr="00C65D32" w:rsidTr="00533516">
        <w:trPr>
          <w:trHeight w:val="340"/>
        </w:trPr>
        <w:tc>
          <w:tcPr>
            <w:tcW w:w="100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24,6</w:t>
            </w:r>
          </w:p>
        </w:tc>
        <w:tc>
          <w:tcPr>
            <w:tcW w:w="100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28,5</w:t>
            </w:r>
          </w:p>
        </w:tc>
        <w:tc>
          <w:tcPr>
            <w:tcW w:w="99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25,9</w:t>
            </w:r>
          </w:p>
        </w:tc>
        <w:tc>
          <w:tcPr>
            <w:tcW w:w="99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39</w:t>
            </w:r>
          </w:p>
        </w:tc>
        <w:tc>
          <w:tcPr>
            <w:tcW w:w="99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12,8</w:t>
            </w:r>
          </w:p>
        </w:tc>
      </w:tr>
    </w:tbl>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Средняя дата перехода среднесуточной температуры воздуха через 0</w:t>
      </w:r>
      <w:proofErr w:type="gramStart"/>
      <w:r w:rsidRPr="00F751C2">
        <w:rPr>
          <w:rFonts w:ascii="Times New Roman" w:hAnsi="Times New Roman"/>
          <w:sz w:val="26"/>
          <w:szCs w:val="26"/>
        </w:rPr>
        <w:t xml:space="preserve"> °С</w:t>
      </w:r>
      <w:proofErr w:type="gramEnd"/>
      <w:r w:rsidRPr="00F751C2">
        <w:rPr>
          <w:rFonts w:ascii="Times New Roman" w:hAnsi="Times New Roman"/>
          <w:sz w:val="26"/>
          <w:szCs w:val="26"/>
        </w:rPr>
        <w:t xml:space="preserve"> весной приходится на 2-3 апреля, осенью на 30 октября – 2 декабря.</w:t>
      </w:r>
    </w:p>
    <w:p w:rsidR="00533516" w:rsidRPr="00F751C2" w:rsidRDefault="00533516" w:rsidP="00533516">
      <w:pPr>
        <w:pStyle w:val="afe"/>
        <w:rPr>
          <w:rFonts w:ascii="Times New Roman" w:hAnsi="Times New Roman"/>
          <w:sz w:val="26"/>
          <w:szCs w:val="26"/>
        </w:rPr>
      </w:pPr>
      <w:r w:rsidRPr="00F751C2">
        <w:rPr>
          <w:rFonts w:ascii="Times New Roman" w:hAnsi="Times New Roman"/>
          <w:b/>
          <w:sz w:val="26"/>
          <w:szCs w:val="26"/>
        </w:rPr>
        <w:lastRenderedPageBreak/>
        <w:t>Влажность воздуха.</w:t>
      </w:r>
      <w:r w:rsidRPr="00F751C2">
        <w:rPr>
          <w:rFonts w:ascii="Times New Roman" w:hAnsi="Times New Roman"/>
          <w:sz w:val="26"/>
          <w:szCs w:val="26"/>
        </w:rPr>
        <w:t xml:space="preserve"> Влажность воздуха характеризуется, прежде всего, упругостью водяного пара (парциальное давление) и относительной влажностью. Наиболее низкие значения последней по данным МС Авангард приходятся обычно на весну, когда приходящие воздушные массы сформированы над холодным морем (таблица 3.3). Минимальные значения упругости водяного пара наблюдаются в январе – феврале (2,0 - 2,1 </w:t>
      </w:r>
      <w:proofErr w:type="spellStart"/>
      <w:r w:rsidRPr="00F751C2">
        <w:rPr>
          <w:rFonts w:ascii="Times New Roman" w:hAnsi="Times New Roman"/>
          <w:sz w:val="26"/>
          <w:szCs w:val="26"/>
        </w:rPr>
        <w:t>гПа</w:t>
      </w:r>
      <w:proofErr w:type="spellEnd"/>
      <w:r w:rsidRPr="00F751C2">
        <w:rPr>
          <w:rFonts w:ascii="Times New Roman" w:hAnsi="Times New Roman"/>
          <w:sz w:val="26"/>
          <w:szCs w:val="26"/>
        </w:rPr>
        <w:t>), максимальные – в июле (13,8 </w:t>
      </w:r>
      <w:proofErr w:type="spellStart"/>
      <w:r w:rsidRPr="00F751C2">
        <w:rPr>
          <w:rFonts w:ascii="Times New Roman" w:hAnsi="Times New Roman"/>
          <w:sz w:val="26"/>
          <w:szCs w:val="26"/>
        </w:rPr>
        <w:t>гПа</w:t>
      </w:r>
      <w:proofErr w:type="spellEnd"/>
      <w:r w:rsidRPr="00F751C2">
        <w:rPr>
          <w:rFonts w:ascii="Times New Roman" w:hAnsi="Times New Roman"/>
          <w:sz w:val="26"/>
          <w:szCs w:val="26"/>
        </w:rPr>
        <w:t>) (таблица 3.4).</w:t>
      </w:r>
    </w:p>
    <w:p w:rsidR="00533516" w:rsidRPr="00F751C2" w:rsidRDefault="00533516" w:rsidP="00533516">
      <w:pPr>
        <w:pStyle w:val="affc"/>
        <w:rPr>
          <w:rFonts w:ascii="Times New Roman" w:hAnsi="Times New Roman"/>
          <w:spacing w:val="-6"/>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4</w:t>
      </w:r>
      <w:r w:rsidRPr="00F751C2">
        <w:rPr>
          <w:rFonts w:ascii="Times New Roman" w:hAnsi="Times New Roman"/>
          <w:noProof/>
          <w:sz w:val="26"/>
          <w:szCs w:val="26"/>
        </w:rPr>
        <w:fldChar w:fldCharType="end"/>
      </w:r>
      <w:r w:rsidRPr="00F751C2">
        <w:rPr>
          <w:rFonts w:ascii="Times New Roman" w:hAnsi="Times New Roman"/>
          <w:sz w:val="26"/>
          <w:szCs w:val="26"/>
        </w:rPr>
        <w:t xml:space="preserve"> - Средняя месячная и годовая относительная влажность воздуха (МС Авангард),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715"/>
        <w:gridCol w:w="753"/>
        <w:gridCol w:w="752"/>
        <w:gridCol w:w="752"/>
        <w:gridCol w:w="752"/>
        <w:gridCol w:w="752"/>
        <w:gridCol w:w="752"/>
        <w:gridCol w:w="752"/>
        <w:gridCol w:w="752"/>
        <w:gridCol w:w="752"/>
        <w:gridCol w:w="725"/>
        <w:gridCol w:w="678"/>
      </w:tblGrid>
      <w:tr w:rsidR="00533516" w:rsidRPr="00C65D32" w:rsidTr="00533516">
        <w:trPr>
          <w:cantSplit/>
          <w:trHeight w:val="340"/>
        </w:trPr>
        <w:tc>
          <w:tcPr>
            <w:tcW w:w="4646"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Месяц</w:t>
            </w:r>
          </w:p>
        </w:tc>
        <w:tc>
          <w:tcPr>
            <w:tcW w:w="354"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Год</w:t>
            </w:r>
          </w:p>
        </w:tc>
      </w:tr>
      <w:tr w:rsidR="00533516" w:rsidRPr="00C65D32" w:rsidTr="00533516">
        <w:trPr>
          <w:cantSplit/>
          <w:trHeight w:val="340"/>
        </w:trPr>
        <w:tc>
          <w:tcPr>
            <w:tcW w:w="3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IX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w:t>
            </w:r>
          </w:p>
        </w:tc>
        <w:tc>
          <w:tcPr>
            <w:tcW w:w="37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
        </w:tc>
      </w:tr>
      <w:tr w:rsidR="00533516" w:rsidRPr="00C65D32" w:rsidTr="00533516">
        <w:trPr>
          <w:trHeight w:val="340"/>
        </w:trPr>
        <w:tc>
          <w:tcPr>
            <w:tcW w:w="3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80</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79</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82</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70</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54</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56</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59</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57</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63</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79</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84</w:t>
            </w:r>
          </w:p>
        </w:tc>
        <w:tc>
          <w:tcPr>
            <w:tcW w:w="37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82</w:t>
            </w:r>
          </w:p>
        </w:tc>
        <w:tc>
          <w:tcPr>
            <w:tcW w:w="35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70</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5</w:t>
      </w:r>
      <w:r w:rsidRPr="00F751C2">
        <w:rPr>
          <w:rFonts w:ascii="Times New Roman" w:hAnsi="Times New Roman"/>
          <w:noProof/>
          <w:sz w:val="26"/>
          <w:szCs w:val="26"/>
        </w:rPr>
        <w:fldChar w:fldCharType="end"/>
      </w:r>
      <w:r w:rsidRPr="00F751C2">
        <w:rPr>
          <w:rFonts w:ascii="Times New Roman" w:hAnsi="Times New Roman"/>
          <w:sz w:val="26"/>
          <w:szCs w:val="26"/>
        </w:rPr>
        <w:t xml:space="preserve"> - Среднее месячное и годовое парциальное давление водяного пара (МС Авангард), </w:t>
      </w:r>
      <w:proofErr w:type="spellStart"/>
      <w:r w:rsidRPr="00F751C2">
        <w:rPr>
          <w:rFonts w:ascii="Times New Roman" w:hAnsi="Times New Roman"/>
          <w:sz w:val="26"/>
          <w:szCs w:val="26"/>
        </w:rPr>
        <w:t>гПа</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715"/>
        <w:gridCol w:w="753"/>
        <w:gridCol w:w="752"/>
        <w:gridCol w:w="752"/>
        <w:gridCol w:w="752"/>
        <w:gridCol w:w="752"/>
        <w:gridCol w:w="752"/>
        <w:gridCol w:w="752"/>
        <w:gridCol w:w="752"/>
        <w:gridCol w:w="752"/>
        <w:gridCol w:w="725"/>
        <w:gridCol w:w="678"/>
      </w:tblGrid>
      <w:tr w:rsidR="00533516" w:rsidRPr="00C65D32" w:rsidTr="00533516">
        <w:trPr>
          <w:cantSplit/>
          <w:trHeight w:val="340"/>
        </w:trPr>
        <w:tc>
          <w:tcPr>
            <w:tcW w:w="4646"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Месяц</w:t>
            </w:r>
          </w:p>
        </w:tc>
        <w:tc>
          <w:tcPr>
            <w:tcW w:w="354"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Год</w:t>
            </w:r>
          </w:p>
        </w:tc>
      </w:tr>
      <w:tr w:rsidR="00533516" w:rsidRPr="00C65D32" w:rsidTr="00533516">
        <w:trPr>
          <w:cantSplit/>
          <w:trHeight w:val="340"/>
        </w:trPr>
        <w:tc>
          <w:tcPr>
            <w:tcW w:w="3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IX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w:t>
            </w:r>
          </w:p>
        </w:tc>
        <w:tc>
          <w:tcPr>
            <w:tcW w:w="37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
        </w:tc>
      </w:tr>
      <w:tr w:rsidR="00533516" w:rsidRPr="00C65D32" w:rsidTr="00533516">
        <w:trPr>
          <w:trHeight w:val="340"/>
        </w:trPr>
        <w:tc>
          <w:tcPr>
            <w:tcW w:w="35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2,0</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2,1</w:t>
            </w:r>
          </w:p>
        </w:tc>
        <w:tc>
          <w:tcPr>
            <w:tcW w:w="39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3,6</w:t>
            </w:r>
          </w:p>
        </w:tc>
        <w:tc>
          <w:tcPr>
            <w:tcW w:w="39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6,4</w:t>
            </w:r>
          </w:p>
        </w:tc>
        <w:tc>
          <w:tcPr>
            <w:tcW w:w="39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8,7</w:t>
            </w:r>
          </w:p>
        </w:tc>
        <w:tc>
          <w:tcPr>
            <w:tcW w:w="39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11,9</w:t>
            </w:r>
          </w:p>
        </w:tc>
        <w:tc>
          <w:tcPr>
            <w:tcW w:w="39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13,8</w:t>
            </w:r>
          </w:p>
        </w:tc>
        <w:tc>
          <w:tcPr>
            <w:tcW w:w="39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12,2</w:t>
            </w:r>
          </w:p>
        </w:tc>
        <w:tc>
          <w:tcPr>
            <w:tcW w:w="39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8,9</w:t>
            </w:r>
          </w:p>
        </w:tc>
        <w:tc>
          <w:tcPr>
            <w:tcW w:w="39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6,2</w:t>
            </w:r>
          </w:p>
        </w:tc>
        <w:tc>
          <w:tcPr>
            <w:tcW w:w="39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4,5</w:t>
            </w:r>
          </w:p>
        </w:tc>
        <w:tc>
          <w:tcPr>
            <w:tcW w:w="379"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i/>
                <w:sz w:val="20"/>
                <w:szCs w:val="20"/>
                <w:lang w:eastAsia="en-US"/>
              </w:rPr>
            </w:pPr>
            <w:r w:rsidRPr="00C65D32">
              <w:rPr>
                <w:bCs/>
                <w:i/>
                <w:sz w:val="20"/>
                <w:szCs w:val="20"/>
              </w:rPr>
              <w:t>2,8</w:t>
            </w:r>
          </w:p>
        </w:tc>
        <w:tc>
          <w:tcPr>
            <w:tcW w:w="35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i/>
                <w:snapToGrid w:val="0"/>
                <w:sz w:val="20"/>
                <w:szCs w:val="20"/>
                <w:lang w:eastAsia="en-US"/>
              </w:rPr>
            </w:pPr>
            <w:r w:rsidRPr="00C65D32">
              <w:rPr>
                <w:i/>
                <w:snapToGrid w:val="0"/>
                <w:sz w:val="20"/>
                <w:szCs w:val="20"/>
              </w:rPr>
              <w:t>6,9</w:t>
            </w:r>
          </w:p>
        </w:tc>
      </w:tr>
    </w:tbl>
    <w:p w:rsidR="00533516" w:rsidRPr="00F751C2" w:rsidRDefault="00533516" w:rsidP="00533516">
      <w:pPr>
        <w:spacing w:before="120"/>
        <w:ind w:firstLine="720"/>
        <w:jc w:val="both"/>
        <w:rPr>
          <w:rFonts w:eastAsiaTheme="minorHAnsi"/>
          <w:bCs/>
          <w:sz w:val="26"/>
          <w:szCs w:val="26"/>
          <w:lang w:eastAsia="en-US"/>
        </w:rPr>
      </w:pPr>
      <w:r w:rsidRPr="00F751C2">
        <w:rPr>
          <w:bCs/>
          <w:sz w:val="26"/>
          <w:szCs w:val="26"/>
        </w:rPr>
        <w:t xml:space="preserve">Данные о среднемесячной относительной влажности воздуха за холодный и теплый периоды года приведены по данным МС в г. Самара по </w:t>
      </w:r>
      <w:r w:rsidRPr="00F751C2">
        <w:rPr>
          <w:sz w:val="26"/>
          <w:szCs w:val="26"/>
        </w:rPr>
        <w:t xml:space="preserve">СП 131.13330.2012и приведены </w:t>
      </w:r>
      <w:r w:rsidRPr="00F751C2">
        <w:rPr>
          <w:bCs/>
          <w:sz w:val="26"/>
          <w:szCs w:val="26"/>
        </w:rPr>
        <w:t>в таблице 3.6.</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6</w:t>
      </w:r>
      <w:r w:rsidRPr="00F751C2">
        <w:rPr>
          <w:rFonts w:ascii="Times New Roman" w:hAnsi="Times New Roman"/>
          <w:noProof/>
          <w:sz w:val="26"/>
          <w:szCs w:val="26"/>
        </w:rPr>
        <w:fldChar w:fldCharType="end"/>
      </w:r>
      <w:r w:rsidRPr="00F751C2">
        <w:rPr>
          <w:rFonts w:ascii="Times New Roman" w:hAnsi="Times New Roman"/>
          <w:sz w:val="26"/>
          <w:szCs w:val="26"/>
        </w:rPr>
        <w:t xml:space="preserve"> - Средняя месячная относительная влажность воздуха, Самара </w:t>
      </w:r>
      <w:r w:rsidRPr="00F751C2">
        <w:rPr>
          <w:rFonts w:ascii="Times New Roman" w:hAnsi="Times New Roman"/>
          <w:spacing w:val="-2"/>
          <w:sz w:val="26"/>
          <w:szCs w:val="26"/>
        </w:rPr>
        <w:t>(</w:t>
      </w:r>
      <w:r w:rsidRPr="00F751C2">
        <w:rPr>
          <w:rFonts w:ascii="Times New Roman" w:hAnsi="Times New Roman"/>
          <w:bCs/>
          <w:spacing w:val="-2"/>
          <w:sz w:val="26"/>
          <w:szCs w:val="26"/>
        </w:rPr>
        <w:t>СП 131.13330.2012)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533516" w:rsidRPr="00C65D32" w:rsidTr="00533516">
        <w:tc>
          <w:tcPr>
            <w:tcW w:w="125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Theme="minorHAnsi"/>
                <w:b/>
                <w:sz w:val="20"/>
                <w:szCs w:val="20"/>
                <w:lang w:eastAsia="en-US"/>
              </w:rPr>
            </w:pPr>
            <w:r w:rsidRPr="00C65D32">
              <w:rPr>
                <w:rFonts w:eastAsia="Batang"/>
                <w:b/>
                <w:bCs/>
                <w:sz w:val="20"/>
                <w:szCs w:val="20"/>
              </w:rPr>
              <w:t>Средняя месячная относительная влажность воздуха наиболее холодного месяца, %</w:t>
            </w:r>
          </w:p>
        </w:tc>
        <w:tc>
          <w:tcPr>
            <w:tcW w:w="125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Theme="minorHAnsi"/>
                <w:b/>
                <w:sz w:val="20"/>
                <w:szCs w:val="20"/>
                <w:lang w:eastAsia="en-US"/>
              </w:rPr>
            </w:pPr>
            <w:r w:rsidRPr="00C65D32">
              <w:rPr>
                <w:rFonts w:eastAsia="Batang"/>
                <w:b/>
                <w:bCs/>
                <w:sz w:val="20"/>
                <w:szCs w:val="20"/>
              </w:rPr>
              <w:t>Средняя месячная относительная влажность воздуха в 15ч. наиболее холодного месяца, %</w:t>
            </w:r>
          </w:p>
        </w:tc>
        <w:tc>
          <w:tcPr>
            <w:tcW w:w="125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Theme="minorHAnsi"/>
                <w:b/>
                <w:sz w:val="20"/>
                <w:szCs w:val="20"/>
                <w:lang w:eastAsia="en-US"/>
              </w:rPr>
            </w:pPr>
            <w:r w:rsidRPr="00C65D32">
              <w:rPr>
                <w:rFonts w:eastAsia="Batang"/>
                <w:b/>
                <w:bCs/>
                <w:sz w:val="20"/>
                <w:szCs w:val="20"/>
              </w:rPr>
              <w:t>Средняя месячная относительная влажность воздуха наиболее теплого месяца, %</w:t>
            </w:r>
          </w:p>
        </w:tc>
        <w:tc>
          <w:tcPr>
            <w:tcW w:w="125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Theme="minorHAnsi"/>
                <w:b/>
                <w:sz w:val="20"/>
                <w:szCs w:val="20"/>
                <w:lang w:eastAsia="en-US"/>
              </w:rPr>
            </w:pPr>
            <w:r w:rsidRPr="00C65D32">
              <w:rPr>
                <w:rFonts w:eastAsia="Batang"/>
                <w:b/>
                <w:bCs/>
                <w:sz w:val="20"/>
                <w:szCs w:val="20"/>
              </w:rPr>
              <w:t>Средняя месячная относительная влажность воздуха в 15ч. наиболее теплого месяца, %</w:t>
            </w:r>
          </w:p>
        </w:tc>
      </w:tr>
      <w:tr w:rsidR="00533516" w:rsidRPr="00C65D32" w:rsidTr="00533516">
        <w:trPr>
          <w:trHeight w:val="340"/>
        </w:trPr>
        <w:tc>
          <w:tcPr>
            <w:tcW w:w="125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Theme="minorHAnsi"/>
                <w:sz w:val="20"/>
                <w:szCs w:val="20"/>
                <w:lang w:eastAsia="en-US"/>
              </w:rPr>
            </w:pPr>
            <w:r w:rsidRPr="00C65D32">
              <w:rPr>
                <w:sz w:val="20"/>
                <w:szCs w:val="20"/>
              </w:rPr>
              <w:t>84</w:t>
            </w:r>
          </w:p>
        </w:tc>
        <w:tc>
          <w:tcPr>
            <w:tcW w:w="125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Theme="minorHAnsi"/>
                <w:sz w:val="20"/>
                <w:szCs w:val="20"/>
                <w:lang w:eastAsia="en-US"/>
              </w:rPr>
            </w:pPr>
            <w:r w:rsidRPr="00C65D32">
              <w:rPr>
                <w:sz w:val="20"/>
                <w:szCs w:val="20"/>
              </w:rPr>
              <w:t>78</w:t>
            </w:r>
          </w:p>
        </w:tc>
        <w:tc>
          <w:tcPr>
            <w:tcW w:w="125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Theme="minorHAnsi"/>
                <w:sz w:val="20"/>
                <w:szCs w:val="20"/>
                <w:lang w:eastAsia="en-US"/>
              </w:rPr>
            </w:pPr>
            <w:r w:rsidRPr="00C65D32">
              <w:rPr>
                <w:sz w:val="20"/>
                <w:szCs w:val="20"/>
              </w:rPr>
              <w:t>63</w:t>
            </w:r>
          </w:p>
        </w:tc>
        <w:tc>
          <w:tcPr>
            <w:tcW w:w="125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Theme="minorHAnsi"/>
                <w:sz w:val="20"/>
                <w:szCs w:val="20"/>
                <w:lang w:eastAsia="en-US"/>
              </w:rPr>
            </w:pPr>
            <w:r w:rsidRPr="00C65D32">
              <w:rPr>
                <w:sz w:val="20"/>
                <w:szCs w:val="20"/>
              </w:rPr>
              <w:t>49</w:t>
            </w:r>
          </w:p>
        </w:tc>
      </w:tr>
    </w:tbl>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Согласно СП 50.13330.2012 «Тепловая защита зданий», по относительной влажности территория изысканий относится к 3 (сухой) зоне влажности.</w:t>
      </w:r>
    </w:p>
    <w:p w:rsidR="00533516" w:rsidRPr="00F751C2" w:rsidRDefault="00533516" w:rsidP="00533516">
      <w:pPr>
        <w:pStyle w:val="afe"/>
        <w:rPr>
          <w:rFonts w:ascii="Times New Roman" w:hAnsi="Times New Roman"/>
          <w:sz w:val="26"/>
          <w:szCs w:val="26"/>
        </w:rPr>
      </w:pPr>
      <w:r w:rsidRPr="00F751C2">
        <w:rPr>
          <w:rFonts w:ascii="Times New Roman" w:hAnsi="Times New Roman"/>
          <w:b/>
          <w:sz w:val="26"/>
          <w:szCs w:val="26"/>
        </w:rPr>
        <w:t>Атмосферные осадки.</w:t>
      </w:r>
      <w:r w:rsidRPr="00F751C2">
        <w:rPr>
          <w:rFonts w:ascii="Times New Roman" w:hAnsi="Times New Roman"/>
          <w:sz w:val="26"/>
          <w:szCs w:val="26"/>
        </w:rPr>
        <w:t xml:space="preserve"> Атмосферные осадки по данным МС Авангард на исследуемой территории составляют в среднем за год 366 мм (таблица 3.7). Главную роль в формировании стока играют осадки зимнего периода. Большая часть жидких осадков расходуется на испарение и просачивание. В годовом ходе на теплый период (апрель – октябрь) приходится 252 мм осадков, на холодный (ноябрь – март) – 114 мм. Наибольшее количество осадков (45 мм) отмечено в июне, наименьшее – в феврале (18 мм). В течение года жидкие осадки составляют в среднем 67%, твердые - 20%, смешанные - 13% (таблица 3.8). Среднее максимальное годовое количество осадков за год 18 мм (таблица 3.9). Максимальное суточное наблюденное количество осадков на МС «Авангард» было отмечено 27.06.1960 г. – 83 мм, расчетный максимум 1% вероятности превышения составляет 90 мм. </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7</w:t>
      </w:r>
      <w:r w:rsidRPr="00F751C2">
        <w:rPr>
          <w:rFonts w:ascii="Times New Roman" w:hAnsi="Times New Roman"/>
          <w:noProof/>
          <w:sz w:val="26"/>
          <w:szCs w:val="26"/>
        </w:rPr>
        <w:fldChar w:fldCharType="end"/>
      </w:r>
      <w:r w:rsidRPr="00F751C2">
        <w:rPr>
          <w:rFonts w:ascii="Times New Roman" w:hAnsi="Times New Roman"/>
          <w:sz w:val="26"/>
          <w:szCs w:val="26"/>
        </w:rPr>
        <w:t xml:space="preserve"> - Среднее месячное и годовое количество осадков (МС Авангард), мм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7"/>
        <w:gridCol w:w="718"/>
        <w:gridCol w:w="722"/>
        <w:gridCol w:w="720"/>
        <w:gridCol w:w="718"/>
        <w:gridCol w:w="721"/>
        <w:gridCol w:w="733"/>
        <w:gridCol w:w="751"/>
        <w:gridCol w:w="720"/>
        <w:gridCol w:w="719"/>
        <w:gridCol w:w="721"/>
        <w:gridCol w:w="733"/>
        <w:gridCol w:w="878"/>
      </w:tblGrid>
      <w:tr w:rsidR="00533516" w:rsidRPr="00C65D32" w:rsidTr="00533516">
        <w:tc>
          <w:tcPr>
            <w:tcW w:w="10314" w:type="dxa"/>
            <w:gridSpan w:val="1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rPr>
              <w:lastRenderedPageBreak/>
              <w:t>Месяц</w:t>
            </w:r>
          </w:p>
        </w:tc>
      </w:tr>
      <w:tr w:rsidR="00533516" w:rsidRPr="00C65D32" w:rsidTr="00533516">
        <w:tc>
          <w:tcPr>
            <w:tcW w:w="777"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II</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III</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IV</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V</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VI</w:t>
            </w:r>
          </w:p>
        </w:tc>
        <w:tc>
          <w:tcPr>
            <w:tcW w:w="783"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VII</w:t>
            </w:r>
          </w:p>
        </w:tc>
        <w:tc>
          <w:tcPr>
            <w:tcW w:w="79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VIII</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IX</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XI</w:t>
            </w:r>
          </w:p>
        </w:tc>
        <w:tc>
          <w:tcPr>
            <w:tcW w:w="783"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XII</w:t>
            </w:r>
          </w:p>
        </w:tc>
        <w:tc>
          <w:tcPr>
            <w:tcW w:w="944"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rPr>
              <w:t>Год</w:t>
            </w:r>
          </w:p>
        </w:tc>
      </w:tr>
      <w:tr w:rsidR="00533516" w:rsidRPr="00C65D32" w:rsidTr="00533516">
        <w:tc>
          <w:tcPr>
            <w:tcW w:w="777"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22</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18</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20</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26</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30</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45</w:t>
            </w:r>
          </w:p>
        </w:tc>
        <w:tc>
          <w:tcPr>
            <w:tcW w:w="783"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44</w:t>
            </w:r>
          </w:p>
        </w:tc>
        <w:tc>
          <w:tcPr>
            <w:tcW w:w="79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35</w:t>
            </w:r>
          </w:p>
        </w:tc>
        <w:tc>
          <w:tcPr>
            <w:tcW w:w="77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35</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37</w:t>
            </w:r>
          </w:p>
        </w:tc>
        <w:tc>
          <w:tcPr>
            <w:tcW w:w="780"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28</w:t>
            </w:r>
          </w:p>
        </w:tc>
        <w:tc>
          <w:tcPr>
            <w:tcW w:w="783"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26</w:t>
            </w:r>
          </w:p>
        </w:tc>
        <w:tc>
          <w:tcPr>
            <w:tcW w:w="944"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366</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8</w:t>
      </w:r>
      <w:r w:rsidRPr="00F751C2">
        <w:rPr>
          <w:rFonts w:ascii="Times New Roman" w:hAnsi="Times New Roman"/>
          <w:noProof/>
          <w:sz w:val="26"/>
          <w:szCs w:val="26"/>
        </w:rPr>
        <w:fldChar w:fldCharType="end"/>
      </w:r>
      <w:r w:rsidRPr="00F751C2">
        <w:rPr>
          <w:rFonts w:ascii="Times New Roman" w:hAnsi="Times New Roman"/>
          <w:sz w:val="26"/>
          <w:szCs w:val="26"/>
        </w:rPr>
        <w:t xml:space="preserve"> - Количество твердых, смешанных и жидких осадков в проценте от общего количества (МС Авангард), мм</w:t>
      </w:r>
    </w:p>
    <w:tbl>
      <w:tblPr>
        <w:tblW w:w="497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3"/>
        <w:gridCol w:w="624"/>
        <w:gridCol w:w="622"/>
        <w:gridCol w:w="623"/>
        <w:gridCol w:w="623"/>
        <w:gridCol w:w="625"/>
        <w:gridCol w:w="625"/>
        <w:gridCol w:w="625"/>
        <w:gridCol w:w="625"/>
        <w:gridCol w:w="627"/>
        <w:gridCol w:w="627"/>
        <w:gridCol w:w="627"/>
        <w:gridCol w:w="634"/>
        <w:gridCol w:w="543"/>
      </w:tblGrid>
      <w:tr w:rsidR="00533516" w:rsidRPr="00C65D32" w:rsidTr="00533516">
        <w:trPr>
          <w:trHeight w:val="408"/>
        </w:trPr>
        <w:tc>
          <w:tcPr>
            <w:tcW w:w="774"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Осадки</w:t>
            </w:r>
          </w:p>
        </w:tc>
        <w:tc>
          <w:tcPr>
            <w:tcW w:w="3941"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Месяц</w:t>
            </w:r>
          </w:p>
        </w:tc>
        <w:tc>
          <w:tcPr>
            <w:tcW w:w="285"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Год</w:t>
            </w:r>
          </w:p>
        </w:tc>
      </w:tr>
      <w:tr w:rsidR="00533516" w:rsidRPr="00C65D32" w:rsidTr="00533516">
        <w:trPr>
          <w:trHeight w:val="40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II</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III</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IV</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V</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VI</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VI</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VIII</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IX</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X</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XI</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
        </w:tc>
      </w:tr>
      <w:tr w:rsidR="00533516" w:rsidRPr="00C65D32" w:rsidTr="00533516">
        <w:trPr>
          <w:trHeight w:val="408"/>
        </w:trPr>
        <w:tc>
          <w:tcPr>
            <w:tcW w:w="774"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Pr>
                <w:rFonts w:eastAsiaTheme="minorHAnsi"/>
                <w:b/>
                <w:bCs/>
                <w:sz w:val="20"/>
                <w:szCs w:val="20"/>
                <w:lang w:eastAsia="en-US"/>
              </w:rPr>
            </w:pPr>
            <w:r w:rsidRPr="00C65D32">
              <w:rPr>
                <w:b/>
                <w:bCs/>
                <w:sz w:val="20"/>
                <w:szCs w:val="20"/>
              </w:rPr>
              <w:t>Жидкие</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15</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30</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42</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46</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32</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32</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23</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8</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28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232</w:t>
            </w:r>
          </w:p>
        </w:tc>
      </w:tr>
      <w:tr w:rsidR="00533516" w:rsidRPr="00C65D32" w:rsidTr="00533516">
        <w:trPr>
          <w:trHeight w:val="408"/>
        </w:trPr>
        <w:tc>
          <w:tcPr>
            <w:tcW w:w="774"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Pr>
                <w:rFonts w:eastAsiaTheme="minorHAnsi"/>
                <w:b/>
                <w:bCs/>
                <w:sz w:val="20"/>
                <w:szCs w:val="20"/>
                <w:lang w:eastAsia="en-US"/>
              </w:rPr>
            </w:pPr>
            <w:r w:rsidRPr="00C65D32">
              <w:rPr>
                <w:b/>
                <w:bCs/>
                <w:sz w:val="20"/>
                <w:szCs w:val="20"/>
              </w:rPr>
              <w:t xml:space="preserve">Твердые </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16</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12</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11</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9</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16</w:t>
            </w:r>
          </w:p>
        </w:tc>
        <w:tc>
          <w:tcPr>
            <w:tcW w:w="28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68</w:t>
            </w:r>
          </w:p>
        </w:tc>
      </w:tr>
      <w:tr w:rsidR="00533516" w:rsidRPr="00C65D32" w:rsidTr="00533516">
        <w:trPr>
          <w:trHeight w:val="408"/>
        </w:trPr>
        <w:tc>
          <w:tcPr>
            <w:tcW w:w="774"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Pr>
                <w:rFonts w:eastAsiaTheme="minorHAnsi"/>
                <w:b/>
                <w:bCs/>
                <w:sz w:val="20"/>
                <w:szCs w:val="20"/>
                <w:lang w:eastAsia="en-US"/>
              </w:rPr>
            </w:pPr>
            <w:r w:rsidRPr="00C65D32">
              <w:rPr>
                <w:b/>
                <w:bCs/>
                <w:sz w:val="20"/>
                <w:szCs w:val="20"/>
              </w:rPr>
              <w:t>Смешанные</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w:t>
            </w:r>
          </w:p>
        </w:tc>
        <w:tc>
          <w:tcPr>
            <w:tcW w:w="32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7</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13</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8</w:t>
            </w:r>
          </w:p>
        </w:tc>
        <w:tc>
          <w:tcPr>
            <w:tcW w:w="3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5</w:t>
            </w:r>
          </w:p>
        </w:tc>
        <w:tc>
          <w:tcPr>
            <w:tcW w:w="28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45</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9</w:t>
      </w:r>
      <w:r w:rsidRPr="00F751C2">
        <w:rPr>
          <w:rFonts w:ascii="Times New Roman" w:hAnsi="Times New Roman"/>
          <w:noProof/>
          <w:sz w:val="26"/>
          <w:szCs w:val="26"/>
        </w:rPr>
        <w:fldChar w:fldCharType="end"/>
      </w:r>
      <w:r w:rsidRPr="00F751C2">
        <w:rPr>
          <w:rFonts w:ascii="Times New Roman" w:hAnsi="Times New Roman"/>
          <w:sz w:val="26"/>
          <w:szCs w:val="26"/>
        </w:rPr>
        <w:t xml:space="preserve"> - Среднее максимальное суточное количество осадков (МС Авангард), мм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715"/>
        <w:gridCol w:w="753"/>
        <w:gridCol w:w="752"/>
        <w:gridCol w:w="752"/>
        <w:gridCol w:w="752"/>
        <w:gridCol w:w="752"/>
        <w:gridCol w:w="752"/>
        <w:gridCol w:w="752"/>
        <w:gridCol w:w="752"/>
        <w:gridCol w:w="752"/>
        <w:gridCol w:w="725"/>
        <w:gridCol w:w="678"/>
      </w:tblGrid>
      <w:tr w:rsidR="00533516" w:rsidRPr="00C65D32" w:rsidTr="00533516">
        <w:trPr>
          <w:cantSplit/>
          <w:trHeight w:val="340"/>
        </w:trPr>
        <w:tc>
          <w:tcPr>
            <w:tcW w:w="4646"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Месяц</w:t>
            </w:r>
          </w:p>
        </w:tc>
        <w:tc>
          <w:tcPr>
            <w:tcW w:w="354"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Год</w:t>
            </w:r>
          </w:p>
        </w:tc>
      </w:tr>
      <w:tr w:rsidR="00533516" w:rsidRPr="00C65D32" w:rsidTr="00533516">
        <w:trPr>
          <w:cantSplit/>
          <w:trHeight w:val="340"/>
        </w:trPr>
        <w:tc>
          <w:tcPr>
            <w:tcW w:w="3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IX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w:t>
            </w:r>
          </w:p>
        </w:tc>
        <w:tc>
          <w:tcPr>
            <w:tcW w:w="37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
        </w:tc>
      </w:tr>
      <w:tr w:rsidR="00533516" w:rsidRPr="00C65D32" w:rsidTr="00533516">
        <w:trPr>
          <w:trHeight w:val="340"/>
        </w:trPr>
        <w:tc>
          <w:tcPr>
            <w:tcW w:w="3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9</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11</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17</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18</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11</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11</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12</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w:t>
            </w:r>
          </w:p>
        </w:tc>
        <w:tc>
          <w:tcPr>
            <w:tcW w:w="37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w:t>
            </w:r>
          </w:p>
        </w:tc>
        <w:tc>
          <w:tcPr>
            <w:tcW w:w="35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18</w:t>
            </w:r>
          </w:p>
        </w:tc>
      </w:tr>
    </w:tbl>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В таблице 3.10 представлены данные о числе дней с осадками ≥ 1,0 мм.</w:t>
      </w:r>
    </w:p>
    <w:p w:rsidR="00533516" w:rsidRPr="00C65D32" w:rsidRDefault="00533516" w:rsidP="00C65D32">
      <w:pPr>
        <w:pStyle w:val="affc"/>
        <w:spacing w:before="0" w:after="0"/>
        <w:rPr>
          <w:rFonts w:ascii="Times New Roman" w:hAnsi="Times New Roman"/>
          <w:spacing w:val="-6"/>
        </w:rPr>
      </w:pPr>
      <w:r w:rsidRPr="00C65D32">
        <w:rPr>
          <w:rFonts w:ascii="Times New Roman" w:hAnsi="Times New Roman"/>
        </w:rPr>
        <w:t xml:space="preserve">Таблица </w:t>
      </w:r>
      <w:r w:rsidRPr="00C65D32">
        <w:rPr>
          <w:rFonts w:ascii="Times New Roman" w:hAnsi="Times New Roman"/>
        </w:rPr>
        <w:fldChar w:fldCharType="begin"/>
      </w:r>
      <w:r w:rsidRPr="00C65D32">
        <w:rPr>
          <w:rFonts w:ascii="Times New Roman" w:hAnsi="Times New Roman"/>
        </w:rPr>
        <w:instrText xml:space="preserve"> STYLEREF 1 \s </w:instrText>
      </w:r>
      <w:r w:rsidRPr="00C65D32">
        <w:rPr>
          <w:rFonts w:ascii="Times New Roman" w:hAnsi="Times New Roman"/>
        </w:rPr>
        <w:fldChar w:fldCharType="separate"/>
      </w:r>
      <w:r w:rsidRPr="00C65D32">
        <w:rPr>
          <w:rFonts w:ascii="Times New Roman" w:hAnsi="Times New Roman"/>
          <w:noProof/>
        </w:rPr>
        <w:t>3</w:t>
      </w:r>
      <w:r w:rsidRPr="00C65D32">
        <w:rPr>
          <w:rFonts w:ascii="Times New Roman" w:hAnsi="Times New Roman"/>
          <w:noProof/>
        </w:rPr>
        <w:fldChar w:fldCharType="end"/>
      </w:r>
      <w:r w:rsidRPr="00C65D32">
        <w:rPr>
          <w:rFonts w:ascii="Times New Roman" w:hAnsi="Times New Roman"/>
        </w:rPr>
        <w:t>.</w:t>
      </w:r>
      <w:r w:rsidRPr="00C65D32">
        <w:rPr>
          <w:rFonts w:ascii="Times New Roman" w:hAnsi="Times New Roman"/>
        </w:rPr>
        <w:fldChar w:fldCharType="begin"/>
      </w:r>
      <w:r w:rsidRPr="00C65D32">
        <w:rPr>
          <w:rFonts w:ascii="Times New Roman" w:hAnsi="Times New Roman"/>
        </w:rPr>
        <w:instrText xml:space="preserve"> SEQ Таблица \* ARABIC \s 1 </w:instrText>
      </w:r>
      <w:r w:rsidRPr="00C65D32">
        <w:rPr>
          <w:rFonts w:ascii="Times New Roman" w:hAnsi="Times New Roman"/>
        </w:rPr>
        <w:fldChar w:fldCharType="separate"/>
      </w:r>
      <w:r w:rsidRPr="00C65D32">
        <w:rPr>
          <w:rFonts w:ascii="Times New Roman" w:hAnsi="Times New Roman"/>
          <w:noProof/>
        </w:rPr>
        <w:t>10</w:t>
      </w:r>
      <w:r w:rsidRPr="00C65D32">
        <w:rPr>
          <w:rFonts w:ascii="Times New Roman" w:hAnsi="Times New Roman"/>
          <w:noProof/>
        </w:rPr>
        <w:fldChar w:fldCharType="end"/>
      </w:r>
      <w:r w:rsidRPr="00C65D32">
        <w:rPr>
          <w:rFonts w:ascii="Times New Roman" w:hAnsi="Times New Roman"/>
        </w:rPr>
        <w:t xml:space="preserve"> - Число дней с осадками ≥ 1,0 мм (МС Авангард)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715"/>
        <w:gridCol w:w="753"/>
        <w:gridCol w:w="752"/>
        <w:gridCol w:w="752"/>
        <w:gridCol w:w="752"/>
        <w:gridCol w:w="752"/>
        <w:gridCol w:w="752"/>
        <w:gridCol w:w="752"/>
        <w:gridCol w:w="752"/>
        <w:gridCol w:w="752"/>
        <w:gridCol w:w="725"/>
        <w:gridCol w:w="678"/>
      </w:tblGrid>
      <w:tr w:rsidR="00533516" w:rsidRPr="00C65D32" w:rsidTr="00533516">
        <w:trPr>
          <w:cantSplit/>
          <w:trHeight w:val="340"/>
        </w:trPr>
        <w:tc>
          <w:tcPr>
            <w:tcW w:w="4646"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Месяц</w:t>
            </w:r>
          </w:p>
        </w:tc>
        <w:tc>
          <w:tcPr>
            <w:tcW w:w="354"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Год</w:t>
            </w:r>
          </w:p>
        </w:tc>
      </w:tr>
      <w:tr w:rsidR="00533516" w:rsidRPr="00C65D32" w:rsidTr="00533516">
        <w:trPr>
          <w:cantSplit/>
          <w:trHeight w:val="340"/>
        </w:trPr>
        <w:tc>
          <w:tcPr>
            <w:tcW w:w="3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VI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VII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IX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w:t>
            </w:r>
          </w:p>
        </w:tc>
        <w:tc>
          <w:tcPr>
            <w:tcW w:w="37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
        </w:tc>
      </w:tr>
      <w:tr w:rsidR="00533516" w:rsidRPr="00C65D32" w:rsidTr="00533516">
        <w:trPr>
          <w:trHeight w:val="340"/>
        </w:trPr>
        <w:tc>
          <w:tcPr>
            <w:tcW w:w="3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7,2</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5,8</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5,5</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4,9</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5,7</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6,9</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6,4</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5,6</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6,3</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7,2</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6,9</w:t>
            </w:r>
          </w:p>
        </w:tc>
        <w:tc>
          <w:tcPr>
            <w:tcW w:w="37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7,2</w:t>
            </w:r>
          </w:p>
        </w:tc>
        <w:tc>
          <w:tcPr>
            <w:tcW w:w="35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76</w:t>
            </w:r>
          </w:p>
        </w:tc>
      </w:tr>
    </w:tbl>
    <w:p w:rsidR="00533516" w:rsidRPr="00F751C2" w:rsidRDefault="00533516" w:rsidP="00533516">
      <w:pPr>
        <w:pStyle w:val="afe"/>
        <w:rPr>
          <w:rFonts w:ascii="Times New Roman" w:hAnsi="Times New Roman"/>
          <w:sz w:val="26"/>
          <w:szCs w:val="26"/>
        </w:rPr>
      </w:pPr>
      <w:r w:rsidRPr="00F751C2">
        <w:rPr>
          <w:rFonts w:ascii="Times New Roman" w:hAnsi="Times New Roman"/>
          <w:b/>
          <w:sz w:val="26"/>
          <w:szCs w:val="26"/>
        </w:rPr>
        <w:t>Атмосферные явления.</w:t>
      </w:r>
      <w:r w:rsidRPr="00F751C2">
        <w:rPr>
          <w:rFonts w:ascii="Times New Roman" w:hAnsi="Times New Roman"/>
          <w:sz w:val="26"/>
          <w:szCs w:val="26"/>
        </w:rPr>
        <w:t xml:space="preserve"> Среди атмосферных явлений в течение года наблюдаются туманы (обычно 20 дней за год) с наибольшей частотой холодный период (таблица 3.11). Метели возможны с сентября по апрель (за год в среднем 39 дней), с наибольшей повторяемостью (до 11 дней) в январе (таблица 3.12). Грозы регистрируются обычно с апреля по октябрь с наибольшей частотой в июне и июле (таблица 3.13). Данные о числе дней с градом и пыльной бурей представлены в таблице 3.14 – 3.15.</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11</w:t>
      </w:r>
      <w:r w:rsidRPr="00F751C2">
        <w:rPr>
          <w:rFonts w:ascii="Times New Roman" w:hAnsi="Times New Roman"/>
          <w:noProof/>
          <w:sz w:val="26"/>
          <w:szCs w:val="26"/>
        </w:rPr>
        <w:fldChar w:fldCharType="end"/>
      </w:r>
      <w:r w:rsidRPr="00F751C2">
        <w:rPr>
          <w:rFonts w:ascii="Times New Roman" w:hAnsi="Times New Roman"/>
          <w:sz w:val="26"/>
          <w:szCs w:val="26"/>
        </w:rPr>
        <w:t xml:space="preserve"> - Число дней с туманом (МС Авангард)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712"/>
        <w:gridCol w:w="714"/>
        <w:gridCol w:w="714"/>
        <w:gridCol w:w="714"/>
        <w:gridCol w:w="714"/>
        <w:gridCol w:w="716"/>
        <w:gridCol w:w="725"/>
        <w:gridCol w:w="714"/>
        <w:gridCol w:w="714"/>
        <w:gridCol w:w="714"/>
        <w:gridCol w:w="718"/>
        <w:gridCol w:w="992"/>
      </w:tblGrid>
      <w:tr w:rsidR="00533516" w:rsidRPr="00C65D32" w:rsidTr="00533516">
        <w:tc>
          <w:tcPr>
            <w:tcW w:w="5000" w:type="pct"/>
            <w:gridSpan w:val="1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rPr>
              <w:t>Месяц</w:t>
            </w:r>
          </w:p>
        </w:tc>
      </w:tr>
      <w:tr w:rsidR="00533516" w:rsidRPr="00C65D32" w:rsidTr="00533516">
        <w:tc>
          <w:tcPr>
            <w:tcW w:w="37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w:t>
            </w:r>
          </w:p>
        </w:tc>
        <w:tc>
          <w:tcPr>
            <w:tcW w:w="37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II</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III</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IV</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V</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VI</w:t>
            </w:r>
          </w:p>
        </w:tc>
        <w:tc>
          <w:tcPr>
            <w:tcW w:w="374"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VII</w:t>
            </w:r>
          </w:p>
        </w:tc>
        <w:tc>
          <w:tcPr>
            <w:tcW w:w="379"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VIII</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IX</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XI</w:t>
            </w:r>
          </w:p>
        </w:tc>
        <w:tc>
          <w:tcPr>
            <w:tcW w:w="37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XII</w:t>
            </w:r>
          </w:p>
        </w:tc>
        <w:tc>
          <w:tcPr>
            <w:tcW w:w="51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rPr>
              <w:t>Год</w:t>
            </w:r>
          </w:p>
        </w:tc>
      </w:tr>
      <w:tr w:rsidR="00533516" w:rsidRPr="00C65D32" w:rsidTr="00533516">
        <w:tc>
          <w:tcPr>
            <w:tcW w:w="37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37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0,3</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0,5</w:t>
            </w:r>
          </w:p>
        </w:tc>
        <w:tc>
          <w:tcPr>
            <w:tcW w:w="374"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0,5</w:t>
            </w:r>
          </w:p>
        </w:tc>
        <w:tc>
          <w:tcPr>
            <w:tcW w:w="379"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0,8</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37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37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51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20</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12</w:t>
      </w:r>
      <w:r w:rsidRPr="00F751C2">
        <w:rPr>
          <w:rFonts w:ascii="Times New Roman" w:hAnsi="Times New Roman"/>
          <w:noProof/>
          <w:sz w:val="26"/>
          <w:szCs w:val="26"/>
        </w:rPr>
        <w:fldChar w:fldCharType="end"/>
      </w:r>
      <w:r w:rsidRPr="00F751C2">
        <w:rPr>
          <w:rFonts w:ascii="Times New Roman" w:hAnsi="Times New Roman"/>
          <w:sz w:val="26"/>
          <w:szCs w:val="26"/>
        </w:rPr>
        <w:t xml:space="preserve"> - Число дней с метелью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867"/>
        <w:gridCol w:w="687"/>
        <w:gridCol w:w="735"/>
        <w:gridCol w:w="796"/>
        <w:gridCol w:w="703"/>
        <w:gridCol w:w="714"/>
        <w:gridCol w:w="729"/>
        <w:gridCol w:w="779"/>
        <w:gridCol w:w="791"/>
        <w:gridCol w:w="837"/>
      </w:tblGrid>
      <w:tr w:rsidR="00533516" w:rsidRPr="00C65D32" w:rsidTr="00533516">
        <w:trPr>
          <w:trHeight w:val="340"/>
          <w:jc w:val="center"/>
        </w:trPr>
        <w:tc>
          <w:tcPr>
            <w:tcW w:w="1010" w:type="pct"/>
            <w:vMerge w:val="restart"/>
            <w:tcBorders>
              <w:top w:val="single" w:sz="4" w:space="0" w:color="auto"/>
              <w:left w:val="single" w:sz="4" w:space="0" w:color="auto"/>
              <w:bottom w:val="single" w:sz="4" w:space="0" w:color="auto"/>
              <w:right w:val="single" w:sz="4" w:space="0" w:color="auto"/>
            </w:tcBorders>
          </w:tcPr>
          <w:p w:rsidR="00533516" w:rsidRPr="00C65D32" w:rsidRDefault="00533516" w:rsidP="00C65D32">
            <w:pPr>
              <w:ind w:right="27"/>
              <w:jc w:val="center"/>
              <w:rPr>
                <w:rFonts w:eastAsiaTheme="minorHAnsi"/>
                <w:sz w:val="20"/>
                <w:szCs w:val="20"/>
                <w:lang w:eastAsia="en-US"/>
              </w:rPr>
            </w:pPr>
          </w:p>
        </w:tc>
        <w:tc>
          <w:tcPr>
            <w:tcW w:w="3552" w:type="pct"/>
            <w:gridSpan w:val="9"/>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b/>
                <w:sz w:val="20"/>
                <w:szCs w:val="20"/>
              </w:rPr>
              <w:t>Месяц</w:t>
            </w:r>
          </w:p>
        </w:tc>
        <w:tc>
          <w:tcPr>
            <w:tcW w:w="437"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Год</w:t>
            </w:r>
          </w:p>
        </w:tc>
      </w:tr>
      <w:tr w:rsidR="00533516" w:rsidRPr="00C65D32" w:rsidTr="0053351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z w:val="20"/>
                <w:szCs w:val="20"/>
                <w:lang w:eastAsia="en-US"/>
              </w:rPr>
            </w:pPr>
          </w:p>
        </w:tc>
        <w:tc>
          <w:tcPr>
            <w:tcW w:w="45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IX</w:t>
            </w:r>
          </w:p>
        </w:tc>
        <w:tc>
          <w:tcPr>
            <w:tcW w:w="35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w:t>
            </w:r>
          </w:p>
        </w:tc>
        <w:tc>
          <w:tcPr>
            <w:tcW w:w="38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XI</w:t>
            </w:r>
          </w:p>
        </w:tc>
        <w:tc>
          <w:tcPr>
            <w:tcW w:w="41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XII</w:t>
            </w:r>
          </w:p>
        </w:tc>
        <w:tc>
          <w:tcPr>
            <w:tcW w:w="36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II</w:t>
            </w:r>
          </w:p>
        </w:tc>
        <w:tc>
          <w:tcPr>
            <w:tcW w:w="3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III</w:t>
            </w:r>
          </w:p>
        </w:tc>
        <w:tc>
          <w:tcPr>
            <w:tcW w:w="40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IV</w:t>
            </w:r>
          </w:p>
        </w:tc>
        <w:tc>
          <w:tcPr>
            <w:tcW w:w="41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r>
      <w:tr w:rsidR="00533516" w:rsidRPr="00C65D32" w:rsidTr="00533516">
        <w:trPr>
          <w:trHeight w:val="340"/>
          <w:jc w:val="center"/>
        </w:trPr>
        <w:tc>
          <w:tcPr>
            <w:tcW w:w="101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среднее</w:t>
            </w:r>
          </w:p>
        </w:tc>
        <w:tc>
          <w:tcPr>
            <w:tcW w:w="45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0,02</w:t>
            </w:r>
          </w:p>
        </w:tc>
        <w:tc>
          <w:tcPr>
            <w:tcW w:w="35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0,8</w:t>
            </w:r>
          </w:p>
        </w:tc>
        <w:tc>
          <w:tcPr>
            <w:tcW w:w="38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c>
          <w:tcPr>
            <w:tcW w:w="41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8</w:t>
            </w:r>
          </w:p>
        </w:tc>
        <w:tc>
          <w:tcPr>
            <w:tcW w:w="36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11</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9</w:t>
            </w:r>
          </w:p>
        </w:tc>
        <w:tc>
          <w:tcPr>
            <w:tcW w:w="3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7</w:t>
            </w:r>
          </w:p>
        </w:tc>
        <w:tc>
          <w:tcPr>
            <w:tcW w:w="40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0,5</w:t>
            </w:r>
          </w:p>
        </w:tc>
        <w:tc>
          <w:tcPr>
            <w:tcW w:w="41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43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39</w:t>
            </w:r>
          </w:p>
        </w:tc>
      </w:tr>
      <w:tr w:rsidR="00533516" w:rsidRPr="00C65D32" w:rsidTr="00533516">
        <w:trPr>
          <w:trHeight w:val="340"/>
          <w:jc w:val="center"/>
        </w:trPr>
        <w:tc>
          <w:tcPr>
            <w:tcW w:w="101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наибольшее</w:t>
            </w:r>
          </w:p>
        </w:tc>
        <w:tc>
          <w:tcPr>
            <w:tcW w:w="45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35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5</w:t>
            </w:r>
          </w:p>
        </w:tc>
        <w:tc>
          <w:tcPr>
            <w:tcW w:w="38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17</w:t>
            </w:r>
          </w:p>
        </w:tc>
        <w:tc>
          <w:tcPr>
            <w:tcW w:w="41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22</w:t>
            </w:r>
          </w:p>
        </w:tc>
        <w:tc>
          <w:tcPr>
            <w:tcW w:w="36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24</w:t>
            </w:r>
          </w:p>
        </w:tc>
        <w:tc>
          <w:tcPr>
            <w:tcW w:w="37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21</w:t>
            </w:r>
          </w:p>
        </w:tc>
        <w:tc>
          <w:tcPr>
            <w:tcW w:w="3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18</w:t>
            </w:r>
          </w:p>
        </w:tc>
        <w:tc>
          <w:tcPr>
            <w:tcW w:w="40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41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43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78</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13</w:t>
      </w:r>
      <w:r w:rsidRPr="00F751C2">
        <w:rPr>
          <w:rFonts w:ascii="Times New Roman" w:hAnsi="Times New Roman"/>
          <w:noProof/>
          <w:sz w:val="26"/>
          <w:szCs w:val="26"/>
        </w:rPr>
        <w:fldChar w:fldCharType="end"/>
      </w:r>
      <w:r w:rsidRPr="00F751C2">
        <w:rPr>
          <w:rFonts w:ascii="Times New Roman" w:hAnsi="Times New Roman"/>
          <w:sz w:val="26"/>
          <w:szCs w:val="26"/>
        </w:rPr>
        <w:t xml:space="preserve"> - Число дней с грозой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4"/>
        <w:gridCol w:w="581"/>
        <w:gridCol w:w="537"/>
        <w:gridCol w:w="537"/>
        <w:gridCol w:w="581"/>
        <w:gridCol w:w="598"/>
        <w:gridCol w:w="606"/>
        <w:gridCol w:w="646"/>
        <w:gridCol w:w="736"/>
        <w:gridCol w:w="581"/>
        <w:gridCol w:w="593"/>
        <w:gridCol w:w="581"/>
        <w:gridCol w:w="639"/>
        <w:gridCol w:w="691"/>
      </w:tblGrid>
      <w:tr w:rsidR="00533516" w:rsidRPr="00C65D32" w:rsidTr="00533516">
        <w:trPr>
          <w:trHeight w:val="340"/>
          <w:jc w:val="center"/>
        </w:trPr>
        <w:tc>
          <w:tcPr>
            <w:tcW w:w="870" w:type="pct"/>
            <w:vMerge w:val="restart"/>
            <w:tcBorders>
              <w:top w:val="single" w:sz="4" w:space="0" w:color="auto"/>
              <w:left w:val="single" w:sz="4" w:space="0" w:color="auto"/>
              <w:bottom w:val="single" w:sz="4" w:space="0" w:color="auto"/>
              <w:right w:val="single" w:sz="4" w:space="0" w:color="auto"/>
            </w:tcBorders>
            <w:vAlign w:val="center"/>
          </w:tcPr>
          <w:p w:rsidR="00533516" w:rsidRPr="00C65D32" w:rsidRDefault="00533516" w:rsidP="00C65D32">
            <w:pPr>
              <w:ind w:right="27"/>
              <w:jc w:val="center"/>
              <w:rPr>
                <w:rFonts w:eastAsiaTheme="minorHAnsi"/>
                <w:b/>
                <w:sz w:val="20"/>
                <w:szCs w:val="20"/>
                <w:lang w:eastAsia="en-US"/>
              </w:rPr>
            </w:pPr>
          </w:p>
        </w:tc>
        <w:tc>
          <w:tcPr>
            <w:tcW w:w="3766"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Месяц</w:t>
            </w:r>
          </w:p>
        </w:tc>
        <w:tc>
          <w:tcPr>
            <w:tcW w:w="364"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Год</w:t>
            </w:r>
          </w:p>
        </w:tc>
      </w:tr>
      <w:tr w:rsidR="00533516" w:rsidRPr="00C65D32" w:rsidTr="0053351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II</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III</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IV</w:t>
            </w:r>
          </w:p>
        </w:tc>
        <w:tc>
          <w:tcPr>
            <w:tcW w:w="31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w:t>
            </w:r>
          </w:p>
        </w:tc>
        <w:tc>
          <w:tcPr>
            <w:tcW w:w="31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VI</w:t>
            </w:r>
          </w:p>
        </w:tc>
        <w:tc>
          <w:tcPr>
            <w:tcW w:w="33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VII</w:t>
            </w:r>
          </w:p>
        </w:tc>
        <w:tc>
          <w:tcPr>
            <w:tcW w:w="3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VIII</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IX</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XI</w:t>
            </w:r>
          </w:p>
        </w:tc>
        <w:tc>
          <w:tcPr>
            <w:tcW w:w="33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r>
      <w:tr w:rsidR="00533516" w:rsidRPr="00C65D32" w:rsidTr="00533516">
        <w:trPr>
          <w:trHeight w:val="340"/>
          <w:jc w:val="center"/>
        </w:trPr>
        <w:tc>
          <w:tcPr>
            <w:tcW w:w="8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среднее</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0,5</w:t>
            </w:r>
          </w:p>
        </w:tc>
        <w:tc>
          <w:tcPr>
            <w:tcW w:w="31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31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7</w:t>
            </w:r>
          </w:p>
        </w:tc>
        <w:tc>
          <w:tcPr>
            <w:tcW w:w="33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8</w:t>
            </w:r>
          </w:p>
        </w:tc>
        <w:tc>
          <w:tcPr>
            <w:tcW w:w="3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5</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0,03</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3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6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27</w:t>
            </w:r>
          </w:p>
        </w:tc>
      </w:tr>
      <w:tr w:rsidR="00533516" w:rsidRPr="00C65D32" w:rsidTr="00533516">
        <w:trPr>
          <w:trHeight w:val="340"/>
          <w:jc w:val="center"/>
        </w:trPr>
        <w:tc>
          <w:tcPr>
            <w:tcW w:w="8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lastRenderedPageBreak/>
              <w:t>наибольшее</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c>
          <w:tcPr>
            <w:tcW w:w="31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10</w:t>
            </w:r>
          </w:p>
        </w:tc>
        <w:tc>
          <w:tcPr>
            <w:tcW w:w="31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15</w:t>
            </w:r>
          </w:p>
        </w:tc>
        <w:tc>
          <w:tcPr>
            <w:tcW w:w="33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14</w:t>
            </w:r>
          </w:p>
        </w:tc>
        <w:tc>
          <w:tcPr>
            <w:tcW w:w="3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13</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5</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3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6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40</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14</w:t>
      </w:r>
      <w:r w:rsidRPr="00F751C2">
        <w:rPr>
          <w:rFonts w:ascii="Times New Roman" w:hAnsi="Times New Roman"/>
          <w:noProof/>
          <w:sz w:val="26"/>
          <w:szCs w:val="26"/>
        </w:rPr>
        <w:fldChar w:fldCharType="end"/>
      </w:r>
      <w:r w:rsidRPr="00F751C2">
        <w:rPr>
          <w:rFonts w:ascii="Times New Roman" w:hAnsi="Times New Roman"/>
          <w:sz w:val="26"/>
          <w:szCs w:val="26"/>
        </w:rPr>
        <w:t xml:space="preserve"> - Число дней с градом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0"/>
        <w:gridCol w:w="842"/>
        <w:gridCol w:w="842"/>
        <w:gridCol w:w="842"/>
        <w:gridCol w:w="896"/>
        <w:gridCol w:w="1020"/>
        <w:gridCol w:w="842"/>
        <w:gridCol w:w="1028"/>
        <w:gridCol w:w="969"/>
      </w:tblGrid>
      <w:tr w:rsidR="00533516" w:rsidRPr="00C65D32" w:rsidTr="00533516">
        <w:trPr>
          <w:trHeight w:val="340"/>
          <w:jc w:val="center"/>
        </w:trPr>
        <w:tc>
          <w:tcPr>
            <w:tcW w:w="1196" w:type="pct"/>
            <w:vMerge w:val="restart"/>
            <w:tcBorders>
              <w:top w:val="single" w:sz="4" w:space="0" w:color="auto"/>
              <w:left w:val="single" w:sz="4" w:space="0" w:color="auto"/>
              <w:bottom w:val="single" w:sz="4" w:space="0" w:color="auto"/>
              <w:right w:val="single" w:sz="4" w:space="0" w:color="auto"/>
            </w:tcBorders>
          </w:tcPr>
          <w:p w:rsidR="00533516" w:rsidRPr="00C65D32" w:rsidRDefault="00533516" w:rsidP="00C65D32">
            <w:pPr>
              <w:ind w:right="27"/>
              <w:jc w:val="center"/>
              <w:rPr>
                <w:rFonts w:eastAsiaTheme="minorHAnsi"/>
                <w:b/>
                <w:sz w:val="20"/>
                <w:szCs w:val="20"/>
                <w:lang w:eastAsia="en-US"/>
              </w:rPr>
            </w:pPr>
          </w:p>
        </w:tc>
        <w:tc>
          <w:tcPr>
            <w:tcW w:w="3298" w:type="pct"/>
            <w:gridSpan w:val="7"/>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Месяц</w:t>
            </w:r>
          </w:p>
        </w:tc>
        <w:tc>
          <w:tcPr>
            <w:tcW w:w="506"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Год</w:t>
            </w:r>
          </w:p>
        </w:tc>
      </w:tr>
      <w:tr w:rsidR="00533516" w:rsidRPr="00C65D32" w:rsidTr="0053351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IV</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VI</w:t>
            </w:r>
          </w:p>
        </w:tc>
        <w:tc>
          <w:tcPr>
            <w:tcW w:w="46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VII</w:t>
            </w:r>
          </w:p>
        </w:tc>
        <w:tc>
          <w:tcPr>
            <w:tcW w:w="53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VIII</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IX</w:t>
            </w:r>
          </w:p>
        </w:tc>
        <w:tc>
          <w:tcPr>
            <w:tcW w:w="53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r>
      <w:tr w:rsidR="00533516" w:rsidRPr="00C65D32" w:rsidTr="00533516">
        <w:trPr>
          <w:trHeight w:val="340"/>
          <w:jc w:val="center"/>
        </w:trPr>
        <w:tc>
          <w:tcPr>
            <w:tcW w:w="119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среднее</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0,07</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46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53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0,05</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0,05</w:t>
            </w:r>
          </w:p>
        </w:tc>
        <w:tc>
          <w:tcPr>
            <w:tcW w:w="53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0,02</w:t>
            </w:r>
          </w:p>
        </w:tc>
        <w:tc>
          <w:tcPr>
            <w:tcW w:w="50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1,1</w:t>
            </w:r>
          </w:p>
        </w:tc>
      </w:tr>
      <w:tr w:rsidR="00533516" w:rsidRPr="00C65D32" w:rsidTr="00533516">
        <w:trPr>
          <w:trHeight w:val="340"/>
          <w:jc w:val="center"/>
        </w:trPr>
        <w:tc>
          <w:tcPr>
            <w:tcW w:w="119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наибольшее</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w:t>
            </w:r>
          </w:p>
        </w:tc>
        <w:tc>
          <w:tcPr>
            <w:tcW w:w="46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w:t>
            </w:r>
          </w:p>
        </w:tc>
        <w:tc>
          <w:tcPr>
            <w:tcW w:w="53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44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53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50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15</w:t>
      </w:r>
      <w:r w:rsidRPr="00F751C2">
        <w:rPr>
          <w:rFonts w:ascii="Times New Roman" w:hAnsi="Times New Roman"/>
          <w:noProof/>
          <w:sz w:val="26"/>
          <w:szCs w:val="26"/>
        </w:rPr>
        <w:fldChar w:fldCharType="end"/>
      </w:r>
      <w:r w:rsidRPr="00F751C2">
        <w:rPr>
          <w:rFonts w:ascii="Times New Roman" w:hAnsi="Times New Roman"/>
          <w:sz w:val="26"/>
          <w:szCs w:val="26"/>
        </w:rPr>
        <w:t xml:space="preserve"> - Число дней с пыльной бурей (МС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8"/>
        <w:gridCol w:w="593"/>
        <w:gridCol w:w="533"/>
        <w:gridCol w:w="533"/>
        <w:gridCol w:w="569"/>
        <w:gridCol w:w="603"/>
        <w:gridCol w:w="603"/>
        <w:gridCol w:w="643"/>
        <w:gridCol w:w="733"/>
        <w:gridCol w:w="593"/>
        <w:gridCol w:w="593"/>
        <w:gridCol w:w="593"/>
        <w:gridCol w:w="637"/>
        <w:gridCol w:w="687"/>
      </w:tblGrid>
      <w:tr w:rsidR="00533516" w:rsidRPr="00C65D32" w:rsidTr="00533516">
        <w:trPr>
          <w:trHeight w:val="340"/>
          <w:jc w:val="center"/>
        </w:trPr>
        <w:tc>
          <w:tcPr>
            <w:tcW w:w="869" w:type="pct"/>
            <w:vMerge w:val="restart"/>
            <w:tcBorders>
              <w:top w:val="single" w:sz="4" w:space="0" w:color="auto"/>
              <w:left w:val="single" w:sz="4" w:space="0" w:color="auto"/>
              <w:bottom w:val="single" w:sz="4" w:space="0" w:color="auto"/>
              <w:right w:val="single" w:sz="4" w:space="0" w:color="auto"/>
            </w:tcBorders>
            <w:vAlign w:val="center"/>
          </w:tcPr>
          <w:p w:rsidR="00533516" w:rsidRPr="00C65D32" w:rsidRDefault="00533516" w:rsidP="00C65D32">
            <w:pPr>
              <w:ind w:right="27"/>
              <w:jc w:val="center"/>
              <w:rPr>
                <w:rFonts w:eastAsiaTheme="minorHAnsi"/>
                <w:b/>
                <w:sz w:val="20"/>
                <w:szCs w:val="20"/>
                <w:lang w:eastAsia="en-US"/>
              </w:rPr>
            </w:pPr>
          </w:p>
        </w:tc>
        <w:tc>
          <w:tcPr>
            <w:tcW w:w="3770"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Месяц</w:t>
            </w:r>
          </w:p>
        </w:tc>
        <w:tc>
          <w:tcPr>
            <w:tcW w:w="361"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Год</w:t>
            </w:r>
          </w:p>
        </w:tc>
      </w:tr>
      <w:tr w:rsidR="00533516" w:rsidRPr="00C65D32" w:rsidTr="0053351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II</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III</w:t>
            </w:r>
          </w:p>
        </w:tc>
        <w:tc>
          <w:tcPr>
            <w:tcW w:w="30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IV</w:t>
            </w:r>
          </w:p>
        </w:tc>
        <w:tc>
          <w:tcPr>
            <w:tcW w:w="31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w:t>
            </w:r>
          </w:p>
        </w:tc>
        <w:tc>
          <w:tcPr>
            <w:tcW w:w="31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VI</w:t>
            </w:r>
          </w:p>
        </w:tc>
        <w:tc>
          <w:tcPr>
            <w:tcW w:w="33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VII</w:t>
            </w:r>
          </w:p>
        </w:tc>
        <w:tc>
          <w:tcPr>
            <w:tcW w:w="3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VIII</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IX</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XI</w:t>
            </w:r>
          </w:p>
        </w:tc>
        <w:tc>
          <w:tcPr>
            <w:tcW w:w="33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r>
      <w:tr w:rsidR="00533516" w:rsidRPr="00C65D32" w:rsidTr="00533516">
        <w:trPr>
          <w:trHeight w:val="340"/>
          <w:jc w:val="center"/>
        </w:trPr>
        <w:tc>
          <w:tcPr>
            <w:tcW w:w="86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среднее</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0,03</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0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1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0,2</w:t>
            </w:r>
          </w:p>
        </w:tc>
        <w:tc>
          <w:tcPr>
            <w:tcW w:w="31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33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0,4</w:t>
            </w:r>
          </w:p>
        </w:tc>
        <w:tc>
          <w:tcPr>
            <w:tcW w:w="3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0,09</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0,03</w:t>
            </w:r>
          </w:p>
        </w:tc>
        <w:tc>
          <w:tcPr>
            <w:tcW w:w="30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0,06</w:t>
            </w:r>
          </w:p>
        </w:tc>
        <w:tc>
          <w:tcPr>
            <w:tcW w:w="33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6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1,4</w:t>
            </w:r>
          </w:p>
        </w:tc>
      </w:tr>
    </w:tbl>
    <w:p w:rsidR="00533516" w:rsidRPr="00F751C2" w:rsidRDefault="00533516" w:rsidP="00533516">
      <w:pPr>
        <w:pStyle w:val="afe"/>
        <w:rPr>
          <w:rFonts w:ascii="Times New Roman" w:hAnsi="Times New Roman"/>
          <w:sz w:val="26"/>
          <w:szCs w:val="26"/>
        </w:rPr>
      </w:pPr>
      <w:r w:rsidRPr="00F751C2">
        <w:rPr>
          <w:rFonts w:ascii="Times New Roman" w:eastAsia="Batang" w:hAnsi="Times New Roman"/>
          <w:sz w:val="26"/>
          <w:szCs w:val="26"/>
        </w:rPr>
        <w:t>Согласно Карте районирования территории Российской Федерации по среднегодовой продолжительности гроз в часах земли (п. 2.5.38 ПУЭ-7), интенсивность грозовой деятельности района изысканий составляет от 40 до 60 часов с грозой в год.</w:t>
      </w:r>
    </w:p>
    <w:p w:rsidR="00533516" w:rsidRPr="00F751C2" w:rsidRDefault="00533516" w:rsidP="00533516">
      <w:pPr>
        <w:pStyle w:val="afe"/>
        <w:rPr>
          <w:rFonts w:ascii="Times New Roman" w:eastAsia="Batang" w:hAnsi="Times New Roman"/>
          <w:i/>
          <w:sz w:val="26"/>
          <w:szCs w:val="26"/>
        </w:rPr>
      </w:pPr>
      <w:proofErr w:type="spellStart"/>
      <w:r w:rsidRPr="00F751C2">
        <w:rPr>
          <w:rFonts w:ascii="Times New Roman" w:eastAsia="Batang" w:hAnsi="Times New Roman"/>
          <w:b/>
          <w:sz w:val="26"/>
          <w:szCs w:val="26"/>
        </w:rPr>
        <w:t>Гололедно-изморозевые</w:t>
      </w:r>
      <w:proofErr w:type="spellEnd"/>
      <w:r w:rsidRPr="00F751C2">
        <w:rPr>
          <w:rFonts w:ascii="Times New Roman" w:eastAsia="Batang" w:hAnsi="Times New Roman"/>
          <w:b/>
          <w:sz w:val="26"/>
          <w:szCs w:val="26"/>
        </w:rPr>
        <w:t xml:space="preserve"> образования.</w:t>
      </w:r>
      <w:r w:rsidRPr="00F751C2">
        <w:rPr>
          <w:rFonts w:ascii="Times New Roman" w:eastAsia="Batang" w:hAnsi="Times New Roman"/>
          <w:i/>
          <w:sz w:val="26"/>
          <w:szCs w:val="26"/>
        </w:rPr>
        <w:t xml:space="preserve"> </w:t>
      </w:r>
      <w:proofErr w:type="spellStart"/>
      <w:r w:rsidRPr="00F751C2">
        <w:rPr>
          <w:rFonts w:ascii="Times New Roman" w:hAnsi="Times New Roman"/>
          <w:sz w:val="26"/>
          <w:szCs w:val="26"/>
        </w:rPr>
        <w:t>Гололедно-изморозевые</w:t>
      </w:r>
      <w:proofErr w:type="spellEnd"/>
      <w:r w:rsidRPr="00F751C2">
        <w:rPr>
          <w:rFonts w:ascii="Times New Roman" w:hAnsi="Times New Roman"/>
          <w:sz w:val="26"/>
          <w:szCs w:val="26"/>
        </w:rPr>
        <w:t xml:space="preserve"> отложения наблюдаются в период с сентября по март (таблица 3.16).</w:t>
      </w:r>
      <w:r w:rsidRPr="00F751C2">
        <w:rPr>
          <w:rFonts w:ascii="Times New Roman" w:eastAsia="Batang" w:hAnsi="Times New Roman"/>
          <w:i/>
          <w:sz w:val="26"/>
          <w:szCs w:val="26"/>
        </w:rPr>
        <w:t xml:space="preserve"> </w:t>
      </w:r>
      <w:r w:rsidRPr="00F751C2">
        <w:rPr>
          <w:rFonts w:ascii="Times New Roman" w:eastAsia="Batang" w:hAnsi="Times New Roman"/>
          <w:sz w:val="26"/>
          <w:szCs w:val="26"/>
        </w:rPr>
        <w:t>По Карте 3 Районирование территории Российской Федерации по толщине стенки гололеда (СП 20.13330.2016 «Нагрузки и воздействия») район работ относится ко II району. Для данного района толщина стенки гололеда (b), превышаемая один раз в 5 лет, на элементах кругового сечения диаметром 10 мм, расположенных на высоте 10 м над поверхностью земли, равна 5 мм.</w:t>
      </w:r>
    </w:p>
    <w:p w:rsidR="00533516" w:rsidRPr="00F751C2" w:rsidRDefault="00533516" w:rsidP="00533516">
      <w:pPr>
        <w:pStyle w:val="afe"/>
        <w:rPr>
          <w:rFonts w:ascii="Times New Roman" w:eastAsia="Batang" w:hAnsi="Times New Roman"/>
          <w:sz w:val="26"/>
          <w:szCs w:val="26"/>
        </w:rPr>
      </w:pPr>
      <w:r w:rsidRPr="00F751C2">
        <w:rPr>
          <w:rFonts w:ascii="Times New Roman" w:eastAsia="Batang" w:hAnsi="Times New Roman"/>
          <w:sz w:val="26"/>
          <w:szCs w:val="26"/>
        </w:rPr>
        <w:t xml:space="preserve">По нормативной толщине стенки гололеда </w:t>
      </w:r>
      <w:proofErr w:type="spellStart"/>
      <w:proofErr w:type="gramStart"/>
      <w:r w:rsidRPr="00F751C2">
        <w:rPr>
          <w:rFonts w:ascii="Times New Roman" w:eastAsia="Batang" w:hAnsi="Times New Roman"/>
          <w:sz w:val="26"/>
          <w:szCs w:val="26"/>
        </w:rPr>
        <w:t>b</w:t>
      </w:r>
      <w:proofErr w:type="gramEnd"/>
      <w:r w:rsidRPr="00F751C2">
        <w:rPr>
          <w:rFonts w:ascii="Times New Roman" w:eastAsia="Batang" w:hAnsi="Times New Roman"/>
          <w:sz w:val="26"/>
          <w:szCs w:val="26"/>
        </w:rPr>
        <w:t>з</w:t>
      </w:r>
      <w:proofErr w:type="spellEnd"/>
      <w:r w:rsidRPr="00F751C2">
        <w:rPr>
          <w:rFonts w:ascii="Times New Roman" w:eastAsia="Batang" w:hAnsi="Times New Roman"/>
          <w:sz w:val="26"/>
          <w:szCs w:val="26"/>
        </w:rPr>
        <w:t xml:space="preserve"> плотностью 0,9 г/см (п. 2.5.46 ПУЭ 7) рассматриваемая территория работ находится в I</w:t>
      </w:r>
      <w:r w:rsidRPr="00F751C2">
        <w:rPr>
          <w:rFonts w:ascii="Times New Roman" w:eastAsia="Batang" w:hAnsi="Times New Roman"/>
          <w:sz w:val="26"/>
          <w:szCs w:val="26"/>
          <w:lang w:val="en-US"/>
        </w:rPr>
        <w:t>II</w:t>
      </w:r>
      <w:r w:rsidRPr="00F751C2">
        <w:rPr>
          <w:rFonts w:ascii="Times New Roman" w:eastAsia="Batang" w:hAnsi="Times New Roman"/>
          <w:sz w:val="26"/>
          <w:szCs w:val="26"/>
        </w:rPr>
        <w:t xml:space="preserve"> гололедном районе с нормативной толщиной равной 20 мм. </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16</w:t>
      </w:r>
      <w:r w:rsidRPr="00F751C2">
        <w:rPr>
          <w:rFonts w:ascii="Times New Roman" w:hAnsi="Times New Roman"/>
          <w:noProof/>
          <w:sz w:val="26"/>
          <w:szCs w:val="26"/>
        </w:rPr>
        <w:fldChar w:fldCharType="end"/>
      </w:r>
      <w:r w:rsidRPr="00F751C2">
        <w:rPr>
          <w:rFonts w:ascii="Times New Roman" w:hAnsi="Times New Roman"/>
          <w:sz w:val="26"/>
          <w:szCs w:val="26"/>
        </w:rPr>
        <w:t xml:space="preserve"> - Среднее и наибольшее число дней с обледенением гололедного станка </w:t>
      </w:r>
      <w:r w:rsidRPr="00F751C2">
        <w:rPr>
          <w:rFonts w:ascii="Times New Roman" w:hAnsi="Times New Roman"/>
          <w:spacing w:val="-6"/>
          <w:sz w:val="26"/>
          <w:szCs w:val="26"/>
        </w:rPr>
        <w:t>(МС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52"/>
        <w:gridCol w:w="593"/>
        <w:gridCol w:w="593"/>
        <w:gridCol w:w="493"/>
        <w:gridCol w:w="544"/>
        <w:gridCol w:w="593"/>
        <w:gridCol w:w="493"/>
        <w:gridCol w:w="593"/>
        <w:gridCol w:w="544"/>
        <w:gridCol w:w="501"/>
        <w:gridCol w:w="572"/>
      </w:tblGrid>
      <w:tr w:rsidR="00533516" w:rsidRPr="00C65D32" w:rsidTr="00533516">
        <w:trPr>
          <w:trHeight w:val="340"/>
          <w:tblHeader/>
          <w:jc w:val="center"/>
        </w:trPr>
        <w:tc>
          <w:tcPr>
            <w:tcW w:w="2141"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b/>
                <w:sz w:val="20"/>
                <w:szCs w:val="20"/>
              </w:rPr>
              <w:t>Явление</w:t>
            </w:r>
          </w:p>
        </w:tc>
        <w:tc>
          <w:tcPr>
            <w:tcW w:w="2547" w:type="pct"/>
            <w:gridSpan w:val="9"/>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Месяц</w:t>
            </w:r>
          </w:p>
        </w:tc>
        <w:tc>
          <w:tcPr>
            <w:tcW w:w="312"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Год</w:t>
            </w:r>
          </w:p>
        </w:tc>
      </w:tr>
      <w:tr w:rsidR="00533516" w:rsidRPr="00C65D32" w:rsidTr="00533516">
        <w:trPr>
          <w:trHeight w:val="340"/>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z w:val="20"/>
                <w:szCs w:val="20"/>
                <w:lang w:eastAsia="en-US"/>
              </w:rPr>
            </w:pP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 X</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XI</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XII</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II</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III</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IV</w:t>
            </w:r>
          </w:p>
        </w:tc>
        <w:tc>
          <w:tcPr>
            <w:tcW w:w="2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V</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r>
      <w:tr w:rsidR="00533516" w:rsidRPr="00C65D32" w:rsidTr="00533516">
        <w:trPr>
          <w:trHeight w:val="340"/>
          <w:jc w:val="center"/>
        </w:trPr>
        <w:tc>
          <w:tcPr>
            <w:tcW w:w="5000" w:type="pct"/>
            <w:gridSpan w:val="11"/>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Среднее число дней</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Гололед</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0,2</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0,8</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0,2</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11</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Зернистая изморозь</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0,05</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0,9</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0,5</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0,7</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0,05</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Кристаллическая изморозь</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0,6</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0,08</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15</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Мокрый снег</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0,04</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0,1</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0,04</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0,07</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Сложное отложение</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0,3</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0,7</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0,08</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r>
      <w:tr w:rsidR="00533516" w:rsidRPr="00C65D32" w:rsidTr="00533516">
        <w:trPr>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Среднее число дней с обледенением всех видов</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0,5</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8</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81</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5</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5</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0,4</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13</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r>
      <w:tr w:rsidR="00533516" w:rsidRPr="00C65D32" w:rsidTr="00533516">
        <w:trPr>
          <w:trHeight w:val="340"/>
          <w:jc w:val="center"/>
        </w:trPr>
        <w:tc>
          <w:tcPr>
            <w:tcW w:w="5000" w:type="pct"/>
            <w:gridSpan w:val="11"/>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Наибольшее число дней</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Гололед</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7</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15</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9</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7</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w:t>
            </w:r>
          </w:p>
        </w:tc>
        <w:tc>
          <w:tcPr>
            <w:tcW w:w="285" w:type="pct"/>
            <w:tcBorders>
              <w:top w:val="single" w:sz="4" w:space="0" w:color="auto"/>
              <w:left w:val="single" w:sz="4" w:space="0" w:color="auto"/>
              <w:bottom w:val="single" w:sz="4" w:space="0" w:color="auto"/>
              <w:right w:val="single" w:sz="4" w:space="0" w:color="auto"/>
            </w:tcBorders>
            <w:vAlign w:val="center"/>
          </w:tcPr>
          <w:p w:rsidR="00533516" w:rsidRPr="00C65D32" w:rsidRDefault="00533516" w:rsidP="00C65D32">
            <w:pPr>
              <w:ind w:right="27"/>
              <w:jc w:val="center"/>
              <w:rPr>
                <w:rFonts w:eastAsiaTheme="minorHAnsi"/>
                <w:sz w:val="20"/>
                <w:szCs w:val="20"/>
                <w:lang w:eastAsia="en-US"/>
              </w:rPr>
            </w:pP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28</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Зернистая изморозь</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5</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285" w:type="pct"/>
            <w:tcBorders>
              <w:top w:val="single" w:sz="4" w:space="0" w:color="auto"/>
              <w:left w:val="single" w:sz="4" w:space="0" w:color="auto"/>
              <w:bottom w:val="single" w:sz="4" w:space="0" w:color="auto"/>
              <w:right w:val="single" w:sz="4" w:space="0" w:color="auto"/>
            </w:tcBorders>
            <w:vAlign w:val="center"/>
          </w:tcPr>
          <w:p w:rsidR="00533516" w:rsidRPr="00C65D32" w:rsidRDefault="00533516" w:rsidP="00C65D32">
            <w:pPr>
              <w:ind w:right="27"/>
              <w:jc w:val="center"/>
              <w:rPr>
                <w:rFonts w:eastAsiaTheme="minorHAnsi"/>
                <w:sz w:val="20"/>
                <w:szCs w:val="20"/>
                <w:lang w:eastAsia="en-US"/>
              </w:rPr>
            </w:pP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10</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Кристаллическая изморозь</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8</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13</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12</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10</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13</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285" w:type="pct"/>
            <w:tcBorders>
              <w:top w:val="single" w:sz="4" w:space="0" w:color="auto"/>
              <w:left w:val="single" w:sz="4" w:space="0" w:color="auto"/>
              <w:bottom w:val="single" w:sz="4" w:space="0" w:color="auto"/>
              <w:right w:val="single" w:sz="4" w:space="0" w:color="auto"/>
            </w:tcBorders>
            <w:vAlign w:val="center"/>
          </w:tcPr>
          <w:p w:rsidR="00533516" w:rsidRPr="00C65D32" w:rsidRDefault="00533516" w:rsidP="00C65D32">
            <w:pPr>
              <w:ind w:right="27"/>
              <w:jc w:val="center"/>
              <w:rPr>
                <w:rFonts w:eastAsiaTheme="minorHAnsi"/>
                <w:sz w:val="20"/>
                <w:szCs w:val="20"/>
                <w:lang w:eastAsia="en-US"/>
              </w:rPr>
            </w:pP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31</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Мокрый снег</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w:t>
            </w:r>
          </w:p>
        </w:tc>
        <w:tc>
          <w:tcPr>
            <w:tcW w:w="285" w:type="pct"/>
            <w:tcBorders>
              <w:top w:val="single" w:sz="4" w:space="0" w:color="auto"/>
              <w:left w:val="single" w:sz="4" w:space="0" w:color="auto"/>
              <w:bottom w:val="single" w:sz="4" w:space="0" w:color="auto"/>
              <w:right w:val="single" w:sz="4" w:space="0" w:color="auto"/>
            </w:tcBorders>
            <w:vAlign w:val="center"/>
          </w:tcPr>
          <w:p w:rsidR="00533516" w:rsidRPr="00C65D32" w:rsidRDefault="00533516" w:rsidP="00C65D32">
            <w:pPr>
              <w:ind w:right="27"/>
              <w:jc w:val="center"/>
              <w:rPr>
                <w:rFonts w:eastAsiaTheme="minorHAnsi"/>
                <w:sz w:val="20"/>
                <w:szCs w:val="20"/>
                <w:lang w:eastAsia="en-US"/>
              </w:rPr>
            </w:pP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3</w:t>
            </w:r>
          </w:p>
        </w:tc>
      </w:tr>
      <w:tr w:rsidR="00533516" w:rsidRPr="00C65D32" w:rsidTr="00533516">
        <w:trPr>
          <w:trHeight w:val="340"/>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lastRenderedPageBreak/>
              <w:t>Сложное отложение</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4</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8</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85" w:type="pct"/>
            <w:tcBorders>
              <w:top w:val="single" w:sz="4" w:space="0" w:color="auto"/>
              <w:left w:val="single" w:sz="4" w:space="0" w:color="auto"/>
              <w:bottom w:val="single" w:sz="4" w:space="0" w:color="auto"/>
              <w:right w:val="single" w:sz="4" w:space="0" w:color="auto"/>
            </w:tcBorders>
            <w:vAlign w:val="center"/>
          </w:tcPr>
          <w:p w:rsidR="00533516" w:rsidRPr="00C65D32" w:rsidRDefault="00533516" w:rsidP="00C65D32">
            <w:pPr>
              <w:ind w:right="27"/>
              <w:jc w:val="center"/>
              <w:rPr>
                <w:rFonts w:eastAsiaTheme="minorHAnsi"/>
                <w:sz w:val="20"/>
                <w:szCs w:val="20"/>
                <w:lang w:eastAsia="en-US"/>
              </w:rPr>
            </w:pP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8</w:t>
            </w:r>
          </w:p>
        </w:tc>
      </w:tr>
      <w:tr w:rsidR="00533516" w:rsidRPr="00C65D32" w:rsidTr="00533516">
        <w:trPr>
          <w:jc w:val="center"/>
        </w:trPr>
        <w:tc>
          <w:tcPr>
            <w:tcW w:w="21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rPr>
                <w:rFonts w:eastAsiaTheme="minorHAnsi"/>
                <w:b/>
                <w:sz w:val="20"/>
                <w:szCs w:val="20"/>
                <w:lang w:eastAsia="en-US"/>
              </w:rPr>
            </w:pPr>
            <w:r w:rsidRPr="00C65D32">
              <w:rPr>
                <w:b/>
                <w:sz w:val="20"/>
                <w:szCs w:val="20"/>
              </w:rPr>
              <w:t>Наибольшее число дней с обледенением всех видов</w:t>
            </w:r>
          </w:p>
        </w:tc>
        <w:tc>
          <w:tcPr>
            <w:tcW w:w="2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5</w:t>
            </w:r>
          </w:p>
        </w:tc>
        <w:tc>
          <w:tcPr>
            <w:tcW w:w="2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11</w:t>
            </w:r>
          </w:p>
        </w:tc>
        <w:tc>
          <w:tcPr>
            <w:tcW w:w="28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16</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21</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15</w:t>
            </w:r>
          </w:p>
        </w:tc>
        <w:tc>
          <w:tcPr>
            <w:tcW w:w="27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15</w:t>
            </w: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2</w:t>
            </w:r>
          </w:p>
        </w:tc>
        <w:tc>
          <w:tcPr>
            <w:tcW w:w="285" w:type="pct"/>
            <w:tcBorders>
              <w:top w:val="single" w:sz="4" w:space="0" w:color="auto"/>
              <w:left w:val="single" w:sz="4" w:space="0" w:color="auto"/>
              <w:bottom w:val="single" w:sz="4" w:space="0" w:color="auto"/>
              <w:right w:val="single" w:sz="4" w:space="0" w:color="auto"/>
            </w:tcBorders>
            <w:vAlign w:val="center"/>
          </w:tcPr>
          <w:p w:rsidR="00533516" w:rsidRPr="00C65D32" w:rsidRDefault="00533516" w:rsidP="00C65D32">
            <w:pPr>
              <w:ind w:right="27"/>
              <w:jc w:val="center"/>
              <w:rPr>
                <w:rFonts w:eastAsiaTheme="minorHAnsi"/>
                <w:sz w:val="20"/>
                <w:szCs w:val="20"/>
                <w:lang w:eastAsia="en-US"/>
              </w:rPr>
            </w:pPr>
          </w:p>
        </w:tc>
        <w:tc>
          <w:tcPr>
            <w:tcW w:w="31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sz w:val="20"/>
                <w:szCs w:val="20"/>
                <w:lang w:eastAsia="en-US"/>
              </w:rPr>
            </w:pPr>
            <w:r w:rsidRPr="00C65D32">
              <w:rPr>
                <w:sz w:val="20"/>
                <w:szCs w:val="20"/>
              </w:rPr>
              <w:t>62</w:t>
            </w:r>
          </w:p>
        </w:tc>
      </w:tr>
    </w:tbl>
    <w:p w:rsidR="00533516" w:rsidRPr="00F751C2" w:rsidRDefault="00533516" w:rsidP="00533516">
      <w:pPr>
        <w:pStyle w:val="afe"/>
        <w:rPr>
          <w:rFonts w:ascii="Times New Roman" w:hAnsi="Times New Roman"/>
          <w:sz w:val="26"/>
          <w:szCs w:val="26"/>
        </w:rPr>
      </w:pPr>
      <w:r w:rsidRPr="00F751C2">
        <w:rPr>
          <w:rFonts w:ascii="Times New Roman" w:hAnsi="Times New Roman"/>
          <w:b/>
          <w:sz w:val="26"/>
          <w:szCs w:val="26"/>
        </w:rPr>
        <w:t>Скорость и направление ветра</w:t>
      </w:r>
      <w:r w:rsidRPr="00F751C2">
        <w:rPr>
          <w:rFonts w:ascii="Times New Roman" w:hAnsi="Times New Roman"/>
          <w:sz w:val="26"/>
          <w:szCs w:val="26"/>
        </w:rPr>
        <w:t>. Средняя годовая скорость ветра составляет 4,0 м/</w:t>
      </w:r>
      <w:proofErr w:type="gramStart"/>
      <w:r w:rsidRPr="00F751C2">
        <w:rPr>
          <w:rFonts w:ascii="Times New Roman" w:hAnsi="Times New Roman"/>
          <w:sz w:val="26"/>
          <w:szCs w:val="26"/>
        </w:rPr>
        <w:t>с</w:t>
      </w:r>
      <w:proofErr w:type="gramEnd"/>
      <w:r w:rsidRPr="00F751C2">
        <w:rPr>
          <w:rFonts w:ascii="Times New Roman" w:hAnsi="Times New Roman"/>
          <w:sz w:val="26"/>
          <w:szCs w:val="26"/>
        </w:rPr>
        <w:t xml:space="preserve"> (таблица 3.17). Данные о повторяемости направлений ветра, штилей и скорости ветра представлены в таблицах 3.18 – 3.19. Максимально наблюдаемая скорость равна 34 м/с, порывы – 40 м/</w:t>
      </w:r>
      <w:proofErr w:type="gramStart"/>
      <w:r w:rsidRPr="00F751C2">
        <w:rPr>
          <w:rFonts w:ascii="Times New Roman" w:hAnsi="Times New Roman"/>
          <w:sz w:val="26"/>
          <w:szCs w:val="26"/>
        </w:rPr>
        <w:t>с</w:t>
      </w:r>
      <w:proofErr w:type="gramEnd"/>
      <w:r w:rsidRPr="00F751C2">
        <w:rPr>
          <w:rFonts w:ascii="Times New Roman" w:hAnsi="Times New Roman"/>
          <w:sz w:val="26"/>
          <w:szCs w:val="26"/>
        </w:rPr>
        <w:t xml:space="preserve"> (таблица 3.20). </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17</w:t>
      </w:r>
      <w:r w:rsidRPr="00F751C2">
        <w:rPr>
          <w:rFonts w:ascii="Times New Roman" w:hAnsi="Times New Roman"/>
          <w:noProof/>
          <w:sz w:val="26"/>
          <w:szCs w:val="26"/>
        </w:rPr>
        <w:fldChar w:fldCharType="end"/>
      </w:r>
      <w:r w:rsidRPr="00F751C2">
        <w:rPr>
          <w:rFonts w:ascii="Times New Roman" w:hAnsi="Times New Roman"/>
          <w:sz w:val="26"/>
          <w:szCs w:val="26"/>
        </w:rPr>
        <w:t xml:space="preserve"> - Средняя месячная и годовая скорость ветра (МС Авангард), м/</w:t>
      </w:r>
      <w:proofErr w:type="gramStart"/>
      <w:r w:rsidRPr="00F751C2">
        <w:rPr>
          <w:rFonts w:ascii="Times New Roman" w:hAnsi="Times New Roman"/>
          <w:sz w:val="26"/>
          <w:szCs w:val="26"/>
        </w:rPr>
        <w:t>с</w:t>
      </w:r>
      <w:proofErr w:type="gramEnd"/>
    </w:p>
    <w:tbl>
      <w:tblPr>
        <w:tblW w:w="4920" w:type="pct"/>
        <w:jc w:val="center"/>
        <w:tblInd w:w="16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85"/>
        <w:gridCol w:w="736"/>
        <w:gridCol w:w="736"/>
        <w:gridCol w:w="736"/>
        <w:gridCol w:w="736"/>
        <w:gridCol w:w="736"/>
        <w:gridCol w:w="736"/>
        <w:gridCol w:w="736"/>
        <w:gridCol w:w="736"/>
        <w:gridCol w:w="736"/>
        <w:gridCol w:w="736"/>
        <w:gridCol w:w="738"/>
        <w:gridCol w:w="735"/>
      </w:tblGrid>
      <w:tr w:rsidR="00533516" w:rsidRPr="00C65D32" w:rsidTr="00533516">
        <w:trPr>
          <w:trHeight w:val="408"/>
          <w:jc w:val="center"/>
        </w:trPr>
        <w:tc>
          <w:tcPr>
            <w:tcW w:w="4610"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Месяц</w:t>
            </w:r>
          </w:p>
        </w:tc>
        <w:tc>
          <w:tcPr>
            <w:tcW w:w="390"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Год</w:t>
            </w:r>
          </w:p>
        </w:tc>
      </w:tr>
      <w:tr w:rsidR="00533516" w:rsidRPr="00C65D32" w:rsidTr="00533516">
        <w:trPr>
          <w:trHeight w:val="408"/>
          <w:jc w:val="center"/>
        </w:trPr>
        <w:tc>
          <w:tcPr>
            <w:tcW w:w="31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I</w:t>
            </w:r>
          </w:p>
        </w:tc>
        <w:tc>
          <w:tcPr>
            <w:tcW w:w="39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II</w:t>
            </w:r>
          </w:p>
        </w:tc>
        <w:tc>
          <w:tcPr>
            <w:tcW w:w="39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III</w:t>
            </w:r>
          </w:p>
        </w:tc>
        <w:tc>
          <w:tcPr>
            <w:tcW w:w="3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IV</w:t>
            </w:r>
          </w:p>
        </w:tc>
        <w:tc>
          <w:tcPr>
            <w:tcW w:w="3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V</w:t>
            </w:r>
          </w:p>
        </w:tc>
        <w:tc>
          <w:tcPr>
            <w:tcW w:w="3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VI</w:t>
            </w:r>
          </w:p>
        </w:tc>
        <w:tc>
          <w:tcPr>
            <w:tcW w:w="3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VII</w:t>
            </w:r>
          </w:p>
        </w:tc>
        <w:tc>
          <w:tcPr>
            <w:tcW w:w="3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VIII</w:t>
            </w:r>
          </w:p>
        </w:tc>
        <w:tc>
          <w:tcPr>
            <w:tcW w:w="3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IX</w:t>
            </w:r>
          </w:p>
        </w:tc>
        <w:tc>
          <w:tcPr>
            <w:tcW w:w="3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X</w:t>
            </w:r>
          </w:p>
        </w:tc>
        <w:tc>
          <w:tcPr>
            <w:tcW w:w="3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XI</w:t>
            </w:r>
          </w:p>
        </w:tc>
        <w:tc>
          <w:tcPr>
            <w:tcW w:w="39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
        </w:tc>
      </w:tr>
      <w:tr w:rsidR="00533516" w:rsidRPr="00C65D32" w:rsidTr="00533516">
        <w:trPr>
          <w:trHeight w:val="408"/>
          <w:jc w:val="center"/>
        </w:trPr>
        <w:tc>
          <w:tcPr>
            <w:tcW w:w="310"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4,6</w:t>
            </w:r>
          </w:p>
        </w:tc>
        <w:tc>
          <w:tcPr>
            <w:tcW w:w="390"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4,5</w:t>
            </w:r>
          </w:p>
        </w:tc>
        <w:tc>
          <w:tcPr>
            <w:tcW w:w="390"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4,6</w:t>
            </w:r>
          </w:p>
        </w:tc>
        <w:tc>
          <w:tcPr>
            <w:tcW w:w="39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4,3</w:t>
            </w:r>
          </w:p>
        </w:tc>
        <w:tc>
          <w:tcPr>
            <w:tcW w:w="39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4,0</w:t>
            </w:r>
          </w:p>
        </w:tc>
        <w:tc>
          <w:tcPr>
            <w:tcW w:w="39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3,4</w:t>
            </w:r>
          </w:p>
        </w:tc>
        <w:tc>
          <w:tcPr>
            <w:tcW w:w="39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3,1</w:t>
            </w:r>
          </w:p>
        </w:tc>
        <w:tc>
          <w:tcPr>
            <w:tcW w:w="39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3,1</w:t>
            </w:r>
          </w:p>
        </w:tc>
        <w:tc>
          <w:tcPr>
            <w:tcW w:w="39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3,4</w:t>
            </w:r>
          </w:p>
        </w:tc>
        <w:tc>
          <w:tcPr>
            <w:tcW w:w="39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4,0</w:t>
            </w:r>
          </w:p>
        </w:tc>
        <w:tc>
          <w:tcPr>
            <w:tcW w:w="39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4,3</w:t>
            </w:r>
          </w:p>
        </w:tc>
        <w:tc>
          <w:tcPr>
            <w:tcW w:w="39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4,6</w:t>
            </w:r>
          </w:p>
        </w:tc>
        <w:tc>
          <w:tcPr>
            <w:tcW w:w="390"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4,0</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18</w:t>
      </w:r>
      <w:r w:rsidRPr="00F751C2">
        <w:rPr>
          <w:rFonts w:ascii="Times New Roman" w:hAnsi="Times New Roman"/>
          <w:noProof/>
          <w:sz w:val="26"/>
          <w:szCs w:val="26"/>
        </w:rPr>
        <w:fldChar w:fldCharType="end"/>
      </w:r>
      <w:r w:rsidRPr="00F751C2">
        <w:rPr>
          <w:rFonts w:ascii="Times New Roman" w:hAnsi="Times New Roman"/>
          <w:sz w:val="26"/>
          <w:szCs w:val="26"/>
        </w:rPr>
        <w:t xml:space="preserve"> - </w:t>
      </w:r>
      <w:r w:rsidRPr="00F751C2">
        <w:rPr>
          <w:rFonts w:ascii="Times New Roman" w:eastAsia="Batang" w:hAnsi="Times New Roman"/>
          <w:bCs/>
          <w:sz w:val="26"/>
          <w:szCs w:val="26"/>
        </w:rPr>
        <w:t>Повторяемость скорости ветра по градациям (</w:t>
      </w:r>
      <w:r w:rsidRPr="00F751C2">
        <w:rPr>
          <w:rFonts w:ascii="Times New Roman" w:hAnsi="Times New Roman"/>
          <w:sz w:val="26"/>
          <w:szCs w:val="26"/>
        </w:rPr>
        <w:t>МС Авангард)</w:t>
      </w:r>
      <w:r w:rsidRPr="00F751C2">
        <w:rPr>
          <w:rFonts w:ascii="Times New Roman" w:eastAsia="Batang" w:hAnsi="Times New Roman"/>
          <w:bCs/>
          <w:sz w:val="26"/>
          <w:szCs w:val="26"/>
        </w:rPr>
        <w:t>, %. Годовая</w:t>
      </w:r>
    </w:p>
    <w:tbl>
      <w:tblPr>
        <w:tblStyle w:val="afffd"/>
        <w:tblW w:w="0" w:type="auto"/>
        <w:tblLook w:val="04A0" w:firstRow="1" w:lastRow="0" w:firstColumn="1" w:lastColumn="0" w:noHBand="0" w:noVBand="1"/>
      </w:tblPr>
      <w:tblGrid>
        <w:gridCol w:w="740"/>
        <w:gridCol w:w="740"/>
        <w:gridCol w:w="740"/>
        <w:gridCol w:w="740"/>
        <w:gridCol w:w="715"/>
        <w:gridCol w:w="720"/>
        <w:gridCol w:w="720"/>
        <w:gridCol w:w="720"/>
        <w:gridCol w:w="720"/>
        <w:gridCol w:w="741"/>
        <w:gridCol w:w="741"/>
        <w:gridCol w:w="767"/>
        <w:gridCol w:w="767"/>
      </w:tblGrid>
      <w:tr w:rsidR="00533516" w:rsidRPr="00C65D32" w:rsidTr="00533516">
        <w:trPr>
          <w:trHeight w:val="427"/>
        </w:trPr>
        <w:tc>
          <w:tcPr>
            <w:tcW w:w="801"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0-1</w:t>
            </w:r>
          </w:p>
        </w:tc>
        <w:tc>
          <w:tcPr>
            <w:tcW w:w="801"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2-3</w:t>
            </w:r>
          </w:p>
        </w:tc>
        <w:tc>
          <w:tcPr>
            <w:tcW w:w="801"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4-5</w:t>
            </w:r>
          </w:p>
        </w:tc>
        <w:tc>
          <w:tcPr>
            <w:tcW w:w="801"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6-7</w:t>
            </w:r>
          </w:p>
        </w:tc>
        <w:tc>
          <w:tcPr>
            <w:tcW w:w="801"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8-9</w:t>
            </w:r>
          </w:p>
        </w:tc>
        <w:tc>
          <w:tcPr>
            <w:tcW w:w="802"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10-11</w:t>
            </w:r>
          </w:p>
        </w:tc>
        <w:tc>
          <w:tcPr>
            <w:tcW w:w="802"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12-13</w:t>
            </w:r>
          </w:p>
        </w:tc>
        <w:tc>
          <w:tcPr>
            <w:tcW w:w="802"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14-15</w:t>
            </w:r>
          </w:p>
        </w:tc>
        <w:tc>
          <w:tcPr>
            <w:tcW w:w="802"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16-17</w:t>
            </w:r>
          </w:p>
        </w:tc>
        <w:tc>
          <w:tcPr>
            <w:tcW w:w="802"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18-20</w:t>
            </w:r>
          </w:p>
        </w:tc>
        <w:tc>
          <w:tcPr>
            <w:tcW w:w="802"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21-24</w:t>
            </w:r>
          </w:p>
        </w:tc>
        <w:tc>
          <w:tcPr>
            <w:tcW w:w="802"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25-28</w:t>
            </w:r>
          </w:p>
        </w:tc>
        <w:tc>
          <w:tcPr>
            <w:tcW w:w="802"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napToGrid w:val="0"/>
                <w:sz w:val="20"/>
                <w:szCs w:val="20"/>
                <w:lang w:eastAsia="en-US"/>
              </w:rPr>
            </w:pPr>
            <w:r w:rsidRPr="00C65D32">
              <w:rPr>
                <w:b/>
                <w:snapToGrid w:val="0"/>
                <w:sz w:val="20"/>
                <w:szCs w:val="20"/>
              </w:rPr>
              <w:t>29-34</w:t>
            </w:r>
          </w:p>
        </w:tc>
      </w:tr>
      <w:tr w:rsidR="00533516" w:rsidRPr="00C65D32" w:rsidTr="00533516">
        <w:trPr>
          <w:trHeight w:val="418"/>
        </w:trPr>
        <w:tc>
          <w:tcPr>
            <w:tcW w:w="80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24,7</w:t>
            </w:r>
          </w:p>
        </w:tc>
        <w:tc>
          <w:tcPr>
            <w:tcW w:w="80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28,8</w:t>
            </w:r>
          </w:p>
        </w:tc>
        <w:tc>
          <w:tcPr>
            <w:tcW w:w="80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23,6</w:t>
            </w:r>
          </w:p>
        </w:tc>
        <w:tc>
          <w:tcPr>
            <w:tcW w:w="80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12,8</w:t>
            </w:r>
          </w:p>
        </w:tc>
        <w:tc>
          <w:tcPr>
            <w:tcW w:w="80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6,2</w:t>
            </w:r>
          </w:p>
        </w:tc>
        <w:tc>
          <w:tcPr>
            <w:tcW w:w="80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2,6</w:t>
            </w:r>
          </w:p>
        </w:tc>
        <w:tc>
          <w:tcPr>
            <w:tcW w:w="80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0,8</w:t>
            </w:r>
          </w:p>
        </w:tc>
        <w:tc>
          <w:tcPr>
            <w:tcW w:w="80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0,3</w:t>
            </w:r>
          </w:p>
        </w:tc>
        <w:tc>
          <w:tcPr>
            <w:tcW w:w="80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0,2</w:t>
            </w:r>
          </w:p>
        </w:tc>
        <w:tc>
          <w:tcPr>
            <w:tcW w:w="80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0,08</w:t>
            </w:r>
          </w:p>
        </w:tc>
        <w:tc>
          <w:tcPr>
            <w:tcW w:w="80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0,01</w:t>
            </w:r>
          </w:p>
        </w:tc>
        <w:tc>
          <w:tcPr>
            <w:tcW w:w="80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0,002</w:t>
            </w:r>
          </w:p>
        </w:tc>
        <w:tc>
          <w:tcPr>
            <w:tcW w:w="80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both"/>
              <w:rPr>
                <w:rFonts w:eastAsiaTheme="minorHAnsi"/>
                <w:bCs/>
                <w:sz w:val="20"/>
                <w:szCs w:val="20"/>
                <w:lang w:eastAsia="en-US"/>
              </w:rPr>
            </w:pPr>
            <w:r w:rsidRPr="00C65D32">
              <w:rPr>
                <w:bCs/>
                <w:sz w:val="20"/>
                <w:szCs w:val="20"/>
              </w:rPr>
              <w:t>0,001</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19</w:t>
      </w:r>
      <w:r w:rsidRPr="00F751C2">
        <w:rPr>
          <w:rFonts w:ascii="Times New Roman" w:hAnsi="Times New Roman"/>
          <w:noProof/>
          <w:sz w:val="26"/>
          <w:szCs w:val="26"/>
        </w:rPr>
        <w:fldChar w:fldCharType="end"/>
      </w:r>
      <w:r w:rsidRPr="00F751C2">
        <w:rPr>
          <w:rFonts w:ascii="Times New Roman" w:hAnsi="Times New Roman"/>
          <w:sz w:val="26"/>
          <w:szCs w:val="26"/>
        </w:rPr>
        <w:t xml:space="preserve"> - </w:t>
      </w:r>
      <w:r w:rsidRPr="00F751C2">
        <w:rPr>
          <w:rFonts w:ascii="Times New Roman" w:eastAsia="Batang" w:hAnsi="Times New Roman"/>
          <w:bCs/>
          <w:sz w:val="26"/>
          <w:szCs w:val="26"/>
        </w:rPr>
        <w:t>Повторяемость ветра и штилей</w:t>
      </w:r>
      <w:proofErr w:type="gramStart"/>
      <w:r w:rsidRPr="00F751C2">
        <w:rPr>
          <w:rFonts w:ascii="Times New Roman" w:eastAsia="Batang" w:hAnsi="Times New Roman"/>
          <w:bCs/>
          <w:sz w:val="26"/>
          <w:szCs w:val="26"/>
        </w:rPr>
        <w:t xml:space="preserve"> (%). </w:t>
      </w:r>
      <w:proofErr w:type="gramEnd"/>
      <w:r w:rsidRPr="00F751C2">
        <w:rPr>
          <w:rFonts w:ascii="Times New Roman" w:eastAsia="Batang" w:hAnsi="Times New Roman"/>
          <w:bCs/>
          <w:sz w:val="26"/>
          <w:szCs w:val="26"/>
        </w:rPr>
        <w:t>Годовая (</w:t>
      </w:r>
      <w:r w:rsidRPr="00F751C2">
        <w:rPr>
          <w:rFonts w:ascii="Times New Roman" w:hAnsi="Times New Roman"/>
          <w:sz w:val="26"/>
          <w:szCs w:val="26"/>
        </w:rPr>
        <w:t>МС Авангард)</w:t>
      </w:r>
    </w:p>
    <w:tbl>
      <w:tblPr>
        <w:tblStyle w:val="afffd"/>
        <w:tblW w:w="5000" w:type="pct"/>
        <w:tblLook w:val="04A0" w:firstRow="1" w:lastRow="0" w:firstColumn="1" w:lastColumn="0" w:noHBand="0" w:noVBand="1"/>
      </w:tblPr>
      <w:tblGrid>
        <w:gridCol w:w="1065"/>
        <w:gridCol w:w="1065"/>
        <w:gridCol w:w="1065"/>
        <w:gridCol w:w="1064"/>
        <w:gridCol w:w="1064"/>
        <w:gridCol w:w="1062"/>
        <w:gridCol w:w="1062"/>
        <w:gridCol w:w="1062"/>
        <w:gridCol w:w="1062"/>
      </w:tblGrid>
      <w:tr w:rsidR="00533516" w:rsidRPr="00C65D32" w:rsidTr="00533516">
        <w:trPr>
          <w:trHeight w:val="340"/>
        </w:trPr>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С</w:t>
            </w:r>
          </w:p>
        </w:tc>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roofErr w:type="gramStart"/>
            <w:r w:rsidRPr="00C65D32">
              <w:rPr>
                <w:b/>
                <w:snapToGrid w:val="0"/>
                <w:sz w:val="20"/>
                <w:szCs w:val="20"/>
              </w:rPr>
              <w:t>СВ</w:t>
            </w:r>
            <w:proofErr w:type="gramEnd"/>
          </w:p>
        </w:tc>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В</w:t>
            </w:r>
          </w:p>
        </w:tc>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ЮВ</w:t>
            </w:r>
          </w:p>
        </w:tc>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roofErr w:type="gramStart"/>
            <w:r w:rsidRPr="00C65D32">
              <w:rPr>
                <w:b/>
                <w:snapToGrid w:val="0"/>
                <w:sz w:val="20"/>
                <w:szCs w:val="20"/>
              </w:rPr>
              <w:t>Ю</w:t>
            </w:r>
            <w:proofErr w:type="gramEnd"/>
          </w:p>
        </w:tc>
        <w:tc>
          <w:tcPr>
            <w:tcW w:w="5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ЮЗ</w:t>
            </w:r>
          </w:p>
        </w:tc>
        <w:tc>
          <w:tcPr>
            <w:tcW w:w="5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roofErr w:type="gramStart"/>
            <w:r w:rsidRPr="00C65D32">
              <w:rPr>
                <w:b/>
                <w:snapToGrid w:val="0"/>
                <w:sz w:val="20"/>
                <w:szCs w:val="20"/>
              </w:rPr>
              <w:t>З</w:t>
            </w:r>
            <w:proofErr w:type="gramEnd"/>
          </w:p>
        </w:tc>
        <w:tc>
          <w:tcPr>
            <w:tcW w:w="5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СЗ</w:t>
            </w:r>
          </w:p>
        </w:tc>
        <w:tc>
          <w:tcPr>
            <w:tcW w:w="5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r w:rsidRPr="00C65D32">
              <w:rPr>
                <w:b/>
                <w:snapToGrid w:val="0"/>
                <w:sz w:val="20"/>
                <w:szCs w:val="20"/>
              </w:rPr>
              <w:t>Штиль</w:t>
            </w:r>
          </w:p>
        </w:tc>
      </w:tr>
      <w:tr w:rsidR="00533516" w:rsidRPr="00C65D32" w:rsidTr="00533516">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Cs/>
                <w:sz w:val="20"/>
                <w:szCs w:val="20"/>
                <w:lang w:eastAsia="en-US"/>
              </w:rPr>
            </w:pPr>
            <w:r w:rsidRPr="00C65D32">
              <w:rPr>
                <w:bCs/>
                <w:sz w:val="20"/>
                <w:szCs w:val="20"/>
              </w:rPr>
              <w:t>12</w:t>
            </w:r>
          </w:p>
        </w:tc>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Cs/>
                <w:sz w:val="20"/>
                <w:szCs w:val="20"/>
                <w:lang w:eastAsia="en-US"/>
              </w:rPr>
            </w:pPr>
            <w:r w:rsidRPr="00C65D32">
              <w:rPr>
                <w:bCs/>
                <w:sz w:val="20"/>
                <w:szCs w:val="20"/>
              </w:rPr>
              <w:t>6</w:t>
            </w:r>
          </w:p>
        </w:tc>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Cs/>
                <w:sz w:val="20"/>
                <w:szCs w:val="20"/>
                <w:lang w:eastAsia="en-US"/>
              </w:rPr>
            </w:pPr>
            <w:r w:rsidRPr="00C65D32">
              <w:rPr>
                <w:bCs/>
                <w:sz w:val="20"/>
                <w:szCs w:val="20"/>
              </w:rPr>
              <w:t>7</w:t>
            </w:r>
          </w:p>
        </w:tc>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Cs/>
                <w:sz w:val="20"/>
                <w:szCs w:val="20"/>
                <w:lang w:eastAsia="en-US"/>
              </w:rPr>
            </w:pPr>
            <w:r w:rsidRPr="00C65D32">
              <w:rPr>
                <w:bCs/>
                <w:sz w:val="20"/>
                <w:szCs w:val="20"/>
              </w:rPr>
              <w:t>17</w:t>
            </w:r>
          </w:p>
        </w:tc>
        <w:tc>
          <w:tcPr>
            <w:tcW w:w="55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Cs/>
                <w:sz w:val="20"/>
                <w:szCs w:val="20"/>
                <w:lang w:eastAsia="en-US"/>
              </w:rPr>
            </w:pPr>
            <w:r w:rsidRPr="00C65D32">
              <w:rPr>
                <w:bCs/>
                <w:sz w:val="20"/>
                <w:szCs w:val="20"/>
              </w:rPr>
              <w:t>23</w:t>
            </w:r>
          </w:p>
        </w:tc>
        <w:tc>
          <w:tcPr>
            <w:tcW w:w="555"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Cs/>
                <w:sz w:val="20"/>
                <w:szCs w:val="20"/>
                <w:lang w:eastAsia="en-US"/>
              </w:rPr>
            </w:pPr>
            <w:r w:rsidRPr="00C65D32">
              <w:rPr>
                <w:bCs/>
                <w:sz w:val="20"/>
                <w:szCs w:val="20"/>
              </w:rPr>
              <w:t>15</w:t>
            </w:r>
          </w:p>
        </w:tc>
        <w:tc>
          <w:tcPr>
            <w:tcW w:w="55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rPr>
                <w:rFonts w:eastAsiaTheme="minorHAnsi"/>
                <w:bCs/>
                <w:sz w:val="20"/>
                <w:szCs w:val="20"/>
                <w:lang w:eastAsia="en-US"/>
              </w:rPr>
            </w:pPr>
            <w:r w:rsidRPr="00C65D32">
              <w:rPr>
                <w:bCs/>
                <w:sz w:val="20"/>
                <w:szCs w:val="20"/>
              </w:rPr>
              <w:t>10</w:t>
            </w:r>
          </w:p>
        </w:tc>
        <w:tc>
          <w:tcPr>
            <w:tcW w:w="55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rPr>
                <w:rFonts w:eastAsiaTheme="minorHAnsi"/>
                <w:bCs/>
                <w:sz w:val="20"/>
                <w:szCs w:val="20"/>
                <w:lang w:eastAsia="en-US"/>
              </w:rPr>
            </w:pPr>
            <w:r w:rsidRPr="00C65D32">
              <w:rPr>
                <w:bCs/>
                <w:sz w:val="20"/>
                <w:szCs w:val="20"/>
              </w:rPr>
              <w:t>10</w:t>
            </w:r>
          </w:p>
        </w:tc>
        <w:tc>
          <w:tcPr>
            <w:tcW w:w="55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rPr>
                <w:rFonts w:eastAsiaTheme="minorHAnsi"/>
                <w:bCs/>
                <w:sz w:val="20"/>
                <w:szCs w:val="20"/>
                <w:lang w:eastAsia="en-US"/>
              </w:rPr>
            </w:pPr>
            <w:r w:rsidRPr="00C65D32">
              <w:rPr>
                <w:bCs/>
                <w:sz w:val="20"/>
                <w:szCs w:val="20"/>
              </w:rPr>
              <w:t>10</w:t>
            </w:r>
          </w:p>
        </w:tc>
      </w:tr>
    </w:tbl>
    <w:p w:rsidR="00533516" w:rsidRPr="00F751C2" w:rsidRDefault="00533516" w:rsidP="00533516">
      <w:pPr>
        <w:spacing w:before="120"/>
        <w:ind w:firstLine="720"/>
        <w:jc w:val="both"/>
        <w:rPr>
          <w:rFonts w:eastAsiaTheme="minorHAnsi"/>
          <w:bCs/>
          <w:noProof/>
          <w:sz w:val="26"/>
          <w:szCs w:val="26"/>
          <w:lang w:eastAsia="en-US"/>
        </w:rPr>
      </w:pPr>
      <w:r w:rsidRPr="00F751C2">
        <w:rPr>
          <w:bCs/>
          <w:sz w:val="26"/>
          <w:szCs w:val="26"/>
        </w:rPr>
        <w:t>На рисунке 3.1 представлена годовая роза ветров по данным метеостанции Авангард.</w:t>
      </w:r>
    </w:p>
    <w:p w:rsidR="00533516" w:rsidRPr="00F751C2" w:rsidRDefault="00533516" w:rsidP="00533516">
      <w:pPr>
        <w:spacing w:before="120"/>
        <w:ind w:firstLine="720"/>
        <w:jc w:val="center"/>
        <w:rPr>
          <w:bCs/>
          <w:sz w:val="26"/>
          <w:szCs w:val="26"/>
        </w:rPr>
      </w:pPr>
      <w:r w:rsidRPr="00F751C2">
        <w:rPr>
          <w:rFonts w:eastAsiaTheme="minorHAnsi"/>
          <w:noProof/>
          <w:sz w:val="26"/>
          <w:szCs w:val="26"/>
          <w:lang w:eastAsia="ru-RU"/>
        </w:rPr>
        <w:drawing>
          <wp:inline distT="0" distB="0" distL="0" distR="0" wp14:anchorId="7D1F1E36" wp14:editId="2DD707DC">
            <wp:extent cx="3232150" cy="2785745"/>
            <wp:effectExtent l="0" t="0" r="25400" b="14605"/>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33516" w:rsidRPr="00F751C2" w:rsidRDefault="00533516" w:rsidP="00533516">
      <w:pPr>
        <w:pStyle w:val="affb"/>
        <w:rPr>
          <w:rFonts w:ascii="Times New Roman" w:hAnsi="Times New Roman"/>
          <w:sz w:val="26"/>
          <w:szCs w:val="26"/>
        </w:rPr>
      </w:pPr>
      <w:r w:rsidRPr="00F751C2">
        <w:rPr>
          <w:rFonts w:ascii="Times New Roman" w:hAnsi="Times New Roman"/>
          <w:sz w:val="26"/>
          <w:szCs w:val="26"/>
        </w:rPr>
        <w:t xml:space="preserve">Рисунок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Рисунок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1</w:t>
      </w:r>
      <w:r w:rsidRPr="00F751C2">
        <w:rPr>
          <w:rFonts w:ascii="Times New Roman" w:hAnsi="Times New Roman"/>
          <w:noProof/>
          <w:sz w:val="26"/>
          <w:szCs w:val="26"/>
        </w:rPr>
        <w:fldChar w:fldCharType="end"/>
      </w:r>
      <w:r w:rsidRPr="00F751C2">
        <w:rPr>
          <w:rFonts w:ascii="Times New Roman" w:hAnsi="Times New Roman"/>
          <w:sz w:val="26"/>
          <w:szCs w:val="26"/>
        </w:rPr>
        <w:t xml:space="preserve"> - Годовая повторяемость направлений ветра, %</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20</w:t>
      </w:r>
      <w:r w:rsidRPr="00F751C2">
        <w:rPr>
          <w:rFonts w:ascii="Times New Roman" w:hAnsi="Times New Roman"/>
          <w:noProof/>
          <w:sz w:val="26"/>
          <w:szCs w:val="26"/>
        </w:rPr>
        <w:fldChar w:fldCharType="end"/>
      </w:r>
      <w:r w:rsidRPr="00F751C2">
        <w:rPr>
          <w:rFonts w:ascii="Times New Roman" w:hAnsi="Times New Roman"/>
          <w:sz w:val="26"/>
          <w:szCs w:val="26"/>
        </w:rPr>
        <w:t xml:space="preserve"> - Максимальная скорость и порыв ветра (</w:t>
      </w:r>
      <w:proofErr w:type="gramStart"/>
      <w:r w:rsidRPr="00F751C2">
        <w:rPr>
          <w:rFonts w:ascii="Times New Roman" w:hAnsi="Times New Roman"/>
          <w:sz w:val="26"/>
          <w:szCs w:val="26"/>
        </w:rPr>
        <w:t>м</w:t>
      </w:r>
      <w:proofErr w:type="gramEnd"/>
      <w:r w:rsidRPr="00F751C2">
        <w:rPr>
          <w:rFonts w:ascii="Times New Roman" w:hAnsi="Times New Roman"/>
          <w:sz w:val="26"/>
          <w:szCs w:val="26"/>
        </w:rPr>
        <w:t>/с) по флюгеру (ф) и анеморумбометру (а)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67"/>
        <w:gridCol w:w="587"/>
        <w:gridCol w:w="558"/>
        <w:gridCol w:w="559"/>
        <w:gridCol w:w="558"/>
        <w:gridCol w:w="559"/>
        <w:gridCol w:w="558"/>
        <w:gridCol w:w="558"/>
        <w:gridCol w:w="558"/>
        <w:gridCol w:w="558"/>
        <w:gridCol w:w="558"/>
        <w:gridCol w:w="559"/>
        <w:gridCol w:w="843"/>
        <w:gridCol w:w="815"/>
      </w:tblGrid>
      <w:tr w:rsidR="00533516" w:rsidRPr="00C65D32" w:rsidTr="00533516">
        <w:trPr>
          <w:trHeight w:val="340"/>
        </w:trPr>
        <w:tc>
          <w:tcPr>
            <w:tcW w:w="878"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keepLines/>
              <w:jc w:val="center"/>
              <w:rPr>
                <w:rFonts w:eastAsiaTheme="minorHAnsi"/>
                <w:b/>
                <w:sz w:val="20"/>
                <w:szCs w:val="20"/>
                <w:lang w:eastAsia="en-US"/>
              </w:rPr>
            </w:pPr>
            <w:r w:rsidRPr="00C65D32">
              <w:rPr>
                <w:b/>
                <w:sz w:val="20"/>
                <w:szCs w:val="20"/>
              </w:rPr>
              <w:t>Характеристика</w:t>
            </w:r>
          </w:p>
          <w:p w:rsidR="00533516" w:rsidRPr="00C65D32" w:rsidRDefault="00533516" w:rsidP="00C65D32">
            <w:pPr>
              <w:keepLines/>
              <w:jc w:val="center"/>
              <w:rPr>
                <w:rFonts w:eastAsiaTheme="minorHAnsi"/>
                <w:b/>
                <w:sz w:val="20"/>
                <w:szCs w:val="20"/>
                <w:lang w:eastAsia="en-US"/>
              </w:rPr>
            </w:pPr>
            <w:r w:rsidRPr="00C65D32">
              <w:rPr>
                <w:b/>
                <w:sz w:val="20"/>
                <w:szCs w:val="20"/>
              </w:rPr>
              <w:lastRenderedPageBreak/>
              <w:t>ветра</w:t>
            </w:r>
          </w:p>
        </w:tc>
        <w:tc>
          <w:tcPr>
            <w:tcW w:w="3692"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keepLines/>
              <w:jc w:val="center"/>
              <w:rPr>
                <w:rFonts w:eastAsiaTheme="minorHAnsi"/>
                <w:b/>
                <w:sz w:val="20"/>
                <w:szCs w:val="20"/>
                <w:lang w:eastAsia="en-US"/>
              </w:rPr>
            </w:pPr>
            <w:r w:rsidRPr="00C65D32">
              <w:rPr>
                <w:b/>
                <w:sz w:val="20"/>
                <w:szCs w:val="20"/>
              </w:rPr>
              <w:lastRenderedPageBreak/>
              <w:t>Месяц</w:t>
            </w:r>
          </w:p>
        </w:tc>
        <w:tc>
          <w:tcPr>
            <w:tcW w:w="430"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keepLines/>
              <w:jc w:val="center"/>
              <w:rPr>
                <w:rFonts w:eastAsiaTheme="minorHAnsi"/>
                <w:b/>
                <w:sz w:val="20"/>
                <w:szCs w:val="20"/>
                <w:lang w:eastAsia="en-US"/>
              </w:rPr>
            </w:pPr>
            <w:r w:rsidRPr="00C65D32">
              <w:rPr>
                <w:b/>
                <w:sz w:val="20"/>
                <w:szCs w:val="20"/>
              </w:rPr>
              <w:t>Год</w:t>
            </w:r>
          </w:p>
        </w:tc>
      </w:tr>
      <w:tr w:rsidR="00533516" w:rsidRPr="00C65D32" w:rsidTr="00533516">
        <w:trPr>
          <w:trHeight w:val="3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c>
          <w:tcPr>
            <w:tcW w:w="30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I</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II</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III</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IV</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V</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VI</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VII</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VIII</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IX</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X</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XI</w:t>
            </w:r>
          </w:p>
        </w:tc>
        <w:tc>
          <w:tcPr>
            <w:tcW w:w="44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b/>
                <w:sz w:val="20"/>
                <w:szCs w:val="20"/>
                <w:lang w:eastAsia="en-US"/>
              </w:rPr>
            </w:pPr>
            <w:r w:rsidRPr="00C65D32">
              <w:rPr>
                <w:b/>
                <w:sz w:val="20"/>
                <w:szCs w:val="20"/>
                <w:lang w:val="en-US"/>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r>
      <w:tr w:rsidR="00533516" w:rsidRPr="00C65D32" w:rsidTr="00533516">
        <w:trPr>
          <w:trHeight w:val="340"/>
        </w:trPr>
        <w:tc>
          <w:tcPr>
            <w:tcW w:w="87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rPr>
                <w:rFonts w:eastAsiaTheme="minorHAnsi"/>
                <w:b/>
                <w:sz w:val="20"/>
                <w:szCs w:val="20"/>
                <w:lang w:eastAsia="en-US"/>
              </w:rPr>
            </w:pPr>
            <w:r w:rsidRPr="00C65D32">
              <w:rPr>
                <w:b/>
                <w:bCs/>
                <w:sz w:val="20"/>
                <w:szCs w:val="20"/>
              </w:rPr>
              <w:lastRenderedPageBreak/>
              <w:t>Скорость</w:t>
            </w:r>
          </w:p>
        </w:tc>
        <w:tc>
          <w:tcPr>
            <w:tcW w:w="30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28ф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34ф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24ф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24ф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20ф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16ф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16ф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20а</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16ф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20ф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20ф</w:t>
            </w:r>
          </w:p>
        </w:tc>
        <w:tc>
          <w:tcPr>
            <w:tcW w:w="44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28ф</w:t>
            </w:r>
          </w:p>
        </w:tc>
        <w:tc>
          <w:tcPr>
            <w:tcW w:w="43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34ф</w:t>
            </w:r>
          </w:p>
        </w:tc>
      </w:tr>
      <w:tr w:rsidR="00533516" w:rsidRPr="00C65D32" w:rsidTr="00533516">
        <w:trPr>
          <w:trHeight w:val="340"/>
        </w:trPr>
        <w:tc>
          <w:tcPr>
            <w:tcW w:w="87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rPr>
                <w:rFonts w:eastAsiaTheme="minorHAnsi"/>
                <w:b/>
                <w:bCs/>
                <w:sz w:val="20"/>
                <w:szCs w:val="20"/>
                <w:lang w:eastAsia="en-US"/>
              </w:rPr>
            </w:pPr>
            <w:r w:rsidRPr="00C65D32">
              <w:rPr>
                <w:b/>
                <w:bCs/>
                <w:sz w:val="20"/>
                <w:szCs w:val="20"/>
              </w:rPr>
              <w:t>Порыв</w:t>
            </w:r>
          </w:p>
        </w:tc>
        <w:tc>
          <w:tcPr>
            <w:tcW w:w="30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34ф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40ф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28аф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28ф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24аф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z w:val="20"/>
                <w:szCs w:val="20"/>
                <w:lang w:eastAsia="en-US"/>
              </w:rPr>
            </w:pPr>
            <w:r w:rsidRPr="00C65D32">
              <w:rPr>
                <w:sz w:val="20"/>
                <w:szCs w:val="20"/>
              </w:rPr>
              <w:t>24а</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25а</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24а</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22ф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28ф</w:t>
            </w:r>
          </w:p>
        </w:tc>
        <w:tc>
          <w:tcPr>
            <w:tcW w:w="29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28аф</w:t>
            </w:r>
          </w:p>
        </w:tc>
        <w:tc>
          <w:tcPr>
            <w:tcW w:w="44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34ф</w:t>
            </w:r>
          </w:p>
        </w:tc>
        <w:tc>
          <w:tcPr>
            <w:tcW w:w="43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40ф</w:t>
            </w:r>
          </w:p>
        </w:tc>
      </w:tr>
    </w:tbl>
    <w:p w:rsidR="00533516" w:rsidRPr="00F751C2" w:rsidRDefault="00533516" w:rsidP="00533516">
      <w:pPr>
        <w:pStyle w:val="afe"/>
        <w:rPr>
          <w:rFonts w:ascii="Times New Roman" w:hAnsi="Times New Roman"/>
          <w:sz w:val="26"/>
          <w:szCs w:val="26"/>
          <w:highlight w:val="yellow"/>
        </w:rPr>
      </w:pPr>
      <w:r w:rsidRPr="00F751C2">
        <w:rPr>
          <w:rFonts w:ascii="Times New Roman" w:hAnsi="Times New Roman"/>
          <w:sz w:val="26"/>
          <w:szCs w:val="26"/>
        </w:rPr>
        <w:t>В таблице 3.21 представлены характеристики ветра района изысканий за холодный и теплый период года по данным МС Самара.</w:t>
      </w:r>
    </w:p>
    <w:p w:rsidR="00533516" w:rsidRPr="00F751C2" w:rsidRDefault="00533516" w:rsidP="00533516">
      <w:pPr>
        <w:pStyle w:val="affc"/>
        <w:rPr>
          <w:rFonts w:ascii="Times New Roman" w:hAnsi="Times New Roman"/>
          <w:bCs/>
          <w:sz w:val="26"/>
          <w:szCs w:val="26"/>
          <w:highlight w:val="yellow"/>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21</w:t>
      </w:r>
      <w:r w:rsidRPr="00F751C2">
        <w:rPr>
          <w:rFonts w:ascii="Times New Roman" w:hAnsi="Times New Roman"/>
          <w:noProof/>
          <w:sz w:val="26"/>
          <w:szCs w:val="26"/>
        </w:rPr>
        <w:fldChar w:fldCharType="end"/>
      </w:r>
      <w:r w:rsidRPr="00F751C2">
        <w:rPr>
          <w:rFonts w:ascii="Times New Roman" w:hAnsi="Times New Roman"/>
          <w:sz w:val="26"/>
          <w:szCs w:val="26"/>
        </w:rPr>
        <w:t xml:space="preserve"> - Скорости и направление ветра за холодный и теплый периоды года, МС Самара</w:t>
      </w:r>
      <w:r w:rsidRPr="00F751C2">
        <w:rPr>
          <w:rFonts w:ascii="Times New Roman" w:eastAsia="Batang" w:hAnsi="Times New Roman"/>
          <w:bCs/>
          <w:spacing w:val="-2"/>
          <w:sz w:val="26"/>
          <w:szCs w:val="26"/>
        </w:rPr>
        <w:t xml:space="preserve"> </w:t>
      </w:r>
      <w:r w:rsidRPr="00F751C2">
        <w:rPr>
          <w:rFonts w:ascii="Times New Roman" w:hAnsi="Times New Roman"/>
          <w:spacing w:val="-2"/>
          <w:sz w:val="26"/>
          <w:szCs w:val="26"/>
        </w:rPr>
        <w:t>(</w:t>
      </w:r>
      <w:r w:rsidRPr="00F751C2">
        <w:rPr>
          <w:rFonts w:ascii="Times New Roman" w:hAnsi="Times New Roman"/>
          <w:bCs/>
          <w:spacing w:val="-2"/>
          <w:sz w:val="26"/>
          <w:szCs w:val="26"/>
        </w:rPr>
        <w:t>СП 131.13330.2012)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1853"/>
        <w:gridCol w:w="2002"/>
        <w:gridCol w:w="1993"/>
        <w:gridCol w:w="1587"/>
      </w:tblGrid>
      <w:tr w:rsidR="00533516" w:rsidRPr="00C65D32" w:rsidTr="00533516">
        <w:tc>
          <w:tcPr>
            <w:tcW w:w="111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
                <w:bCs/>
                <w:sz w:val="20"/>
                <w:szCs w:val="20"/>
                <w:lang w:eastAsia="en-US"/>
              </w:rPr>
            </w:pPr>
            <w:r w:rsidRPr="00C65D32">
              <w:rPr>
                <w:rFonts w:eastAsia="Batang"/>
                <w:b/>
                <w:bCs/>
                <w:sz w:val="20"/>
                <w:szCs w:val="20"/>
              </w:rPr>
              <w:t>Преобладающее направление ветра за декабрь-февраль</w:t>
            </w:r>
          </w:p>
        </w:tc>
        <w:tc>
          <w:tcPr>
            <w:tcW w:w="96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
                <w:bCs/>
                <w:sz w:val="20"/>
                <w:szCs w:val="20"/>
                <w:lang w:eastAsia="en-US"/>
              </w:rPr>
            </w:pPr>
            <w:proofErr w:type="gramStart"/>
            <w:r w:rsidRPr="00C65D32">
              <w:rPr>
                <w:rFonts w:eastAsia="Batang"/>
                <w:b/>
                <w:bCs/>
                <w:sz w:val="20"/>
                <w:szCs w:val="20"/>
              </w:rPr>
              <w:t>Максимальная</w:t>
            </w:r>
            <w:proofErr w:type="gramEnd"/>
            <w:r w:rsidRPr="00C65D32">
              <w:rPr>
                <w:rFonts w:eastAsia="Batang"/>
                <w:b/>
                <w:bCs/>
                <w:sz w:val="20"/>
                <w:szCs w:val="20"/>
              </w:rPr>
              <w:t xml:space="preserve"> из средних скоростей ветра по румбам за январь, м/с</w:t>
            </w:r>
          </w:p>
        </w:tc>
        <w:tc>
          <w:tcPr>
            <w:tcW w:w="104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
                <w:bCs/>
                <w:sz w:val="20"/>
                <w:szCs w:val="20"/>
                <w:lang w:eastAsia="en-US"/>
              </w:rPr>
            </w:pPr>
            <w:r w:rsidRPr="00C65D32">
              <w:rPr>
                <w:rFonts w:eastAsia="Batang"/>
                <w:b/>
                <w:bCs/>
                <w:sz w:val="20"/>
                <w:szCs w:val="20"/>
              </w:rPr>
              <w:t>Средняя скорость ветра, м/с, за период со средней суточной температурой воздуха ≤8</w:t>
            </w:r>
            <w:proofErr w:type="gramStart"/>
            <w:r w:rsidRPr="00C65D32">
              <w:rPr>
                <w:rFonts w:eastAsia="Batang"/>
                <w:b/>
                <w:bCs/>
                <w:sz w:val="20"/>
                <w:szCs w:val="20"/>
              </w:rPr>
              <w:t>ºС</w:t>
            </w:r>
            <w:proofErr w:type="gramEnd"/>
          </w:p>
        </w:tc>
        <w:tc>
          <w:tcPr>
            <w:tcW w:w="10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
                <w:bCs/>
                <w:sz w:val="20"/>
                <w:szCs w:val="20"/>
                <w:lang w:eastAsia="en-US"/>
              </w:rPr>
            </w:pPr>
            <w:r w:rsidRPr="00C65D32">
              <w:rPr>
                <w:rFonts w:eastAsia="Batang"/>
                <w:b/>
                <w:bCs/>
                <w:sz w:val="20"/>
                <w:szCs w:val="20"/>
              </w:rPr>
              <w:t>Преобладающее направление ветра за июнь-август</w:t>
            </w:r>
          </w:p>
        </w:tc>
        <w:tc>
          <w:tcPr>
            <w:tcW w:w="8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
                <w:bCs/>
                <w:sz w:val="20"/>
                <w:szCs w:val="20"/>
                <w:lang w:eastAsia="en-US"/>
              </w:rPr>
            </w:pPr>
            <w:proofErr w:type="gramStart"/>
            <w:r w:rsidRPr="00C65D32">
              <w:rPr>
                <w:rFonts w:eastAsia="Batang"/>
                <w:b/>
                <w:bCs/>
                <w:sz w:val="20"/>
                <w:szCs w:val="20"/>
              </w:rPr>
              <w:t>Минимальная</w:t>
            </w:r>
            <w:proofErr w:type="gramEnd"/>
            <w:r w:rsidRPr="00C65D32">
              <w:rPr>
                <w:rFonts w:eastAsia="Batang"/>
                <w:b/>
                <w:bCs/>
                <w:sz w:val="20"/>
                <w:szCs w:val="20"/>
              </w:rPr>
              <w:t xml:space="preserve"> из средних скоростей ветра по румбам за июль, м/с</w:t>
            </w:r>
          </w:p>
        </w:tc>
      </w:tr>
      <w:tr w:rsidR="00533516" w:rsidRPr="00C65D32" w:rsidTr="00533516">
        <w:trPr>
          <w:trHeight w:val="340"/>
        </w:trPr>
        <w:tc>
          <w:tcPr>
            <w:tcW w:w="111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Cs/>
                <w:sz w:val="20"/>
                <w:szCs w:val="20"/>
                <w:lang w:eastAsia="en-US"/>
              </w:rPr>
            </w:pPr>
            <w:r w:rsidRPr="00C65D32">
              <w:rPr>
                <w:rFonts w:eastAsia="Batang"/>
                <w:bCs/>
                <w:sz w:val="20"/>
                <w:szCs w:val="20"/>
              </w:rPr>
              <w:t>ЮВ</w:t>
            </w:r>
          </w:p>
        </w:tc>
        <w:tc>
          <w:tcPr>
            <w:tcW w:w="96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Cs/>
                <w:sz w:val="20"/>
                <w:szCs w:val="20"/>
                <w:lang w:eastAsia="en-US"/>
              </w:rPr>
            </w:pPr>
            <w:r w:rsidRPr="00C65D32">
              <w:rPr>
                <w:rFonts w:eastAsia="Batang"/>
                <w:bCs/>
                <w:sz w:val="20"/>
                <w:szCs w:val="20"/>
              </w:rPr>
              <w:t>5,4</w:t>
            </w:r>
          </w:p>
        </w:tc>
        <w:tc>
          <w:tcPr>
            <w:tcW w:w="104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Cs/>
                <w:sz w:val="20"/>
                <w:szCs w:val="20"/>
                <w:lang w:eastAsia="en-US"/>
              </w:rPr>
            </w:pPr>
            <w:r w:rsidRPr="00C65D32">
              <w:rPr>
                <w:rFonts w:eastAsia="Batang"/>
                <w:bCs/>
                <w:sz w:val="20"/>
                <w:szCs w:val="20"/>
              </w:rPr>
              <w:t>4</w:t>
            </w:r>
          </w:p>
        </w:tc>
        <w:tc>
          <w:tcPr>
            <w:tcW w:w="104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Cs/>
                <w:sz w:val="20"/>
                <w:szCs w:val="20"/>
                <w:lang w:eastAsia="en-US"/>
              </w:rPr>
            </w:pPr>
            <w:proofErr w:type="gramStart"/>
            <w:r w:rsidRPr="00C65D32">
              <w:rPr>
                <w:rFonts w:eastAsia="Batang"/>
                <w:bCs/>
                <w:sz w:val="20"/>
                <w:szCs w:val="20"/>
              </w:rPr>
              <w:t>З</w:t>
            </w:r>
            <w:proofErr w:type="gramEnd"/>
          </w:p>
        </w:tc>
        <w:tc>
          <w:tcPr>
            <w:tcW w:w="82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993"/>
              </w:tabs>
              <w:ind w:right="27"/>
              <w:jc w:val="center"/>
              <w:rPr>
                <w:rFonts w:eastAsia="Batang"/>
                <w:bCs/>
                <w:sz w:val="20"/>
                <w:szCs w:val="20"/>
                <w:lang w:eastAsia="en-US"/>
              </w:rPr>
            </w:pPr>
            <w:r w:rsidRPr="00C65D32">
              <w:rPr>
                <w:rFonts w:eastAsia="Batang"/>
                <w:bCs/>
                <w:sz w:val="20"/>
                <w:szCs w:val="20"/>
              </w:rPr>
              <w:t>3,2</w:t>
            </w:r>
          </w:p>
        </w:tc>
      </w:tr>
    </w:tbl>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По Карте 2 (СП 20.13330.2016 «Нагрузки и воздействия») Районирование территории Российской Федерации по давлению ветра район работ относится ко III району, которому соответствует нормативное значение ветрового давления (W</w:t>
      </w:r>
      <w:r w:rsidRPr="00F751C2">
        <w:rPr>
          <w:rFonts w:ascii="Times New Roman" w:hAnsi="Times New Roman"/>
          <w:sz w:val="26"/>
          <w:szCs w:val="26"/>
          <w:vertAlign w:val="subscript"/>
        </w:rPr>
        <w:t>0</w:t>
      </w:r>
      <w:r w:rsidRPr="00F751C2">
        <w:rPr>
          <w:rFonts w:ascii="Times New Roman" w:hAnsi="Times New Roman"/>
          <w:sz w:val="26"/>
          <w:szCs w:val="26"/>
        </w:rPr>
        <w:t>), равное 0,38 кПа.</w:t>
      </w:r>
    </w:p>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По нормативному ветровому давлению W</w:t>
      </w:r>
      <w:r w:rsidRPr="00F751C2">
        <w:rPr>
          <w:rFonts w:ascii="Times New Roman" w:hAnsi="Times New Roman"/>
          <w:sz w:val="26"/>
          <w:szCs w:val="26"/>
          <w:vertAlign w:val="subscript"/>
        </w:rPr>
        <w:t>0</w:t>
      </w:r>
      <w:r w:rsidRPr="00F751C2">
        <w:rPr>
          <w:rFonts w:ascii="Times New Roman" w:hAnsi="Times New Roman"/>
          <w:sz w:val="26"/>
          <w:szCs w:val="26"/>
        </w:rPr>
        <w:t>, соответствующему 10-минутному интервалу осреднения скорости ветра (v</w:t>
      </w:r>
      <w:r w:rsidRPr="00F751C2">
        <w:rPr>
          <w:rFonts w:ascii="Times New Roman" w:hAnsi="Times New Roman"/>
          <w:sz w:val="26"/>
          <w:szCs w:val="26"/>
          <w:vertAlign w:val="subscript"/>
        </w:rPr>
        <w:t>0</w:t>
      </w:r>
      <w:r w:rsidRPr="00F751C2">
        <w:rPr>
          <w:rFonts w:ascii="Times New Roman" w:hAnsi="Times New Roman"/>
          <w:sz w:val="26"/>
          <w:szCs w:val="26"/>
        </w:rPr>
        <w:t>) на высоте 10 м над поверхностью земли, (п. 2.5.41 ПУЭ-7) территория изысканий находится в III ветровом районе, в котором W</w:t>
      </w:r>
      <w:r w:rsidRPr="00F751C2">
        <w:rPr>
          <w:rFonts w:ascii="Times New Roman" w:hAnsi="Times New Roman"/>
          <w:sz w:val="26"/>
          <w:szCs w:val="26"/>
          <w:vertAlign w:val="subscript"/>
        </w:rPr>
        <w:t>0</w:t>
      </w:r>
      <w:r w:rsidRPr="00F751C2">
        <w:rPr>
          <w:rFonts w:ascii="Times New Roman" w:hAnsi="Times New Roman"/>
          <w:sz w:val="26"/>
          <w:szCs w:val="26"/>
        </w:rPr>
        <w:t xml:space="preserve"> = 650 Па, v</w:t>
      </w:r>
      <w:r w:rsidRPr="00F751C2">
        <w:rPr>
          <w:rFonts w:ascii="Times New Roman" w:hAnsi="Times New Roman"/>
          <w:sz w:val="26"/>
          <w:szCs w:val="26"/>
          <w:vertAlign w:val="subscript"/>
        </w:rPr>
        <w:t>0</w:t>
      </w:r>
      <w:r w:rsidRPr="00F751C2">
        <w:rPr>
          <w:rFonts w:ascii="Times New Roman" w:hAnsi="Times New Roman"/>
          <w:sz w:val="26"/>
          <w:szCs w:val="26"/>
        </w:rPr>
        <w:t xml:space="preserve"> =32 м/</w:t>
      </w:r>
      <w:proofErr w:type="gramStart"/>
      <w:r w:rsidRPr="00F751C2">
        <w:rPr>
          <w:rFonts w:ascii="Times New Roman" w:hAnsi="Times New Roman"/>
          <w:sz w:val="26"/>
          <w:szCs w:val="26"/>
        </w:rPr>
        <w:t>с</w:t>
      </w:r>
      <w:proofErr w:type="gramEnd"/>
      <w:r w:rsidRPr="00F751C2">
        <w:rPr>
          <w:rFonts w:ascii="Times New Roman" w:hAnsi="Times New Roman"/>
          <w:sz w:val="26"/>
          <w:szCs w:val="26"/>
        </w:rPr>
        <w:t>.</w:t>
      </w:r>
    </w:p>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Согласно Карте районирования территории Российской Федерации по частоте повторяемости и интенсивности пляске проводов и тросов (ПУЭ 7) территория работ относится к району с частой и интенсивной пляской проводов (частота повторяемости пляски более 1 раз в 5 лет).</w:t>
      </w:r>
    </w:p>
    <w:p w:rsidR="00533516" w:rsidRPr="00F751C2" w:rsidRDefault="00533516" w:rsidP="00533516">
      <w:pPr>
        <w:pStyle w:val="afe"/>
        <w:rPr>
          <w:rFonts w:ascii="Times New Roman" w:hAnsi="Times New Roman"/>
          <w:sz w:val="26"/>
          <w:szCs w:val="26"/>
        </w:rPr>
      </w:pPr>
      <w:r w:rsidRPr="00F751C2">
        <w:rPr>
          <w:rFonts w:ascii="Times New Roman" w:hAnsi="Times New Roman"/>
          <w:b/>
          <w:sz w:val="26"/>
          <w:szCs w:val="26"/>
        </w:rPr>
        <w:t>Снежный покров</w:t>
      </w:r>
      <w:r w:rsidRPr="00F751C2">
        <w:rPr>
          <w:rFonts w:ascii="Times New Roman" w:hAnsi="Times New Roman"/>
          <w:sz w:val="26"/>
          <w:szCs w:val="26"/>
        </w:rPr>
        <w:t>. Снег появляется чаще всего в третьей декаде октября, но он обычно долго не держится и тает. Средняя дата образования устойчивого снегового покрова приходится на 29 ноября. Максимальной мощности снег достигает к концу первой декады февраля. В середине марта происходит его активное таяние, уплотнение и, как следствие, уменьшение высоты (таблицы 3.22 - 3.24). Средняя при наибольшей декадной высоте плотность снежного покрова составляет 289 кг/м</w:t>
      </w:r>
      <w:r w:rsidRPr="00F751C2">
        <w:rPr>
          <w:rFonts w:ascii="Times New Roman" w:hAnsi="Times New Roman"/>
          <w:sz w:val="26"/>
          <w:szCs w:val="26"/>
          <w:vertAlign w:val="superscript"/>
        </w:rPr>
        <w:t>3</w:t>
      </w:r>
      <w:r w:rsidRPr="00F751C2">
        <w:rPr>
          <w:rFonts w:ascii="Times New Roman" w:hAnsi="Times New Roman"/>
          <w:sz w:val="26"/>
          <w:szCs w:val="26"/>
        </w:rPr>
        <w:t xml:space="preserve"> (таблица 3.25). Окончательно снежный покров разрушается в первой декаде апреля (средняя дата 1 апреля) (таблица 3.27).</w:t>
      </w:r>
    </w:p>
    <w:p w:rsidR="00533516" w:rsidRPr="00F751C2" w:rsidRDefault="00C65D32" w:rsidP="00533516">
      <w:pPr>
        <w:keepLines/>
        <w:spacing w:before="120" w:after="120"/>
        <w:rPr>
          <w:b/>
          <w:sz w:val="26"/>
          <w:szCs w:val="26"/>
        </w:rPr>
      </w:pPr>
      <w:r>
        <w:rPr>
          <w:b/>
          <w:sz w:val="26"/>
          <w:szCs w:val="26"/>
        </w:rPr>
        <w:t>Т</w:t>
      </w:r>
      <w:r w:rsidR="00533516" w:rsidRPr="00F751C2">
        <w:rPr>
          <w:b/>
          <w:sz w:val="26"/>
          <w:szCs w:val="26"/>
        </w:rPr>
        <w:t xml:space="preserve">аблица </w:t>
      </w:r>
      <w:r w:rsidR="00533516" w:rsidRPr="00F751C2">
        <w:rPr>
          <w:b/>
          <w:sz w:val="26"/>
          <w:szCs w:val="26"/>
        </w:rPr>
        <w:fldChar w:fldCharType="begin"/>
      </w:r>
      <w:r w:rsidR="00533516" w:rsidRPr="00F751C2">
        <w:rPr>
          <w:b/>
          <w:sz w:val="26"/>
          <w:szCs w:val="26"/>
        </w:rPr>
        <w:instrText xml:space="preserve"> STYLEREF 1 \s </w:instrText>
      </w:r>
      <w:r w:rsidR="00533516" w:rsidRPr="00F751C2">
        <w:rPr>
          <w:b/>
          <w:sz w:val="26"/>
          <w:szCs w:val="26"/>
        </w:rPr>
        <w:fldChar w:fldCharType="separate"/>
      </w:r>
      <w:r w:rsidR="00533516" w:rsidRPr="00F751C2">
        <w:rPr>
          <w:b/>
          <w:noProof/>
          <w:sz w:val="26"/>
          <w:szCs w:val="26"/>
        </w:rPr>
        <w:t>3</w:t>
      </w:r>
      <w:r w:rsidR="00533516" w:rsidRPr="00F751C2">
        <w:rPr>
          <w:b/>
          <w:sz w:val="26"/>
          <w:szCs w:val="26"/>
        </w:rPr>
        <w:fldChar w:fldCharType="end"/>
      </w:r>
      <w:r w:rsidR="00533516" w:rsidRPr="00F751C2">
        <w:rPr>
          <w:b/>
          <w:sz w:val="26"/>
          <w:szCs w:val="26"/>
        </w:rPr>
        <w:t>.</w:t>
      </w:r>
      <w:r w:rsidR="00533516" w:rsidRPr="00F751C2">
        <w:rPr>
          <w:b/>
          <w:sz w:val="26"/>
          <w:szCs w:val="26"/>
        </w:rPr>
        <w:fldChar w:fldCharType="begin"/>
      </w:r>
      <w:r w:rsidR="00533516" w:rsidRPr="00F751C2">
        <w:rPr>
          <w:b/>
          <w:sz w:val="26"/>
          <w:szCs w:val="26"/>
        </w:rPr>
        <w:instrText xml:space="preserve"> SEQ Таблица \* ARABIC \s 1 </w:instrText>
      </w:r>
      <w:r w:rsidR="00533516" w:rsidRPr="00F751C2">
        <w:rPr>
          <w:b/>
          <w:sz w:val="26"/>
          <w:szCs w:val="26"/>
        </w:rPr>
        <w:fldChar w:fldCharType="separate"/>
      </w:r>
      <w:r w:rsidR="00533516" w:rsidRPr="00F751C2">
        <w:rPr>
          <w:b/>
          <w:noProof/>
          <w:sz w:val="26"/>
          <w:szCs w:val="26"/>
        </w:rPr>
        <w:t>22</w:t>
      </w:r>
      <w:r w:rsidR="00533516" w:rsidRPr="00F751C2">
        <w:rPr>
          <w:b/>
          <w:sz w:val="26"/>
          <w:szCs w:val="26"/>
        </w:rPr>
        <w:fldChar w:fldCharType="end"/>
      </w:r>
      <w:r w:rsidR="00533516" w:rsidRPr="00F751C2">
        <w:rPr>
          <w:b/>
          <w:sz w:val="26"/>
          <w:szCs w:val="26"/>
        </w:rPr>
        <w:t xml:space="preserve"> – Средняя декадная высота снежного покрова (МС Авангард), см</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4"/>
        <w:gridCol w:w="477"/>
        <w:gridCol w:w="478"/>
        <w:gridCol w:w="478"/>
        <w:gridCol w:w="477"/>
        <w:gridCol w:w="482"/>
        <w:gridCol w:w="482"/>
        <w:gridCol w:w="481"/>
        <w:gridCol w:w="482"/>
        <w:gridCol w:w="482"/>
        <w:gridCol w:w="481"/>
        <w:gridCol w:w="482"/>
        <w:gridCol w:w="482"/>
        <w:gridCol w:w="481"/>
        <w:gridCol w:w="482"/>
        <w:gridCol w:w="478"/>
        <w:gridCol w:w="478"/>
        <w:gridCol w:w="478"/>
        <w:gridCol w:w="328"/>
      </w:tblGrid>
      <w:tr w:rsidR="00533516" w:rsidRPr="00C65D32" w:rsidTr="00533516">
        <w:trPr>
          <w:tblHeader/>
        </w:trPr>
        <w:tc>
          <w:tcPr>
            <w:tcW w:w="1434"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Pr>
                <w:rFonts w:eastAsiaTheme="minorHAnsi"/>
                <w:b/>
                <w:bCs/>
                <w:sz w:val="20"/>
                <w:szCs w:val="20"/>
                <w:lang w:eastAsia="en-US"/>
              </w:rPr>
            </w:pPr>
            <w:r w:rsidRPr="00C65D32">
              <w:rPr>
                <w:b/>
                <w:bCs/>
                <w:sz w:val="20"/>
                <w:szCs w:val="20"/>
              </w:rPr>
              <w:t>Месяц</w:t>
            </w:r>
          </w:p>
        </w:tc>
        <w:tc>
          <w:tcPr>
            <w:tcW w:w="1433" w:type="dxa"/>
            <w:gridSpan w:val="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XI</w:t>
            </w:r>
          </w:p>
        </w:tc>
        <w:tc>
          <w:tcPr>
            <w:tcW w:w="1441" w:type="dxa"/>
            <w:gridSpan w:val="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XII</w:t>
            </w:r>
          </w:p>
        </w:tc>
        <w:tc>
          <w:tcPr>
            <w:tcW w:w="1445" w:type="dxa"/>
            <w:gridSpan w:val="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val="en-US" w:eastAsia="en-US"/>
              </w:rPr>
            </w:pPr>
            <w:r w:rsidRPr="00C65D32">
              <w:rPr>
                <w:b/>
                <w:bCs/>
                <w:sz w:val="20"/>
                <w:szCs w:val="20"/>
                <w:lang w:val="en-US"/>
              </w:rPr>
              <w:t>I</w:t>
            </w:r>
          </w:p>
        </w:tc>
        <w:tc>
          <w:tcPr>
            <w:tcW w:w="1445" w:type="dxa"/>
            <w:gridSpan w:val="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val="en-US" w:eastAsia="en-US"/>
              </w:rPr>
            </w:pPr>
            <w:r w:rsidRPr="00C65D32">
              <w:rPr>
                <w:b/>
                <w:bCs/>
                <w:sz w:val="20"/>
                <w:szCs w:val="20"/>
                <w:lang w:val="en-US"/>
              </w:rPr>
              <w:t>II</w:t>
            </w:r>
          </w:p>
        </w:tc>
        <w:tc>
          <w:tcPr>
            <w:tcW w:w="1441" w:type="dxa"/>
            <w:gridSpan w:val="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val="en-US" w:eastAsia="en-US"/>
              </w:rPr>
            </w:pPr>
            <w:r w:rsidRPr="00C65D32">
              <w:rPr>
                <w:b/>
                <w:bCs/>
                <w:sz w:val="20"/>
                <w:szCs w:val="20"/>
                <w:lang w:val="en-US"/>
              </w:rPr>
              <w:t>III</w:t>
            </w:r>
          </w:p>
        </w:tc>
        <w:tc>
          <w:tcPr>
            <w:tcW w:w="1284" w:type="dxa"/>
            <w:gridSpan w:val="3"/>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bCs/>
                <w:sz w:val="20"/>
                <w:szCs w:val="20"/>
                <w:lang w:eastAsia="en-US"/>
              </w:rPr>
            </w:pPr>
            <w:r w:rsidRPr="00C65D32">
              <w:rPr>
                <w:b/>
                <w:bCs/>
                <w:sz w:val="20"/>
                <w:szCs w:val="20"/>
                <w:lang w:val="en-US"/>
              </w:rPr>
              <w:t>IV</w:t>
            </w:r>
          </w:p>
        </w:tc>
      </w:tr>
      <w:tr w:rsidR="00533516" w:rsidRPr="00C65D32" w:rsidTr="00533516">
        <w:tc>
          <w:tcPr>
            <w:tcW w:w="1434"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Pr>
                <w:rFonts w:eastAsiaTheme="minorHAnsi"/>
                <w:b/>
                <w:bCs/>
                <w:sz w:val="20"/>
                <w:szCs w:val="20"/>
                <w:lang w:eastAsia="en-US"/>
              </w:rPr>
            </w:pPr>
            <w:r w:rsidRPr="00C65D32">
              <w:rPr>
                <w:b/>
                <w:bCs/>
                <w:sz w:val="20"/>
                <w:szCs w:val="20"/>
              </w:rPr>
              <w:t>Декада</w:t>
            </w:r>
          </w:p>
        </w:tc>
        <w:tc>
          <w:tcPr>
            <w:tcW w:w="477"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477"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48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48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48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w:t>
            </w:r>
          </w:p>
        </w:tc>
        <w:tc>
          <w:tcPr>
            <w:tcW w:w="32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r>
      <w:tr w:rsidR="00533516" w:rsidRPr="00C65D32" w:rsidTr="00533516">
        <w:tc>
          <w:tcPr>
            <w:tcW w:w="1434"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Pr>
                <w:rFonts w:eastAsiaTheme="minorHAnsi"/>
                <w:b/>
                <w:bCs/>
                <w:sz w:val="20"/>
                <w:szCs w:val="20"/>
                <w:lang w:eastAsia="en-US"/>
              </w:rPr>
            </w:pPr>
            <w:r w:rsidRPr="00C65D32">
              <w:rPr>
                <w:b/>
                <w:bCs/>
                <w:sz w:val="20"/>
                <w:szCs w:val="20"/>
              </w:rPr>
              <w:t>Высота</w:t>
            </w:r>
          </w:p>
        </w:tc>
        <w:tc>
          <w:tcPr>
            <w:tcW w:w="477"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3</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4</w:t>
            </w:r>
          </w:p>
        </w:tc>
        <w:tc>
          <w:tcPr>
            <w:tcW w:w="477"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6</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7</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10</w:t>
            </w:r>
          </w:p>
        </w:tc>
        <w:tc>
          <w:tcPr>
            <w:tcW w:w="48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12</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15</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17</w:t>
            </w:r>
          </w:p>
        </w:tc>
        <w:tc>
          <w:tcPr>
            <w:tcW w:w="48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20</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22</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23</w:t>
            </w:r>
          </w:p>
        </w:tc>
        <w:tc>
          <w:tcPr>
            <w:tcW w:w="48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23</w:t>
            </w:r>
          </w:p>
        </w:tc>
        <w:tc>
          <w:tcPr>
            <w:tcW w:w="482"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22</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17</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bCs/>
                <w:sz w:val="20"/>
                <w:szCs w:val="20"/>
              </w:rPr>
              <w:t>7</w:t>
            </w:r>
          </w:p>
        </w:tc>
        <w:tc>
          <w:tcPr>
            <w:tcW w:w="47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sz w:val="20"/>
                <w:szCs w:val="20"/>
              </w:rPr>
              <w:t>•</w:t>
            </w:r>
          </w:p>
        </w:tc>
        <w:tc>
          <w:tcPr>
            <w:tcW w:w="328"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Cs/>
                <w:sz w:val="20"/>
                <w:szCs w:val="20"/>
                <w:lang w:eastAsia="en-US"/>
              </w:rPr>
            </w:pPr>
            <w:r w:rsidRPr="00C65D32">
              <w:rPr>
                <w:sz w:val="20"/>
                <w:szCs w:val="20"/>
              </w:rPr>
              <w:t>•</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23</w:t>
      </w:r>
      <w:r w:rsidRPr="00F751C2">
        <w:rPr>
          <w:rFonts w:ascii="Times New Roman" w:hAnsi="Times New Roman"/>
          <w:noProof/>
          <w:sz w:val="26"/>
          <w:szCs w:val="26"/>
        </w:rPr>
        <w:fldChar w:fldCharType="end"/>
      </w:r>
      <w:r w:rsidRPr="00F751C2">
        <w:rPr>
          <w:rFonts w:ascii="Times New Roman" w:hAnsi="Times New Roman"/>
          <w:sz w:val="26"/>
          <w:szCs w:val="26"/>
        </w:rPr>
        <w:t xml:space="preserve"> - Максимальная из наибольших высота снежного покрова (МС Авангард), см</w:t>
      </w: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399"/>
        <w:gridCol w:w="399"/>
        <w:gridCol w:w="401"/>
        <w:gridCol w:w="408"/>
        <w:gridCol w:w="414"/>
        <w:gridCol w:w="416"/>
        <w:gridCol w:w="414"/>
        <w:gridCol w:w="414"/>
        <w:gridCol w:w="416"/>
        <w:gridCol w:w="414"/>
        <w:gridCol w:w="414"/>
        <w:gridCol w:w="416"/>
        <w:gridCol w:w="414"/>
        <w:gridCol w:w="414"/>
        <w:gridCol w:w="416"/>
        <w:gridCol w:w="414"/>
        <w:gridCol w:w="414"/>
        <w:gridCol w:w="416"/>
        <w:gridCol w:w="414"/>
        <w:gridCol w:w="309"/>
        <w:gridCol w:w="311"/>
      </w:tblGrid>
      <w:tr w:rsidR="00533516" w:rsidRPr="00C65D32" w:rsidTr="00533516">
        <w:trPr>
          <w:trHeight w:val="408"/>
        </w:trPr>
        <w:tc>
          <w:tcPr>
            <w:tcW w:w="4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Месяц</w:t>
            </w:r>
          </w:p>
        </w:tc>
        <w:tc>
          <w:tcPr>
            <w:tcW w:w="640"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val="en-US" w:eastAsia="en-US"/>
              </w:rPr>
            </w:pPr>
            <w:r w:rsidRPr="00C65D32">
              <w:rPr>
                <w:b/>
                <w:snapToGrid w:val="0"/>
                <w:sz w:val="20"/>
                <w:szCs w:val="20"/>
                <w:lang w:val="en-US"/>
              </w:rPr>
              <w:t>X</w:t>
            </w:r>
          </w:p>
        </w:tc>
        <w:tc>
          <w:tcPr>
            <w:tcW w:w="661"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XI</w:t>
            </w:r>
          </w:p>
        </w:tc>
        <w:tc>
          <w:tcPr>
            <w:tcW w:w="664"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XII</w:t>
            </w:r>
          </w:p>
        </w:tc>
        <w:tc>
          <w:tcPr>
            <w:tcW w:w="664"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val="en-US" w:eastAsia="en-US"/>
              </w:rPr>
            </w:pPr>
            <w:r w:rsidRPr="00C65D32">
              <w:rPr>
                <w:b/>
                <w:snapToGrid w:val="0"/>
                <w:sz w:val="20"/>
                <w:szCs w:val="20"/>
                <w:lang w:val="en-US"/>
              </w:rPr>
              <w:t>I</w:t>
            </w:r>
          </w:p>
        </w:tc>
        <w:tc>
          <w:tcPr>
            <w:tcW w:w="664"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val="en-US" w:eastAsia="en-US"/>
              </w:rPr>
            </w:pPr>
            <w:r w:rsidRPr="00C65D32">
              <w:rPr>
                <w:b/>
                <w:snapToGrid w:val="0"/>
                <w:sz w:val="20"/>
                <w:szCs w:val="20"/>
                <w:lang w:val="en-US"/>
              </w:rPr>
              <w:t>II</w:t>
            </w:r>
          </w:p>
        </w:tc>
        <w:tc>
          <w:tcPr>
            <w:tcW w:w="664"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val="en-US" w:eastAsia="en-US"/>
              </w:rPr>
            </w:pPr>
            <w:r w:rsidRPr="00C65D32">
              <w:rPr>
                <w:b/>
                <w:snapToGrid w:val="0"/>
                <w:sz w:val="20"/>
                <w:szCs w:val="20"/>
                <w:lang w:val="en-US"/>
              </w:rPr>
              <w:t>III</w:t>
            </w:r>
          </w:p>
        </w:tc>
        <w:tc>
          <w:tcPr>
            <w:tcW w:w="552"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IV</w:t>
            </w:r>
          </w:p>
        </w:tc>
      </w:tr>
      <w:tr w:rsidR="00533516" w:rsidRPr="00C65D32" w:rsidTr="00533516">
        <w:trPr>
          <w:trHeight w:val="408"/>
        </w:trPr>
        <w:tc>
          <w:tcPr>
            <w:tcW w:w="4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Pr>
                <w:rFonts w:eastAsiaTheme="minorHAnsi"/>
                <w:b/>
                <w:snapToGrid w:val="0"/>
                <w:sz w:val="20"/>
                <w:szCs w:val="20"/>
                <w:lang w:eastAsia="en-US"/>
              </w:rPr>
            </w:pPr>
            <w:r w:rsidRPr="00C65D32">
              <w:rPr>
                <w:b/>
                <w:snapToGrid w:val="0"/>
                <w:sz w:val="20"/>
                <w:szCs w:val="20"/>
              </w:rPr>
              <w:t>Декада</w:t>
            </w:r>
          </w:p>
        </w:tc>
        <w:tc>
          <w:tcPr>
            <w:tcW w:w="21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1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14"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16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16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r>
      <w:tr w:rsidR="00533516" w:rsidRPr="00C65D32" w:rsidTr="00533516">
        <w:trPr>
          <w:trHeight w:val="408"/>
        </w:trPr>
        <w:tc>
          <w:tcPr>
            <w:tcW w:w="4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Pr>
                <w:rFonts w:eastAsiaTheme="minorHAnsi"/>
                <w:b/>
                <w:snapToGrid w:val="0"/>
                <w:sz w:val="20"/>
                <w:szCs w:val="20"/>
                <w:lang w:eastAsia="en-US"/>
              </w:rPr>
            </w:pPr>
            <w:r w:rsidRPr="00C65D32">
              <w:rPr>
                <w:b/>
                <w:snapToGrid w:val="0"/>
                <w:sz w:val="20"/>
                <w:szCs w:val="20"/>
              </w:rPr>
              <w:t>Высота</w:t>
            </w:r>
          </w:p>
        </w:tc>
        <w:tc>
          <w:tcPr>
            <w:tcW w:w="21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bCs/>
                <w:sz w:val="20"/>
                <w:szCs w:val="20"/>
              </w:rPr>
              <w:t>•</w:t>
            </w:r>
          </w:p>
        </w:tc>
        <w:tc>
          <w:tcPr>
            <w:tcW w:w="21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5</w:t>
            </w:r>
          </w:p>
        </w:tc>
        <w:tc>
          <w:tcPr>
            <w:tcW w:w="214"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7</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5</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22</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Pr>
                <w:rFonts w:eastAsiaTheme="minorHAnsi"/>
                <w:snapToGrid w:val="0"/>
                <w:sz w:val="20"/>
                <w:szCs w:val="20"/>
                <w:lang w:eastAsia="en-US"/>
              </w:rPr>
            </w:pPr>
            <w:r w:rsidRPr="00C65D32">
              <w:rPr>
                <w:snapToGrid w:val="0"/>
                <w:sz w:val="20"/>
                <w:szCs w:val="20"/>
              </w:rPr>
              <w:t>36</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36</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26</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28</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36</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41</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42</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56</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69</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69</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60</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61</w:t>
            </w:r>
          </w:p>
        </w:tc>
        <w:tc>
          <w:tcPr>
            <w:tcW w:w="222"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60</w:t>
            </w:r>
          </w:p>
        </w:tc>
        <w:tc>
          <w:tcPr>
            <w:tcW w:w="221"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49</w:t>
            </w:r>
          </w:p>
        </w:tc>
        <w:tc>
          <w:tcPr>
            <w:tcW w:w="16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5</w:t>
            </w:r>
          </w:p>
        </w:tc>
        <w:tc>
          <w:tcPr>
            <w:tcW w:w="165"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2</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lastRenderedPageBreak/>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24</w:t>
      </w:r>
      <w:r w:rsidRPr="00F751C2">
        <w:rPr>
          <w:rFonts w:ascii="Times New Roman" w:hAnsi="Times New Roman"/>
          <w:noProof/>
          <w:sz w:val="26"/>
          <w:szCs w:val="26"/>
        </w:rPr>
        <w:fldChar w:fldCharType="end"/>
      </w:r>
      <w:r w:rsidRPr="00F751C2">
        <w:rPr>
          <w:rFonts w:ascii="Times New Roman" w:hAnsi="Times New Roman"/>
          <w:sz w:val="26"/>
          <w:szCs w:val="26"/>
        </w:rPr>
        <w:t xml:space="preserve"> - Минимальная высота из наибольших высота снежного покрова (МС Авангард), см</w:t>
      </w: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406"/>
        <w:gridCol w:w="406"/>
        <w:gridCol w:w="406"/>
        <w:gridCol w:w="406"/>
        <w:gridCol w:w="407"/>
        <w:gridCol w:w="408"/>
        <w:gridCol w:w="407"/>
        <w:gridCol w:w="407"/>
        <w:gridCol w:w="410"/>
        <w:gridCol w:w="407"/>
        <w:gridCol w:w="407"/>
        <w:gridCol w:w="410"/>
        <w:gridCol w:w="407"/>
        <w:gridCol w:w="407"/>
        <w:gridCol w:w="410"/>
        <w:gridCol w:w="407"/>
        <w:gridCol w:w="407"/>
        <w:gridCol w:w="410"/>
        <w:gridCol w:w="407"/>
        <w:gridCol w:w="407"/>
        <w:gridCol w:w="300"/>
      </w:tblGrid>
      <w:tr w:rsidR="00533516" w:rsidRPr="00C65D32" w:rsidTr="00533516">
        <w:trPr>
          <w:trHeight w:val="408"/>
        </w:trPr>
        <w:tc>
          <w:tcPr>
            <w:tcW w:w="4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Месяц</w:t>
            </w:r>
          </w:p>
        </w:tc>
        <w:tc>
          <w:tcPr>
            <w:tcW w:w="650"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X</w:t>
            </w:r>
          </w:p>
        </w:tc>
        <w:tc>
          <w:tcPr>
            <w:tcW w:w="652"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XI</w:t>
            </w:r>
          </w:p>
        </w:tc>
        <w:tc>
          <w:tcPr>
            <w:tcW w:w="653"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XII</w:t>
            </w:r>
          </w:p>
        </w:tc>
        <w:tc>
          <w:tcPr>
            <w:tcW w:w="653"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w:t>
            </w:r>
          </w:p>
        </w:tc>
        <w:tc>
          <w:tcPr>
            <w:tcW w:w="653"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II</w:t>
            </w:r>
          </w:p>
        </w:tc>
        <w:tc>
          <w:tcPr>
            <w:tcW w:w="653"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III</w:t>
            </w:r>
          </w:p>
        </w:tc>
        <w:tc>
          <w:tcPr>
            <w:tcW w:w="598"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IV</w:t>
            </w:r>
          </w:p>
        </w:tc>
      </w:tr>
      <w:tr w:rsidR="00533516" w:rsidRPr="00C65D32" w:rsidTr="00533516">
        <w:trPr>
          <w:trHeight w:val="408"/>
        </w:trPr>
        <w:tc>
          <w:tcPr>
            <w:tcW w:w="4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Декада</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2</w:t>
            </w:r>
          </w:p>
        </w:tc>
        <w:tc>
          <w:tcPr>
            <w:tcW w:w="16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3</w:t>
            </w:r>
          </w:p>
        </w:tc>
      </w:tr>
      <w:tr w:rsidR="00533516" w:rsidRPr="00C65D32" w:rsidTr="00533516">
        <w:trPr>
          <w:trHeight w:val="408"/>
        </w:trPr>
        <w:tc>
          <w:tcPr>
            <w:tcW w:w="491"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Высота</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Pr>
                <w:rFonts w:eastAsiaTheme="minorHAnsi"/>
                <w:snapToGrid w:val="0"/>
                <w:sz w:val="20"/>
                <w:szCs w:val="20"/>
                <w:lang w:eastAsia="en-US"/>
              </w:rPr>
            </w:pPr>
            <w:r w:rsidRPr="00C65D32">
              <w:rPr>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Pr>
                <w:rFonts w:eastAsiaTheme="minorHAnsi"/>
                <w:snapToGrid w:val="0"/>
                <w:sz w:val="20"/>
                <w:szCs w:val="20"/>
                <w:lang w:eastAsia="en-US"/>
              </w:rPr>
            </w:pPr>
            <w:r w:rsidRPr="00C65D32">
              <w:rPr>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2</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5</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6</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8</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4</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2</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2</w:t>
            </w:r>
          </w:p>
        </w:tc>
        <w:tc>
          <w:tcPr>
            <w:tcW w:w="217"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1</w:t>
            </w:r>
          </w:p>
        </w:tc>
        <w:tc>
          <w:tcPr>
            <w:tcW w:w="16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jc w:val="center"/>
              <w:rPr>
                <w:rFonts w:eastAsiaTheme="minorHAnsi"/>
                <w:snapToGrid w:val="0"/>
                <w:sz w:val="20"/>
                <w:szCs w:val="20"/>
                <w:lang w:eastAsia="en-US"/>
              </w:rPr>
            </w:pPr>
            <w:r w:rsidRPr="00C65D32">
              <w:rPr>
                <w:snapToGrid w:val="0"/>
                <w:sz w:val="20"/>
                <w:szCs w:val="20"/>
              </w:rPr>
              <w:t>2</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25</w:t>
      </w:r>
      <w:r w:rsidRPr="00F751C2">
        <w:rPr>
          <w:rFonts w:ascii="Times New Roman" w:hAnsi="Times New Roman"/>
          <w:noProof/>
          <w:sz w:val="26"/>
          <w:szCs w:val="26"/>
        </w:rPr>
        <w:fldChar w:fldCharType="end"/>
      </w:r>
      <w:r w:rsidRPr="00F751C2">
        <w:rPr>
          <w:rFonts w:ascii="Times New Roman" w:hAnsi="Times New Roman"/>
          <w:sz w:val="26"/>
          <w:szCs w:val="26"/>
        </w:rPr>
        <w:t xml:space="preserve"> - Плотность снежного покрова (МС Авангард), кг/м</w:t>
      </w:r>
      <w:r w:rsidRPr="00F751C2">
        <w:rPr>
          <w:rFonts w:ascii="Times New Roman" w:hAnsi="Times New Roman"/>
          <w:sz w:val="26"/>
          <w:szCs w:val="26"/>
          <w:vertAlign w:val="superscript"/>
        </w:rPr>
        <w:t>3</w:t>
      </w:r>
    </w:p>
    <w:tbl>
      <w:tblPr>
        <w:tblW w:w="489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8"/>
        <w:gridCol w:w="596"/>
        <w:gridCol w:w="596"/>
        <w:gridCol w:w="600"/>
        <w:gridCol w:w="598"/>
        <w:gridCol w:w="596"/>
        <w:gridCol w:w="598"/>
        <w:gridCol w:w="596"/>
        <w:gridCol w:w="598"/>
        <w:gridCol w:w="596"/>
        <w:gridCol w:w="596"/>
        <w:gridCol w:w="596"/>
        <w:gridCol w:w="598"/>
        <w:gridCol w:w="1336"/>
      </w:tblGrid>
      <w:tr w:rsidR="00533516" w:rsidRPr="00C65D32" w:rsidTr="00533516">
        <w:trPr>
          <w:trHeight w:val="454"/>
        </w:trPr>
        <w:tc>
          <w:tcPr>
            <w:tcW w:w="46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Месяц</w:t>
            </w:r>
          </w:p>
        </w:tc>
        <w:tc>
          <w:tcPr>
            <w:tcW w:w="956"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XII</w:t>
            </w:r>
          </w:p>
        </w:tc>
        <w:tc>
          <w:tcPr>
            <w:tcW w:w="956"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w:t>
            </w:r>
          </w:p>
        </w:tc>
        <w:tc>
          <w:tcPr>
            <w:tcW w:w="955"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II</w:t>
            </w:r>
          </w:p>
        </w:tc>
        <w:tc>
          <w:tcPr>
            <w:tcW w:w="955"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lang w:val="en-US"/>
              </w:rPr>
              <w:t>III</w:t>
            </w:r>
          </w:p>
        </w:tc>
        <w:tc>
          <w:tcPr>
            <w:tcW w:w="713"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proofErr w:type="gramStart"/>
            <w:r w:rsidRPr="00C65D32">
              <w:rPr>
                <w:b/>
                <w:snapToGrid w:val="0"/>
                <w:sz w:val="20"/>
                <w:szCs w:val="20"/>
              </w:rPr>
              <w:t>Средняя</w:t>
            </w:r>
            <w:proofErr w:type="gramEnd"/>
            <w:r w:rsidRPr="00C65D32">
              <w:rPr>
                <w:b/>
                <w:snapToGrid w:val="0"/>
                <w:sz w:val="20"/>
                <w:szCs w:val="20"/>
              </w:rPr>
              <w:t xml:space="preserve"> при наибольшей декадной высоте</w:t>
            </w:r>
          </w:p>
        </w:tc>
      </w:tr>
      <w:tr w:rsidR="00533516" w:rsidRPr="00C65D32" w:rsidTr="00533516">
        <w:trPr>
          <w:trHeight w:val="454"/>
        </w:trPr>
        <w:tc>
          <w:tcPr>
            <w:tcW w:w="46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jc w:val="center"/>
              <w:rPr>
                <w:rFonts w:eastAsiaTheme="minorHAnsi"/>
                <w:b/>
                <w:snapToGrid w:val="0"/>
                <w:sz w:val="20"/>
                <w:szCs w:val="20"/>
                <w:lang w:eastAsia="en-US"/>
              </w:rPr>
            </w:pPr>
            <w:r w:rsidRPr="00C65D32">
              <w:rPr>
                <w:b/>
                <w:snapToGrid w:val="0"/>
                <w:sz w:val="20"/>
                <w:szCs w:val="20"/>
              </w:rPr>
              <w:t>Декада</w:t>
            </w:r>
          </w:p>
        </w:tc>
        <w:tc>
          <w:tcPr>
            <w:tcW w:w="31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1</w:t>
            </w:r>
          </w:p>
        </w:tc>
        <w:tc>
          <w:tcPr>
            <w:tcW w:w="31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2</w:t>
            </w:r>
          </w:p>
        </w:tc>
        <w:tc>
          <w:tcPr>
            <w:tcW w:w="320"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3</w:t>
            </w:r>
          </w:p>
        </w:tc>
        <w:tc>
          <w:tcPr>
            <w:tcW w:w="31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1</w:t>
            </w:r>
          </w:p>
        </w:tc>
        <w:tc>
          <w:tcPr>
            <w:tcW w:w="31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2</w:t>
            </w:r>
          </w:p>
        </w:tc>
        <w:tc>
          <w:tcPr>
            <w:tcW w:w="31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3</w:t>
            </w:r>
          </w:p>
        </w:tc>
        <w:tc>
          <w:tcPr>
            <w:tcW w:w="31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1</w:t>
            </w:r>
          </w:p>
        </w:tc>
        <w:tc>
          <w:tcPr>
            <w:tcW w:w="31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2</w:t>
            </w:r>
          </w:p>
        </w:tc>
        <w:tc>
          <w:tcPr>
            <w:tcW w:w="31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3</w:t>
            </w:r>
          </w:p>
        </w:tc>
        <w:tc>
          <w:tcPr>
            <w:tcW w:w="31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1</w:t>
            </w:r>
          </w:p>
        </w:tc>
        <w:tc>
          <w:tcPr>
            <w:tcW w:w="31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2</w:t>
            </w:r>
          </w:p>
        </w:tc>
        <w:tc>
          <w:tcPr>
            <w:tcW w:w="31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
        </w:tc>
      </w:tr>
      <w:tr w:rsidR="00533516" w:rsidRPr="00C65D32" w:rsidTr="00533516">
        <w:trPr>
          <w:trHeight w:val="454"/>
        </w:trPr>
        <w:tc>
          <w:tcPr>
            <w:tcW w:w="46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tabs>
                <w:tab w:val="left" w:pos="0"/>
              </w:tabs>
              <w:ind w:left="-142" w:right="-57"/>
              <w:jc w:val="center"/>
              <w:rPr>
                <w:rFonts w:eastAsiaTheme="minorHAnsi"/>
                <w:b/>
                <w:snapToGrid w:val="0"/>
                <w:sz w:val="20"/>
                <w:szCs w:val="20"/>
                <w:lang w:eastAsia="en-US"/>
              </w:rPr>
            </w:pPr>
            <w:r w:rsidRPr="00C65D32">
              <w:rPr>
                <w:b/>
                <w:snapToGrid w:val="0"/>
                <w:sz w:val="20"/>
                <w:szCs w:val="20"/>
              </w:rPr>
              <w:t>Высота</w:t>
            </w:r>
          </w:p>
        </w:tc>
        <w:tc>
          <w:tcPr>
            <w:tcW w:w="3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bCs/>
                <w:sz w:val="20"/>
                <w:szCs w:val="20"/>
              </w:rPr>
              <w:t>•</w:t>
            </w:r>
          </w:p>
        </w:tc>
        <w:tc>
          <w:tcPr>
            <w:tcW w:w="3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247</w:t>
            </w:r>
          </w:p>
        </w:tc>
        <w:tc>
          <w:tcPr>
            <w:tcW w:w="320"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248</w:t>
            </w:r>
          </w:p>
        </w:tc>
        <w:tc>
          <w:tcPr>
            <w:tcW w:w="319"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256</w:t>
            </w:r>
          </w:p>
        </w:tc>
        <w:tc>
          <w:tcPr>
            <w:tcW w:w="3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263</w:t>
            </w:r>
          </w:p>
        </w:tc>
        <w:tc>
          <w:tcPr>
            <w:tcW w:w="319"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268</w:t>
            </w:r>
          </w:p>
        </w:tc>
        <w:tc>
          <w:tcPr>
            <w:tcW w:w="3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281</w:t>
            </w:r>
          </w:p>
        </w:tc>
        <w:tc>
          <w:tcPr>
            <w:tcW w:w="319"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294</w:t>
            </w:r>
          </w:p>
        </w:tc>
        <w:tc>
          <w:tcPr>
            <w:tcW w:w="3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306</w:t>
            </w:r>
          </w:p>
        </w:tc>
        <w:tc>
          <w:tcPr>
            <w:tcW w:w="3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319</w:t>
            </w:r>
          </w:p>
        </w:tc>
        <w:tc>
          <w:tcPr>
            <w:tcW w:w="318"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357</w:t>
            </w:r>
          </w:p>
        </w:tc>
        <w:tc>
          <w:tcPr>
            <w:tcW w:w="319"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bCs/>
                <w:sz w:val="20"/>
                <w:szCs w:val="20"/>
              </w:rPr>
              <w:t>•</w:t>
            </w:r>
          </w:p>
        </w:tc>
        <w:tc>
          <w:tcPr>
            <w:tcW w:w="713" w:type="pct"/>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tabs>
                <w:tab w:val="left" w:pos="0"/>
              </w:tabs>
              <w:ind w:left="-142" w:right="-57"/>
              <w:jc w:val="center"/>
              <w:rPr>
                <w:rFonts w:eastAsiaTheme="minorHAnsi"/>
                <w:snapToGrid w:val="0"/>
                <w:sz w:val="20"/>
                <w:szCs w:val="20"/>
                <w:lang w:eastAsia="en-US"/>
              </w:rPr>
            </w:pPr>
            <w:r w:rsidRPr="00C65D32">
              <w:rPr>
                <w:snapToGrid w:val="0"/>
                <w:sz w:val="20"/>
                <w:szCs w:val="20"/>
              </w:rPr>
              <w:t>289</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26</w:t>
      </w:r>
      <w:r w:rsidRPr="00F751C2">
        <w:rPr>
          <w:rFonts w:ascii="Times New Roman" w:hAnsi="Times New Roman"/>
          <w:noProof/>
          <w:sz w:val="26"/>
          <w:szCs w:val="26"/>
        </w:rPr>
        <w:fldChar w:fldCharType="end"/>
      </w:r>
      <w:r w:rsidRPr="00F751C2">
        <w:rPr>
          <w:rFonts w:ascii="Times New Roman" w:hAnsi="Times New Roman"/>
          <w:sz w:val="26"/>
          <w:szCs w:val="26"/>
        </w:rPr>
        <w:t xml:space="preserve"> - Число дней со снежным покровом, даты появления и образования снежного покрова </w:t>
      </w:r>
      <w:r w:rsidRPr="00F751C2">
        <w:rPr>
          <w:rFonts w:ascii="Times New Roman" w:hAnsi="Times New Roman"/>
          <w:spacing w:val="-6"/>
          <w:sz w:val="26"/>
          <w:szCs w:val="26"/>
        </w:rPr>
        <w:t>(МС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9"/>
        <w:gridCol w:w="1313"/>
        <w:gridCol w:w="1221"/>
        <w:gridCol w:w="1279"/>
        <w:gridCol w:w="1313"/>
        <w:gridCol w:w="1221"/>
        <w:gridCol w:w="1325"/>
      </w:tblGrid>
      <w:tr w:rsidR="00533516" w:rsidRPr="00C65D32" w:rsidTr="00533516">
        <w:trPr>
          <w:jc w:val="center"/>
        </w:trPr>
        <w:tc>
          <w:tcPr>
            <w:tcW w:w="992"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keepLines/>
              <w:jc w:val="center"/>
              <w:rPr>
                <w:rFonts w:eastAsiaTheme="minorHAnsi"/>
                <w:b/>
                <w:sz w:val="20"/>
                <w:szCs w:val="20"/>
                <w:lang w:eastAsia="en-US"/>
              </w:rPr>
            </w:pPr>
            <w:r w:rsidRPr="00C65D32">
              <w:rPr>
                <w:b/>
                <w:sz w:val="20"/>
                <w:szCs w:val="20"/>
              </w:rPr>
              <w:t>Число дней со снежным покровом</w:t>
            </w:r>
          </w:p>
        </w:tc>
        <w:tc>
          <w:tcPr>
            <w:tcW w:w="1992"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keepLines/>
              <w:jc w:val="center"/>
              <w:rPr>
                <w:rFonts w:eastAsiaTheme="minorHAnsi"/>
                <w:b/>
                <w:sz w:val="20"/>
                <w:szCs w:val="20"/>
                <w:lang w:eastAsia="en-US"/>
              </w:rPr>
            </w:pPr>
            <w:r w:rsidRPr="00C65D32">
              <w:rPr>
                <w:b/>
                <w:sz w:val="20"/>
                <w:szCs w:val="20"/>
              </w:rPr>
              <w:t>Дата появления снежного покрова</w:t>
            </w:r>
          </w:p>
        </w:tc>
        <w:tc>
          <w:tcPr>
            <w:tcW w:w="2016"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keepLines/>
              <w:rPr>
                <w:rFonts w:eastAsiaTheme="minorHAnsi"/>
                <w:b/>
                <w:sz w:val="20"/>
                <w:szCs w:val="20"/>
                <w:lang w:eastAsia="en-US"/>
              </w:rPr>
            </w:pPr>
            <w:r w:rsidRPr="00C65D32">
              <w:rPr>
                <w:b/>
                <w:sz w:val="20"/>
                <w:szCs w:val="20"/>
              </w:rPr>
              <w:t>Дата образования устойчивого</w:t>
            </w:r>
          </w:p>
          <w:p w:rsidR="00533516" w:rsidRPr="00C65D32" w:rsidRDefault="00533516" w:rsidP="00C65D32">
            <w:pPr>
              <w:keepLines/>
              <w:jc w:val="center"/>
              <w:rPr>
                <w:rFonts w:eastAsiaTheme="minorHAnsi"/>
                <w:b/>
                <w:sz w:val="20"/>
                <w:szCs w:val="20"/>
                <w:lang w:eastAsia="en-US"/>
              </w:rPr>
            </w:pPr>
            <w:r w:rsidRPr="00C65D32">
              <w:rPr>
                <w:b/>
                <w:sz w:val="20"/>
                <w:szCs w:val="20"/>
              </w:rPr>
              <w:t>снежного покрова</w:t>
            </w:r>
          </w:p>
        </w:tc>
      </w:tr>
      <w:tr w:rsidR="00533516" w:rsidRPr="00C65D32" w:rsidTr="0053351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z w:val="20"/>
                <w:szCs w:val="20"/>
                <w:lang w:eastAsia="en-US"/>
              </w:rPr>
            </w:pPr>
          </w:p>
        </w:tc>
        <w:tc>
          <w:tcPr>
            <w:tcW w:w="68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средняя</w:t>
            </w:r>
          </w:p>
        </w:tc>
        <w:tc>
          <w:tcPr>
            <w:tcW w:w="63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самая</w:t>
            </w:r>
          </w:p>
          <w:p w:rsidR="00533516" w:rsidRPr="00C65D32" w:rsidRDefault="00533516" w:rsidP="00C65D32">
            <w:pPr>
              <w:ind w:right="27"/>
              <w:jc w:val="center"/>
              <w:rPr>
                <w:rFonts w:eastAsiaTheme="minorHAnsi"/>
                <w:b/>
                <w:sz w:val="20"/>
                <w:szCs w:val="20"/>
                <w:lang w:eastAsia="en-US"/>
              </w:rPr>
            </w:pPr>
            <w:r w:rsidRPr="00C65D32">
              <w:rPr>
                <w:b/>
                <w:sz w:val="20"/>
                <w:szCs w:val="20"/>
              </w:rPr>
              <w:t>ранняя</w:t>
            </w:r>
          </w:p>
        </w:tc>
        <w:tc>
          <w:tcPr>
            <w:tcW w:w="66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hanging="38"/>
              <w:jc w:val="center"/>
              <w:rPr>
                <w:rFonts w:eastAsiaTheme="minorHAnsi"/>
                <w:b/>
                <w:sz w:val="20"/>
                <w:szCs w:val="20"/>
                <w:lang w:eastAsia="en-US"/>
              </w:rPr>
            </w:pPr>
            <w:r w:rsidRPr="00C65D32">
              <w:rPr>
                <w:b/>
                <w:sz w:val="20"/>
                <w:szCs w:val="20"/>
              </w:rPr>
              <w:t>самая</w:t>
            </w:r>
          </w:p>
          <w:p w:rsidR="00533516" w:rsidRPr="00C65D32" w:rsidRDefault="00533516" w:rsidP="00C65D32">
            <w:pPr>
              <w:ind w:right="27" w:hanging="38"/>
              <w:jc w:val="center"/>
              <w:rPr>
                <w:rFonts w:eastAsiaTheme="minorHAnsi"/>
                <w:b/>
                <w:sz w:val="20"/>
                <w:szCs w:val="20"/>
                <w:lang w:eastAsia="en-US"/>
              </w:rPr>
            </w:pPr>
            <w:r w:rsidRPr="00C65D32">
              <w:rPr>
                <w:b/>
                <w:sz w:val="20"/>
                <w:szCs w:val="20"/>
              </w:rPr>
              <w:t>поздняя</w:t>
            </w:r>
          </w:p>
        </w:tc>
        <w:tc>
          <w:tcPr>
            <w:tcW w:w="68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средняя</w:t>
            </w:r>
          </w:p>
        </w:tc>
        <w:tc>
          <w:tcPr>
            <w:tcW w:w="63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самая</w:t>
            </w:r>
          </w:p>
          <w:p w:rsidR="00533516" w:rsidRPr="00C65D32" w:rsidRDefault="00533516" w:rsidP="00C65D32">
            <w:pPr>
              <w:ind w:right="27"/>
              <w:jc w:val="center"/>
              <w:rPr>
                <w:rFonts w:eastAsiaTheme="minorHAnsi"/>
                <w:b/>
                <w:sz w:val="20"/>
                <w:szCs w:val="20"/>
                <w:lang w:eastAsia="en-US"/>
              </w:rPr>
            </w:pPr>
            <w:r w:rsidRPr="00C65D32">
              <w:rPr>
                <w:b/>
                <w:sz w:val="20"/>
                <w:szCs w:val="20"/>
              </w:rPr>
              <w:t>ранняя</w:t>
            </w:r>
          </w:p>
        </w:tc>
        <w:tc>
          <w:tcPr>
            <w:tcW w:w="69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самая</w:t>
            </w:r>
          </w:p>
          <w:p w:rsidR="00533516" w:rsidRPr="00C65D32" w:rsidRDefault="00533516" w:rsidP="00C65D32">
            <w:pPr>
              <w:ind w:right="27"/>
              <w:jc w:val="center"/>
              <w:rPr>
                <w:rFonts w:eastAsiaTheme="minorHAnsi"/>
                <w:b/>
                <w:sz w:val="20"/>
                <w:szCs w:val="20"/>
                <w:lang w:eastAsia="en-US"/>
              </w:rPr>
            </w:pPr>
            <w:r w:rsidRPr="00C65D32">
              <w:rPr>
                <w:b/>
                <w:sz w:val="20"/>
                <w:szCs w:val="20"/>
              </w:rPr>
              <w:t>поздняя</w:t>
            </w:r>
          </w:p>
        </w:tc>
      </w:tr>
      <w:tr w:rsidR="00533516" w:rsidRPr="00C65D32" w:rsidTr="00533516">
        <w:trPr>
          <w:trHeight w:val="340"/>
          <w:jc w:val="center"/>
        </w:trPr>
        <w:tc>
          <w:tcPr>
            <w:tcW w:w="99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left="-46"/>
              <w:jc w:val="center"/>
              <w:rPr>
                <w:rFonts w:eastAsiaTheme="minorHAnsi"/>
                <w:sz w:val="20"/>
                <w:szCs w:val="20"/>
                <w:lang w:eastAsia="en-US"/>
              </w:rPr>
            </w:pPr>
            <w:r w:rsidRPr="00C65D32">
              <w:rPr>
                <w:sz w:val="20"/>
                <w:szCs w:val="20"/>
              </w:rPr>
              <w:t>134</w:t>
            </w:r>
          </w:p>
        </w:tc>
        <w:tc>
          <w:tcPr>
            <w:tcW w:w="68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28.10</w:t>
            </w:r>
          </w:p>
        </w:tc>
        <w:tc>
          <w:tcPr>
            <w:tcW w:w="63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26.09</w:t>
            </w:r>
          </w:p>
        </w:tc>
        <w:tc>
          <w:tcPr>
            <w:tcW w:w="66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11.12</w:t>
            </w:r>
          </w:p>
        </w:tc>
        <w:tc>
          <w:tcPr>
            <w:tcW w:w="686"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29.11</w:t>
            </w:r>
          </w:p>
        </w:tc>
        <w:tc>
          <w:tcPr>
            <w:tcW w:w="63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13.10</w:t>
            </w:r>
          </w:p>
        </w:tc>
        <w:tc>
          <w:tcPr>
            <w:tcW w:w="69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07.01</w:t>
            </w:r>
          </w:p>
        </w:tc>
      </w:tr>
    </w:tbl>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27</w:t>
      </w:r>
      <w:r w:rsidRPr="00F751C2">
        <w:rPr>
          <w:rFonts w:ascii="Times New Roman" w:hAnsi="Times New Roman"/>
          <w:noProof/>
          <w:sz w:val="26"/>
          <w:szCs w:val="26"/>
        </w:rPr>
        <w:fldChar w:fldCharType="end"/>
      </w:r>
      <w:r w:rsidRPr="00F751C2">
        <w:rPr>
          <w:rFonts w:ascii="Times New Roman" w:hAnsi="Times New Roman"/>
          <w:sz w:val="26"/>
          <w:szCs w:val="26"/>
        </w:rPr>
        <w:t xml:space="preserve"> - Даты разрушения и схода снежного покрова </w:t>
      </w:r>
      <w:r w:rsidRPr="00F751C2">
        <w:rPr>
          <w:rFonts w:ascii="Times New Roman" w:hAnsi="Times New Roman"/>
          <w:spacing w:val="-6"/>
          <w:sz w:val="26"/>
          <w:szCs w:val="26"/>
        </w:rPr>
        <w:t>(МС Авангард)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7"/>
        <w:gridCol w:w="1510"/>
        <w:gridCol w:w="1526"/>
        <w:gridCol w:w="1776"/>
        <w:gridCol w:w="1510"/>
        <w:gridCol w:w="1472"/>
      </w:tblGrid>
      <w:tr w:rsidR="00533516" w:rsidRPr="00C65D32" w:rsidTr="00533516">
        <w:trPr>
          <w:jc w:val="center"/>
        </w:trPr>
        <w:tc>
          <w:tcPr>
            <w:tcW w:w="2514"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 xml:space="preserve">Дата разрушения устойчивого </w:t>
            </w:r>
          </w:p>
          <w:p w:rsidR="00533516" w:rsidRPr="00C65D32" w:rsidRDefault="00533516" w:rsidP="00C65D32">
            <w:pPr>
              <w:ind w:right="27"/>
              <w:jc w:val="center"/>
              <w:rPr>
                <w:rFonts w:eastAsiaTheme="minorHAnsi"/>
                <w:b/>
                <w:sz w:val="20"/>
                <w:szCs w:val="20"/>
                <w:lang w:eastAsia="en-US"/>
              </w:rPr>
            </w:pPr>
            <w:r w:rsidRPr="00C65D32">
              <w:rPr>
                <w:b/>
                <w:sz w:val="20"/>
                <w:szCs w:val="20"/>
              </w:rPr>
              <w:t>снежного покрова</w:t>
            </w:r>
          </w:p>
        </w:tc>
        <w:tc>
          <w:tcPr>
            <w:tcW w:w="2486" w:type="pct"/>
            <w:gridSpan w:val="3"/>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Дата схода снежного покрова</w:t>
            </w:r>
          </w:p>
        </w:tc>
      </w:tr>
      <w:tr w:rsidR="00533516" w:rsidRPr="00C65D32" w:rsidTr="00533516">
        <w:trPr>
          <w:jc w:val="center"/>
        </w:trPr>
        <w:tc>
          <w:tcPr>
            <w:tcW w:w="9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 xml:space="preserve">средняя </w:t>
            </w:r>
          </w:p>
        </w:tc>
        <w:tc>
          <w:tcPr>
            <w:tcW w:w="78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самая</w:t>
            </w:r>
          </w:p>
          <w:p w:rsidR="00533516" w:rsidRPr="00C65D32" w:rsidRDefault="00533516" w:rsidP="00C65D32">
            <w:pPr>
              <w:ind w:right="27"/>
              <w:jc w:val="center"/>
              <w:rPr>
                <w:rFonts w:eastAsiaTheme="minorHAnsi"/>
                <w:b/>
                <w:sz w:val="20"/>
                <w:szCs w:val="20"/>
                <w:lang w:eastAsia="en-US"/>
              </w:rPr>
            </w:pPr>
            <w:r w:rsidRPr="00C65D32">
              <w:rPr>
                <w:b/>
                <w:sz w:val="20"/>
                <w:szCs w:val="20"/>
              </w:rPr>
              <w:t>ранняя</w:t>
            </w:r>
          </w:p>
        </w:tc>
        <w:tc>
          <w:tcPr>
            <w:tcW w:w="79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самая</w:t>
            </w:r>
          </w:p>
          <w:p w:rsidR="00533516" w:rsidRPr="00C65D32" w:rsidRDefault="00533516" w:rsidP="00C65D32">
            <w:pPr>
              <w:ind w:right="27"/>
              <w:jc w:val="center"/>
              <w:rPr>
                <w:rFonts w:eastAsiaTheme="minorHAnsi"/>
                <w:b/>
                <w:sz w:val="20"/>
                <w:szCs w:val="20"/>
                <w:lang w:eastAsia="en-US"/>
              </w:rPr>
            </w:pPr>
            <w:r w:rsidRPr="00C65D32">
              <w:rPr>
                <w:b/>
                <w:sz w:val="20"/>
                <w:szCs w:val="20"/>
              </w:rPr>
              <w:t>поздняя</w:t>
            </w:r>
          </w:p>
        </w:tc>
        <w:tc>
          <w:tcPr>
            <w:tcW w:w="9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 xml:space="preserve">средняя </w:t>
            </w:r>
          </w:p>
        </w:tc>
        <w:tc>
          <w:tcPr>
            <w:tcW w:w="78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самая</w:t>
            </w:r>
          </w:p>
          <w:p w:rsidR="00533516" w:rsidRPr="00C65D32" w:rsidRDefault="00533516" w:rsidP="00C65D32">
            <w:pPr>
              <w:ind w:right="27"/>
              <w:jc w:val="center"/>
              <w:rPr>
                <w:rFonts w:eastAsiaTheme="minorHAnsi"/>
                <w:b/>
                <w:sz w:val="20"/>
                <w:szCs w:val="20"/>
                <w:lang w:eastAsia="en-US"/>
              </w:rPr>
            </w:pPr>
            <w:r w:rsidRPr="00C65D32">
              <w:rPr>
                <w:b/>
                <w:sz w:val="20"/>
                <w:szCs w:val="20"/>
              </w:rPr>
              <w:t>ранняя</w:t>
            </w:r>
          </w:p>
        </w:tc>
        <w:tc>
          <w:tcPr>
            <w:tcW w:w="76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ind w:right="27"/>
              <w:jc w:val="center"/>
              <w:rPr>
                <w:rFonts w:eastAsiaTheme="minorHAnsi"/>
                <w:b/>
                <w:sz w:val="20"/>
                <w:szCs w:val="20"/>
                <w:lang w:eastAsia="en-US"/>
              </w:rPr>
            </w:pPr>
            <w:r w:rsidRPr="00C65D32">
              <w:rPr>
                <w:b/>
                <w:sz w:val="20"/>
                <w:szCs w:val="20"/>
              </w:rPr>
              <w:t>самая</w:t>
            </w:r>
          </w:p>
          <w:p w:rsidR="00533516" w:rsidRPr="00C65D32" w:rsidRDefault="00533516" w:rsidP="00C65D32">
            <w:pPr>
              <w:ind w:right="27"/>
              <w:jc w:val="center"/>
              <w:rPr>
                <w:rFonts w:eastAsiaTheme="minorHAnsi"/>
                <w:b/>
                <w:sz w:val="20"/>
                <w:szCs w:val="20"/>
                <w:lang w:eastAsia="en-US"/>
              </w:rPr>
            </w:pPr>
            <w:r w:rsidRPr="00C65D32">
              <w:rPr>
                <w:b/>
                <w:sz w:val="20"/>
                <w:szCs w:val="20"/>
              </w:rPr>
              <w:t>поздняя</w:t>
            </w:r>
          </w:p>
        </w:tc>
      </w:tr>
      <w:tr w:rsidR="00533516" w:rsidRPr="00C65D32" w:rsidTr="00533516">
        <w:trPr>
          <w:trHeight w:val="340"/>
          <w:jc w:val="center"/>
        </w:trPr>
        <w:tc>
          <w:tcPr>
            <w:tcW w:w="9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01.04</w:t>
            </w:r>
          </w:p>
        </w:tc>
        <w:tc>
          <w:tcPr>
            <w:tcW w:w="78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10.03</w:t>
            </w:r>
          </w:p>
        </w:tc>
        <w:tc>
          <w:tcPr>
            <w:tcW w:w="79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17.04</w:t>
            </w:r>
          </w:p>
        </w:tc>
        <w:tc>
          <w:tcPr>
            <w:tcW w:w="928"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04.04</w:t>
            </w:r>
          </w:p>
        </w:tc>
        <w:tc>
          <w:tcPr>
            <w:tcW w:w="78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10.03</w:t>
            </w:r>
          </w:p>
        </w:tc>
        <w:tc>
          <w:tcPr>
            <w:tcW w:w="76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z w:val="20"/>
                <w:szCs w:val="20"/>
                <w:lang w:eastAsia="en-US"/>
              </w:rPr>
            </w:pPr>
            <w:r w:rsidRPr="00C65D32">
              <w:rPr>
                <w:sz w:val="20"/>
                <w:szCs w:val="20"/>
              </w:rPr>
              <w:t>25.04</w:t>
            </w:r>
          </w:p>
        </w:tc>
      </w:tr>
    </w:tbl>
    <w:p w:rsidR="00533516" w:rsidRPr="00F751C2" w:rsidRDefault="00533516" w:rsidP="00533516">
      <w:pPr>
        <w:pStyle w:val="afe"/>
        <w:rPr>
          <w:rFonts w:ascii="Times New Roman" w:hAnsi="Times New Roman"/>
          <w:sz w:val="26"/>
          <w:szCs w:val="26"/>
        </w:rPr>
      </w:pPr>
      <w:r w:rsidRPr="00F751C2">
        <w:rPr>
          <w:rFonts w:ascii="Times New Roman" w:eastAsia="Batang" w:hAnsi="Times New Roman"/>
          <w:sz w:val="26"/>
          <w:szCs w:val="26"/>
        </w:rPr>
        <w:t>По Карте 1 Районирование территории Российской Федерации по весу снегового покрова (</w:t>
      </w:r>
      <w:r w:rsidRPr="00F751C2">
        <w:rPr>
          <w:rFonts w:ascii="Times New Roman" w:hAnsi="Times New Roman"/>
          <w:sz w:val="26"/>
          <w:szCs w:val="26"/>
        </w:rPr>
        <w:t>СП</w:t>
      </w:r>
      <w:r w:rsidRPr="00F751C2">
        <w:rPr>
          <w:rFonts w:ascii="Times New Roman" w:hAnsi="Times New Roman"/>
          <w:sz w:val="26"/>
          <w:szCs w:val="26"/>
          <w:lang w:val="en-US"/>
        </w:rPr>
        <w:t> </w:t>
      </w:r>
      <w:r w:rsidRPr="00F751C2">
        <w:rPr>
          <w:rFonts w:ascii="Times New Roman" w:hAnsi="Times New Roman"/>
          <w:sz w:val="26"/>
          <w:szCs w:val="26"/>
        </w:rPr>
        <w:t xml:space="preserve">20.13330.2016 «Нагрузки и воздействия») </w:t>
      </w:r>
      <w:r w:rsidRPr="00F751C2">
        <w:rPr>
          <w:rFonts w:ascii="Times New Roman" w:eastAsia="Batang" w:hAnsi="Times New Roman"/>
          <w:sz w:val="26"/>
          <w:szCs w:val="26"/>
        </w:rPr>
        <w:t xml:space="preserve">район работ относятся к </w:t>
      </w:r>
      <w:r w:rsidRPr="00F751C2">
        <w:rPr>
          <w:rFonts w:ascii="Times New Roman" w:hAnsi="Times New Roman"/>
          <w:sz w:val="26"/>
          <w:szCs w:val="26"/>
          <w:lang w:val="en-US"/>
        </w:rPr>
        <w:t>IV</w:t>
      </w:r>
      <w:r w:rsidRPr="00F751C2">
        <w:rPr>
          <w:rFonts w:ascii="Times New Roman" w:hAnsi="Times New Roman"/>
          <w:sz w:val="26"/>
          <w:szCs w:val="26"/>
        </w:rPr>
        <w:t xml:space="preserve"> </w:t>
      </w:r>
      <w:r w:rsidRPr="00F751C2">
        <w:rPr>
          <w:rFonts w:ascii="Times New Roman" w:eastAsia="Batang" w:hAnsi="Times New Roman"/>
          <w:sz w:val="26"/>
          <w:szCs w:val="26"/>
        </w:rPr>
        <w:t xml:space="preserve">району, для которого вес </w:t>
      </w:r>
      <w:r w:rsidRPr="00F751C2">
        <w:rPr>
          <w:rFonts w:ascii="Times New Roman" w:hAnsi="Times New Roman"/>
          <w:sz w:val="26"/>
          <w:szCs w:val="26"/>
        </w:rPr>
        <w:t>снегового покрова (</w:t>
      </w:r>
      <w:proofErr w:type="spellStart"/>
      <w:r w:rsidRPr="00F751C2">
        <w:rPr>
          <w:rFonts w:ascii="Times New Roman" w:hAnsi="Times New Roman"/>
          <w:sz w:val="26"/>
          <w:szCs w:val="26"/>
        </w:rPr>
        <w:t>Sg</w:t>
      </w:r>
      <w:proofErr w:type="spellEnd"/>
      <w:r w:rsidRPr="00F751C2">
        <w:rPr>
          <w:rFonts w:ascii="Times New Roman" w:hAnsi="Times New Roman"/>
          <w:sz w:val="26"/>
          <w:szCs w:val="26"/>
        </w:rPr>
        <w:t>) на 1 м</w:t>
      </w:r>
      <w:proofErr w:type="gramStart"/>
      <w:r w:rsidRPr="00F751C2">
        <w:rPr>
          <w:rFonts w:ascii="Times New Roman" w:hAnsi="Times New Roman"/>
          <w:sz w:val="26"/>
          <w:szCs w:val="26"/>
          <w:vertAlign w:val="superscript"/>
        </w:rPr>
        <w:t>2</w:t>
      </w:r>
      <w:proofErr w:type="gramEnd"/>
      <w:r w:rsidRPr="00F751C2">
        <w:rPr>
          <w:rFonts w:ascii="Times New Roman" w:hAnsi="Times New Roman"/>
          <w:sz w:val="26"/>
          <w:szCs w:val="26"/>
        </w:rPr>
        <w:t xml:space="preserve"> горизонтальной поверхности земли составляет 2,4</w:t>
      </w:r>
      <w:r w:rsidRPr="00F751C2">
        <w:rPr>
          <w:rFonts w:ascii="Times New Roman" w:hAnsi="Times New Roman"/>
          <w:sz w:val="26"/>
          <w:szCs w:val="26"/>
          <w:lang w:val="en-US"/>
        </w:rPr>
        <w:t> </w:t>
      </w:r>
      <w:r w:rsidRPr="00F751C2">
        <w:rPr>
          <w:rFonts w:ascii="Times New Roman" w:hAnsi="Times New Roman"/>
          <w:sz w:val="26"/>
          <w:szCs w:val="26"/>
        </w:rPr>
        <w:t>кПа.</w:t>
      </w:r>
    </w:p>
    <w:p w:rsidR="00533516" w:rsidRPr="00F751C2" w:rsidRDefault="00533516" w:rsidP="00533516">
      <w:pPr>
        <w:pStyle w:val="afe"/>
        <w:rPr>
          <w:rFonts w:ascii="Times New Roman" w:hAnsi="Times New Roman"/>
          <w:sz w:val="26"/>
          <w:szCs w:val="26"/>
        </w:rPr>
      </w:pPr>
      <w:r w:rsidRPr="00F751C2">
        <w:rPr>
          <w:rFonts w:ascii="Times New Roman" w:hAnsi="Times New Roman"/>
          <w:b/>
          <w:sz w:val="26"/>
          <w:szCs w:val="26"/>
        </w:rPr>
        <w:t>Температура почвы</w:t>
      </w:r>
      <w:r w:rsidRPr="00F751C2">
        <w:rPr>
          <w:rFonts w:ascii="Times New Roman" w:hAnsi="Times New Roman"/>
          <w:i/>
          <w:sz w:val="26"/>
          <w:szCs w:val="26"/>
        </w:rPr>
        <w:t xml:space="preserve">. </w:t>
      </w:r>
      <w:r w:rsidRPr="00F751C2">
        <w:rPr>
          <w:rFonts w:ascii="Times New Roman" w:hAnsi="Times New Roman"/>
          <w:sz w:val="26"/>
          <w:szCs w:val="26"/>
        </w:rPr>
        <w:t>Данные о средней месячной и годовой температуре поверхности почвы (тип почвы – чернозем южный тяжелосуглинистый) представлены в таблице</w:t>
      </w:r>
      <w:r w:rsidRPr="00F751C2">
        <w:rPr>
          <w:rFonts w:ascii="Times New Roman" w:hAnsi="Times New Roman"/>
          <w:sz w:val="26"/>
          <w:szCs w:val="26"/>
          <w:lang w:val="en-US"/>
        </w:rPr>
        <w:t> </w:t>
      </w:r>
      <w:r w:rsidRPr="00F751C2">
        <w:rPr>
          <w:rFonts w:ascii="Times New Roman" w:hAnsi="Times New Roman"/>
          <w:sz w:val="26"/>
          <w:szCs w:val="26"/>
        </w:rPr>
        <w:t>3.28.</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28</w:t>
      </w:r>
      <w:r w:rsidRPr="00F751C2">
        <w:rPr>
          <w:rFonts w:ascii="Times New Roman" w:hAnsi="Times New Roman"/>
          <w:noProof/>
          <w:sz w:val="26"/>
          <w:szCs w:val="26"/>
        </w:rPr>
        <w:fldChar w:fldCharType="end"/>
      </w:r>
      <w:r w:rsidRPr="00F751C2">
        <w:rPr>
          <w:rFonts w:ascii="Times New Roman" w:hAnsi="Times New Roman"/>
          <w:sz w:val="26"/>
          <w:szCs w:val="26"/>
        </w:rPr>
        <w:t xml:space="preserve"> - </w:t>
      </w:r>
      <w:r w:rsidRPr="00F751C2">
        <w:rPr>
          <w:rFonts w:ascii="Times New Roman" w:eastAsia="Batang" w:hAnsi="Times New Roman"/>
          <w:bCs/>
          <w:sz w:val="26"/>
          <w:szCs w:val="26"/>
        </w:rPr>
        <w:t>Средняя месячная и годовая температура поверхности почвы</w:t>
      </w:r>
      <w:r w:rsidRPr="00F751C2">
        <w:rPr>
          <w:rFonts w:ascii="Times New Roman" w:hAnsi="Times New Roman"/>
          <w:sz w:val="26"/>
          <w:szCs w:val="26"/>
        </w:rPr>
        <w:t xml:space="preserve"> (МС Авангард)</w:t>
      </w:r>
      <w:r w:rsidRPr="00F751C2">
        <w:rPr>
          <w:rFonts w:ascii="Times New Roman" w:eastAsia="Batang" w:hAnsi="Times New Roman"/>
          <w:bCs/>
          <w:sz w:val="26"/>
          <w:szCs w:val="26"/>
        </w:rPr>
        <w:t xml:space="preserve">, </w:t>
      </w:r>
      <w:proofErr w:type="spellStart"/>
      <w:r w:rsidRPr="00F751C2">
        <w:rPr>
          <w:rFonts w:ascii="Times New Roman" w:hAnsi="Times New Roman"/>
          <w:sz w:val="26"/>
          <w:szCs w:val="26"/>
          <w:vertAlign w:val="superscript"/>
        </w:rPr>
        <w:t>о</w:t>
      </w:r>
      <w:r w:rsidRPr="00F751C2">
        <w:rPr>
          <w:rFonts w:ascii="Times New Roman" w:hAnsi="Times New Roman"/>
          <w:sz w:val="26"/>
          <w:szCs w:val="26"/>
        </w:rPr>
        <w:t>С</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713"/>
        <w:gridCol w:w="753"/>
        <w:gridCol w:w="752"/>
        <w:gridCol w:w="752"/>
        <w:gridCol w:w="752"/>
        <w:gridCol w:w="752"/>
        <w:gridCol w:w="752"/>
        <w:gridCol w:w="752"/>
        <w:gridCol w:w="752"/>
        <w:gridCol w:w="752"/>
        <w:gridCol w:w="727"/>
        <w:gridCol w:w="678"/>
      </w:tblGrid>
      <w:tr w:rsidR="00533516" w:rsidRPr="00C65D32" w:rsidTr="00533516">
        <w:trPr>
          <w:cantSplit/>
          <w:trHeight w:val="340"/>
        </w:trPr>
        <w:tc>
          <w:tcPr>
            <w:tcW w:w="4646" w:type="pct"/>
            <w:gridSpan w:val="12"/>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Месяц</w:t>
            </w:r>
          </w:p>
        </w:tc>
        <w:tc>
          <w:tcPr>
            <w:tcW w:w="354" w:type="pct"/>
            <w:vMerge w:val="restar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Год</w:t>
            </w:r>
          </w:p>
        </w:tc>
      </w:tr>
      <w:tr w:rsidR="00533516" w:rsidRPr="00C65D32" w:rsidTr="00533516">
        <w:trPr>
          <w:cantSplit/>
          <w:trHeight w:val="340"/>
        </w:trPr>
        <w:tc>
          <w:tcPr>
            <w:tcW w:w="3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w:t>
            </w:r>
          </w:p>
        </w:tc>
        <w:tc>
          <w:tcPr>
            <w:tcW w:w="37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IV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VIII</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IX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val="en-US" w:eastAsia="en-US"/>
              </w:rPr>
            </w:pPr>
            <w:r w:rsidRPr="00C65D32">
              <w:rPr>
                <w:b/>
                <w:snapToGrid w:val="0"/>
                <w:sz w:val="20"/>
                <w:szCs w:val="20"/>
                <w:lang w:val="en-US"/>
              </w:rPr>
              <w:t>X</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w:t>
            </w:r>
          </w:p>
        </w:tc>
        <w:tc>
          <w:tcPr>
            <w:tcW w:w="37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lang w:val="en-US"/>
              </w:rPr>
              <w:t>XII</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
                <w:snapToGrid w:val="0"/>
                <w:sz w:val="20"/>
                <w:szCs w:val="20"/>
                <w:lang w:eastAsia="en-US"/>
              </w:rPr>
            </w:pPr>
          </w:p>
        </w:tc>
      </w:tr>
      <w:tr w:rsidR="00533516" w:rsidRPr="00C65D32" w:rsidTr="00533516">
        <w:trPr>
          <w:trHeight w:val="227"/>
        </w:trPr>
        <w:tc>
          <w:tcPr>
            <w:tcW w:w="357"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-14</w:t>
            </w:r>
          </w:p>
        </w:tc>
        <w:tc>
          <w:tcPr>
            <w:tcW w:w="372"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-13</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-6</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7</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19</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24</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26</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23</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15</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4</w:t>
            </w:r>
          </w:p>
        </w:tc>
        <w:tc>
          <w:tcPr>
            <w:tcW w:w="393"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-3</w:t>
            </w:r>
          </w:p>
        </w:tc>
        <w:tc>
          <w:tcPr>
            <w:tcW w:w="379"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-9</w:t>
            </w:r>
          </w:p>
        </w:tc>
        <w:tc>
          <w:tcPr>
            <w:tcW w:w="354" w:type="pct"/>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val="en-US" w:eastAsia="en-US"/>
              </w:rPr>
            </w:pPr>
            <w:r w:rsidRPr="00C65D32">
              <w:rPr>
                <w:snapToGrid w:val="0"/>
                <w:sz w:val="20"/>
                <w:szCs w:val="20"/>
                <w:lang w:val="en-US"/>
              </w:rPr>
              <w:t>6</w:t>
            </w:r>
          </w:p>
        </w:tc>
      </w:tr>
    </w:tbl>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 xml:space="preserve">Температура </w:t>
      </w:r>
      <w:proofErr w:type="spellStart"/>
      <w:r w:rsidRPr="00F751C2">
        <w:rPr>
          <w:rFonts w:ascii="Times New Roman" w:hAnsi="Times New Roman"/>
          <w:sz w:val="26"/>
          <w:szCs w:val="26"/>
        </w:rPr>
        <w:t>почвогрунтов</w:t>
      </w:r>
      <w:proofErr w:type="spellEnd"/>
      <w:r w:rsidRPr="00F751C2">
        <w:rPr>
          <w:rFonts w:ascii="Times New Roman" w:hAnsi="Times New Roman"/>
          <w:sz w:val="26"/>
          <w:szCs w:val="26"/>
        </w:rPr>
        <w:t xml:space="preserve"> изменяется от самых низких значений на глубинах до 0,4 м в феврале до наибольшего прогрева на поверхности – в июле. В более глубоких слоях наступление годового минимума сдвигается ближе к весне, годовой максимум приходится на осенние месяцы. Начиная с глубины 0,8 м и ниже, температура почвы положительная (таблица</w:t>
      </w:r>
      <w:r w:rsidRPr="00F751C2">
        <w:rPr>
          <w:rFonts w:ascii="Times New Roman" w:hAnsi="Times New Roman"/>
          <w:sz w:val="26"/>
          <w:szCs w:val="26"/>
          <w:lang w:val="en-US"/>
        </w:rPr>
        <w:t> </w:t>
      </w:r>
      <w:r w:rsidRPr="00F751C2">
        <w:rPr>
          <w:rFonts w:ascii="Times New Roman" w:hAnsi="Times New Roman"/>
          <w:sz w:val="26"/>
          <w:szCs w:val="26"/>
        </w:rPr>
        <w:t xml:space="preserve">3.29) (кн. Н.А. Попова «Климат Куйбышева» Ленинград </w:t>
      </w:r>
      <w:proofErr w:type="spellStart"/>
      <w:r w:rsidRPr="00F751C2">
        <w:rPr>
          <w:rFonts w:ascii="Times New Roman" w:hAnsi="Times New Roman"/>
          <w:sz w:val="26"/>
          <w:szCs w:val="26"/>
        </w:rPr>
        <w:t>Гидрометеоиздат</w:t>
      </w:r>
      <w:proofErr w:type="spellEnd"/>
      <w:r w:rsidRPr="00F751C2">
        <w:rPr>
          <w:rFonts w:ascii="Times New Roman" w:hAnsi="Times New Roman"/>
          <w:sz w:val="26"/>
          <w:szCs w:val="26"/>
        </w:rPr>
        <w:t xml:space="preserve"> 1983).</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29</w:t>
      </w:r>
      <w:r w:rsidRPr="00F751C2">
        <w:rPr>
          <w:rFonts w:ascii="Times New Roman" w:hAnsi="Times New Roman"/>
          <w:noProof/>
          <w:sz w:val="26"/>
          <w:szCs w:val="26"/>
        </w:rPr>
        <w:fldChar w:fldCharType="end"/>
      </w:r>
      <w:r w:rsidRPr="00F751C2">
        <w:rPr>
          <w:rFonts w:ascii="Times New Roman" w:hAnsi="Times New Roman"/>
          <w:sz w:val="26"/>
          <w:szCs w:val="26"/>
        </w:rPr>
        <w:t xml:space="preserve"> - Годовой ход температуры </w:t>
      </w:r>
      <w:proofErr w:type="spellStart"/>
      <w:r w:rsidRPr="00F751C2">
        <w:rPr>
          <w:rFonts w:ascii="Times New Roman" w:hAnsi="Times New Roman"/>
          <w:sz w:val="26"/>
          <w:szCs w:val="26"/>
        </w:rPr>
        <w:t>почвогрунтов</w:t>
      </w:r>
      <w:proofErr w:type="spellEnd"/>
      <w:r w:rsidRPr="00F751C2">
        <w:rPr>
          <w:rFonts w:ascii="Times New Roman" w:hAnsi="Times New Roman"/>
          <w:sz w:val="26"/>
          <w:szCs w:val="26"/>
        </w:rPr>
        <w:t xml:space="preserve"> (МС Самара)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
        <w:gridCol w:w="670"/>
        <w:gridCol w:w="670"/>
        <w:gridCol w:w="670"/>
        <w:gridCol w:w="670"/>
        <w:gridCol w:w="671"/>
        <w:gridCol w:w="671"/>
        <w:gridCol w:w="671"/>
        <w:gridCol w:w="671"/>
        <w:gridCol w:w="671"/>
        <w:gridCol w:w="671"/>
        <w:gridCol w:w="671"/>
        <w:gridCol w:w="676"/>
        <w:gridCol w:w="558"/>
      </w:tblGrid>
      <w:tr w:rsidR="00533516" w:rsidRPr="00C65D32" w:rsidTr="00533516">
        <w:trPr>
          <w:trHeight w:val="442"/>
          <w:tblHeader/>
        </w:trPr>
        <w:tc>
          <w:tcPr>
            <w:tcW w:w="311" w:type="pct"/>
            <w:vMerge w:val="restar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ind w:left="-76"/>
              <w:jc w:val="center"/>
              <w:rPr>
                <w:rFonts w:eastAsiaTheme="minorHAnsi"/>
                <w:b/>
                <w:snapToGrid w:val="0"/>
                <w:sz w:val="20"/>
                <w:szCs w:val="20"/>
                <w:lang w:eastAsia="en-US"/>
              </w:rPr>
            </w:pPr>
            <w:r w:rsidRPr="00C65D32">
              <w:rPr>
                <w:b/>
                <w:snapToGrid w:val="0"/>
                <w:sz w:val="20"/>
                <w:szCs w:val="20"/>
              </w:rPr>
              <w:lastRenderedPageBreak/>
              <w:t>Глубина,</w:t>
            </w:r>
          </w:p>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м</w:t>
            </w:r>
          </w:p>
        </w:tc>
        <w:tc>
          <w:tcPr>
            <w:tcW w:w="4383" w:type="pct"/>
            <w:gridSpan w:val="12"/>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Месяц</w:t>
            </w:r>
          </w:p>
        </w:tc>
        <w:tc>
          <w:tcPr>
            <w:tcW w:w="307" w:type="pct"/>
            <w:vMerge w:val="restar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Год</w:t>
            </w:r>
          </w:p>
        </w:tc>
      </w:tr>
      <w:tr w:rsidR="00533516" w:rsidRPr="00C65D32" w:rsidTr="00533516">
        <w:trPr>
          <w:trHeight w:val="340"/>
          <w:tblHead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rPr>
                <w:rFonts w:eastAsiaTheme="minorHAnsi"/>
                <w:b/>
                <w:snapToGrid w:val="0"/>
                <w:sz w:val="20"/>
                <w:szCs w:val="20"/>
                <w:lang w:eastAsia="en-US"/>
              </w:rPr>
            </w:pP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I</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II</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III</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IV</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V</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VI</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VII</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VIII</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IX</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X</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XI</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XII</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rPr>
                <w:rFonts w:eastAsiaTheme="minorHAnsi"/>
                <w:b/>
                <w:snapToGrid w:val="0"/>
                <w:sz w:val="20"/>
                <w:szCs w:val="20"/>
                <w:lang w:eastAsia="en-US"/>
              </w:rPr>
            </w:pPr>
          </w:p>
        </w:tc>
      </w:tr>
      <w:tr w:rsidR="00533516" w:rsidRPr="00C65D32" w:rsidTr="00533516">
        <w:trPr>
          <w:trHeight w:val="340"/>
        </w:trPr>
        <w:tc>
          <w:tcPr>
            <w:tcW w:w="311"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0,2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-2,9</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-3,4</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3,1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12,2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18,0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20,3</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19,4</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14,0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6,6</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-2,1</w:t>
            </w:r>
          </w:p>
        </w:tc>
        <w:tc>
          <w:tcPr>
            <w:tcW w:w="307"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7,0</w:t>
            </w:r>
          </w:p>
        </w:tc>
      </w:tr>
      <w:tr w:rsidR="00533516" w:rsidRPr="00C65D32" w:rsidTr="00533516">
        <w:trPr>
          <w:trHeight w:val="340"/>
        </w:trPr>
        <w:tc>
          <w:tcPr>
            <w:tcW w:w="311"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0,4</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-1,8</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-2,4</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10,0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15,6</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18,3</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18,2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14,2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7,9</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-0,5</w:t>
            </w:r>
          </w:p>
        </w:tc>
        <w:tc>
          <w:tcPr>
            <w:tcW w:w="307"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6,9</w:t>
            </w:r>
          </w:p>
        </w:tc>
      </w:tr>
      <w:tr w:rsidR="00533516" w:rsidRPr="00C65D32" w:rsidTr="00533516">
        <w:trPr>
          <w:trHeight w:val="340"/>
        </w:trPr>
        <w:tc>
          <w:tcPr>
            <w:tcW w:w="311"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0,6</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-0,8</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1,4</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13,5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16,5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17,1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14,1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9,0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1,2</w:t>
            </w:r>
          </w:p>
        </w:tc>
        <w:tc>
          <w:tcPr>
            <w:tcW w:w="307"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6,9</w:t>
            </w:r>
          </w:p>
        </w:tc>
      </w:tr>
      <w:tr w:rsidR="00533516" w:rsidRPr="00C65D32" w:rsidTr="00533516">
        <w:trPr>
          <w:trHeight w:val="340"/>
        </w:trPr>
        <w:tc>
          <w:tcPr>
            <w:tcW w:w="311"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0,8</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0,6</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-0,4</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-0,3</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6,8</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11,9</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15,0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15,9</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14,1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9,7</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5,3</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2,2</w:t>
            </w:r>
          </w:p>
        </w:tc>
        <w:tc>
          <w:tcPr>
            <w:tcW w:w="307"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6,8</w:t>
            </w:r>
          </w:p>
        </w:tc>
      </w:tr>
      <w:tr w:rsidR="00533516" w:rsidRPr="00C65D32" w:rsidTr="00533516">
        <w:trPr>
          <w:trHeight w:val="340"/>
        </w:trPr>
        <w:tc>
          <w:tcPr>
            <w:tcW w:w="311"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1,2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2,6</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0,7</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9,7</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12,9</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14,3</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13,5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10,6</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4,0</w:t>
            </w:r>
          </w:p>
        </w:tc>
        <w:tc>
          <w:tcPr>
            <w:tcW w:w="307"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7,0</w:t>
            </w:r>
          </w:p>
        </w:tc>
      </w:tr>
      <w:tr w:rsidR="00533516" w:rsidRPr="00C65D32" w:rsidTr="00533516">
        <w:trPr>
          <w:trHeight w:val="340"/>
        </w:trPr>
        <w:tc>
          <w:tcPr>
            <w:tcW w:w="311"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1,6</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3,7</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1,6</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1,8</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11,2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12,8</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12,9</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10,9</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5,4</w:t>
            </w:r>
          </w:p>
        </w:tc>
        <w:tc>
          <w:tcPr>
            <w:tcW w:w="307"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6,9</w:t>
            </w:r>
          </w:p>
        </w:tc>
      </w:tr>
      <w:tr w:rsidR="00533516" w:rsidRPr="00C65D32" w:rsidTr="00533516">
        <w:trPr>
          <w:trHeight w:val="340"/>
        </w:trPr>
        <w:tc>
          <w:tcPr>
            <w:tcW w:w="311"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2,4</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5,7</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3,6</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3,1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3,7</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5,8</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9,8</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10,8</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10,5</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9,0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7,3</w:t>
            </w:r>
          </w:p>
        </w:tc>
        <w:tc>
          <w:tcPr>
            <w:tcW w:w="307"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6,8</w:t>
            </w:r>
          </w:p>
        </w:tc>
      </w:tr>
      <w:tr w:rsidR="00533516" w:rsidRPr="00C65D32" w:rsidTr="00533516">
        <w:trPr>
          <w:trHeight w:val="340"/>
        </w:trPr>
        <w:tc>
          <w:tcPr>
            <w:tcW w:w="311"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3,2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6,9</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5,9</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5,0</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4,3</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5,2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6,7</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9,2</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9,7</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9,1</w:t>
            </w:r>
          </w:p>
        </w:tc>
        <w:tc>
          <w:tcPr>
            <w:tcW w:w="365"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8,2</w:t>
            </w:r>
          </w:p>
        </w:tc>
        <w:tc>
          <w:tcPr>
            <w:tcW w:w="307" w:type="pct"/>
            <w:tcBorders>
              <w:top w:val="single" w:sz="4" w:space="0" w:color="000000"/>
              <w:left w:val="single" w:sz="4" w:space="0" w:color="000000"/>
              <w:bottom w:val="single" w:sz="4" w:space="0" w:color="000000"/>
              <w:right w:val="single" w:sz="4" w:space="0" w:color="000000"/>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6,9</w:t>
            </w:r>
          </w:p>
        </w:tc>
      </w:tr>
    </w:tbl>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 xml:space="preserve">Промерзание </w:t>
      </w:r>
      <w:r w:rsidRPr="00F751C2">
        <w:rPr>
          <w:rFonts w:ascii="Times New Roman" w:hAnsi="Times New Roman"/>
          <w:iCs/>
          <w:sz w:val="26"/>
          <w:szCs w:val="26"/>
        </w:rPr>
        <w:t>грунтов</w:t>
      </w:r>
      <w:r w:rsidRPr="00F751C2">
        <w:rPr>
          <w:rFonts w:ascii="Times New Roman" w:hAnsi="Times New Roman"/>
          <w:sz w:val="26"/>
          <w:szCs w:val="26"/>
        </w:rPr>
        <w:t xml:space="preserve"> зависит от их физических свойств (тип, механический состав, влажность и пр.), растительности, а в зимнее время и от наличия снежного покрова. Оказывают влияние и местные условия: микрорельеф, экспозиция склонов. Нормативная глубина сезонного промерзания определена согласно СП 22.13330.2016 по формуле (таблица 3.18):</w:t>
      </w:r>
    </w:p>
    <w:p w:rsidR="00533516" w:rsidRPr="00F751C2" w:rsidRDefault="005D31A2" w:rsidP="00533516">
      <w:pPr>
        <w:jc w:val="center"/>
        <w:rPr>
          <w:bCs/>
          <w:sz w:val="26"/>
          <w:szCs w:val="26"/>
        </w:rPr>
      </w:pPr>
      <m:oMath>
        <m:sSub>
          <m:sSubPr>
            <m:ctrlPr>
              <w:rPr>
                <w:rFonts w:ascii="Cambria Math" w:eastAsiaTheme="minorHAnsi" w:hAnsi="Cambria Math"/>
                <w:bCs/>
                <w:sz w:val="26"/>
                <w:szCs w:val="26"/>
                <w:lang w:eastAsia="en-US"/>
              </w:rPr>
            </m:ctrlPr>
          </m:sSubPr>
          <m:e>
            <m:r>
              <m:rPr>
                <m:sty m:val="p"/>
              </m:rPr>
              <w:rPr>
                <w:rFonts w:ascii="Cambria Math" w:hAnsi="Cambria Math"/>
                <w:sz w:val="26"/>
                <w:szCs w:val="26"/>
              </w:rPr>
              <m:t>d</m:t>
            </m:r>
          </m:e>
          <m:sub>
            <m:r>
              <m:rPr>
                <m:sty m:val="p"/>
              </m:rPr>
              <w:rPr>
                <w:rFonts w:ascii="Cambria Math" w:hAnsi="Cambria Math"/>
                <w:sz w:val="26"/>
                <w:szCs w:val="26"/>
              </w:rPr>
              <m:t>fn</m:t>
            </m:r>
          </m:sub>
        </m:sSub>
        <m:r>
          <m:rPr>
            <m:sty m:val="p"/>
          </m:rPr>
          <w:rPr>
            <w:rFonts w:ascii="Cambria Math" w:hAnsi="Cambria Math"/>
            <w:sz w:val="26"/>
            <w:szCs w:val="26"/>
          </w:rPr>
          <m:t>=</m:t>
        </m:r>
        <m:sSub>
          <m:sSubPr>
            <m:ctrlPr>
              <w:rPr>
                <w:rFonts w:ascii="Cambria Math" w:eastAsiaTheme="minorHAnsi" w:hAnsi="Cambria Math"/>
                <w:bCs/>
                <w:sz w:val="26"/>
                <w:szCs w:val="26"/>
                <w:lang w:eastAsia="en-US"/>
              </w:rPr>
            </m:ctrlPr>
          </m:sSubPr>
          <m:e>
            <m:r>
              <m:rPr>
                <m:sty m:val="p"/>
              </m:rPr>
              <w:rPr>
                <w:rFonts w:ascii="Cambria Math" w:hAnsi="Cambria Math"/>
                <w:sz w:val="26"/>
                <w:szCs w:val="26"/>
              </w:rPr>
              <m:t>d</m:t>
            </m:r>
          </m:e>
          <m:sub>
            <m:r>
              <m:rPr>
                <m:sty m:val="p"/>
              </m:rPr>
              <w:rPr>
                <w:rFonts w:ascii="Cambria Math" w:hAnsi="Cambria Math"/>
                <w:sz w:val="26"/>
                <w:szCs w:val="26"/>
              </w:rPr>
              <m:t>0</m:t>
            </m:r>
          </m:sub>
        </m:sSub>
        <m:rad>
          <m:radPr>
            <m:degHide m:val="1"/>
            <m:ctrlPr>
              <w:rPr>
                <w:rFonts w:ascii="Cambria Math" w:eastAsiaTheme="minorHAnsi" w:hAnsi="Cambria Math"/>
                <w:bCs/>
                <w:sz w:val="26"/>
                <w:szCs w:val="26"/>
                <w:lang w:eastAsia="en-US"/>
              </w:rPr>
            </m:ctrlPr>
          </m:radPr>
          <m:deg/>
          <m:e>
            <m:sSub>
              <m:sSubPr>
                <m:ctrlPr>
                  <w:rPr>
                    <w:rFonts w:ascii="Cambria Math" w:eastAsiaTheme="minorHAnsi" w:hAnsi="Cambria Math"/>
                    <w:bCs/>
                    <w:sz w:val="26"/>
                    <w:szCs w:val="26"/>
                    <w:lang w:eastAsia="en-US"/>
                  </w:rPr>
                </m:ctrlPr>
              </m:sSubPr>
              <m:e>
                <m:r>
                  <m:rPr>
                    <m:sty m:val="p"/>
                  </m:rPr>
                  <w:rPr>
                    <w:rFonts w:ascii="Cambria Math" w:hAnsi="Cambria Math"/>
                    <w:sz w:val="26"/>
                    <w:szCs w:val="26"/>
                  </w:rPr>
                  <m:t>M</m:t>
                </m:r>
              </m:e>
              <m:sub>
                <m:r>
                  <m:rPr>
                    <m:sty m:val="p"/>
                  </m:rPr>
                  <w:rPr>
                    <w:rFonts w:ascii="Cambria Math" w:hAnsi="Cambria Math"/>
                    <w:sz w:val="26"/>
                    <w:szCs w:val="26"/>
                  </w:rPr>
                  <m:t>t</m:t>
                </m:r>
              </m:sub>
            </m:sSub>
          </m:e>
        </m:rad>
      </m:oMath>
      <w:r w:rsidR="00533516" w:rsidRPr="00F751C2">
        <w:rPr>
          <w:bCs/>
          <w:sz w:val="26"/>
          <w:szCs w:val="26"/>
        </w:rPr>
        <w:t xml:space="preserve">  , где</w:t>
      </w:r>
    </w:p>
    <w:p w:rsidR="00533516" w:rsidRPr="00F751C2" w:rsidRDefault="005D31A2" w:rsidP="00533516">
      <w:pPr>
        <w:spacing w:before="120"/>
        <w:ind w:firstLine="720"/>
        <w:jc w:val="both"/>
        <w:rPr>
          <w:bCs/>
          <w:sz w:val="26"/>
          <w:szCs w:val="26"/>
        </w:rPr>
      </w:pPr>
      <m:oMath>
        <m:sSub>
          <m:sSubPr>
            <m:ctrlPr>
              <w:rPr>
                <w:rFonts w:ascii="Cambria Math" w:eastAsiaTheme="minorHAnsi" w:hAnsi="Cambria Math"/>
                <w:bCs/>
                <w:sz w:val="26"/>
                <w:szCs w:val="26"/>
                <w:lang w:eastAsia="en-US"/>
              </w:rPr>
            </m:ctrlPr>
          </m:sSubPr>
          <m:e>
            <m:r>
              <m:rPr>
                <m:sty m:val="p"/>
              </m:rPr>
              <w:rPr>
                <w:rFonts w:ascii="Cambria Math" w:hAnsi="Cambria Math"/>
                <w:sz w:val="26"/>
                <w:szCs w:val="26"/>
              </w:rPr>
              <m:t>M</m:t>
            </m:r>
          </m:e>
          <m:sub>
            <m:r>
              <m:rPr>
                <m:sty m:val="p"/>
              </m:rPr>
              <w:rPr>
                <w:rFonts w:ascii="Cambria Math" w:hAnsi="Cambria Math"/>
                <w:sz w:val="26"/>
                <w:szCs w:val="26"/>
              </w:rPr>
              <m:t>t</m:t>
            </m:r>
          </m:sub>
        </m:sSub>
      </m:oMath>
      <w:r w:rsidR="00533516" w:rsidRPr="00F751C2">
        <w:rPr>
          <w:bCs/>
          <w:sz w:val="26"/>
          <w:szCs w:val="26"/>
        </w:rPr>
        <w:t xml:space="preserve"> - безразмерный коэффициент, численно равный сумме абсолютных значений среднемесячных отрицательных температур за год (см. таблица 3.1 в начале главы 3);</w:t>
      </w:r>
    </w:p>
    <w:p w:rsidR="00533516" w:rsidRPr="00F751C2" w:rsidRDefault="005D31A2" w:rsidP="00533516">
      <w:pPr>
        <w:spacing w:before="120"/>
        <w:ind w:firstLine="720"/>
        <w:jc w:val="both"/>
        <w:rPr>
          <w:bCs/>
          <w:sz w:val="26"/>
          <w:szCs w:val="26"/>
        </w:rPr>
      </w:pPr>
      <m:oMath>
        <m:sSub>
          <m:sSubPr>
            <m:ctrlPr>
              <w:rPr>
                <w:rFonts w:ascii="Cambria Math" w:eastAsiaTheme="minorHAnsi" w:hAnsi="Cambria Math"/>
                <w:bCs/>
                <w:sz w:val="26"/>
                <w:szCs w:val="26"/>
                <w:lang w:eastAsia="en-US"/>
              </w:rPr>
            </m:ctrlPr>
          </m:sSubPr>
          <m:e>
            <m:r>
              <m:rPr>
                <m:sty m:val="p"/>
              </m:rPr>
              <w:rPr>
                <w:rFonts w:ascii="Cambria Math" w:hAnsi="Cambria Math"/>
                <w:sz w:val="26"/>
                <w:szCs w:val="26"/>
              </w:rPr>
              <m:t>d</m:t>
            </m:r>
          </m:e>
          <m:sub>
            <m:r>
              <m:rPr>
                <m:sty m:val="p"/>
              </m:rPr>
              <w:rPr>
                <w:rFonts w:ascii="Cambria Math" w:hAnsi="Cambria Math"/>
                <w:sz w:val="26"/>
                <w:szCs w:val="26"/>
              </w:rPr>
              <m:t>0</m:t>
            </m:r>
          </m:sub>
        </m:sSub>
      </m:oMath>
      <w:r w:rsidR="00533516" w:rsidRPr="00F751C2">
        <w:rPr>
          <w:bCs/>
          <w:sz w:val="26"/>
          <w:szCs w:val="26"/>
        </w:rPr>
        <w:t xml:space="preserve"> - величина, принимаемая равной для суглинков и глин 0,23 м; супесей, песков мелких и пылеватых - 0,28 м (песков гравелистых, крупных и средней крупности - 0,30 м; крупнообломочных грунтов - 0,34 м).</w:t>
      </w:r>
    </w:p>
    <w:p w:rsidR="00533516" w:rsidRPr="00F751C2" w:rsidRDefault="00533516" w:rsidP="00533516">
      <w:pPr>
        <w:pStyle w:val="affc"/>
        <w:rPr>
          <w:rFonts w:ascii="Times New Roman" w:hAnsi="Times New Roman"/>
          <w:sz w:val="26"/>
          <w:szCs w:val="26"/>
        </w:rPr>
      </w:pPr>
      <w:r w:rsidRPr="00F751C2">
        <w:rPr>
          <w:rFonts w:ascii="Times New Roman" w:hAnsi="Times New Roman"/>
          <w:sz w:val="26"/>
          <w:szCs w:val="26"/>
        </w:rPr>
        <w:t xml:space="preserve">Таблица </w:t>
      </w:r>
      <w:r w:rsidRPr="00F751C2">
        <w:rPr>
          <w:rFonts w:ascii="Times New Roman" w:hAnsi="Times New Roman"/>
          <w:sz w:val="26"/>
          <w:szCs w:val="26"/>
        </w:rPr>
        <w:fldChar w:fldCharType="begin"/>
      </w:r>
      <w:r w:rsidRPr="00F751C2">
        <w:rPr>
          <w:rFonts w:ascii="Times New Roman" w:hAnsi="Times New Roman"/>
          <w:sz w:val="26"/>
          <w:szCs w:val="26"/>
        </w:rPr>
        <w:instrText xml:space="preserve"> STYLEREF 1 \s </w:instrText>
      </w:r>
      <w:r w:rsidRPr="00F751C2">
        <w:rPr>
          <w:rFonts w:ascii="Times New Roman" w:hAnsi="Times New Roman"/>
          <w:sz w:val="26"/>
          <w:szCs w:val="26"/>
        </w:rPr>
        <w:fldChar w:fldCharType="separate"/>
      </w:r>
      <w:r w:rsidRPr="00F751C2">
        <w:rPr>
          <w:rFonts w:ascii="Times New Roman" w:hAnsi="Times New Roman"/>
          <w:noProof/>
          <w:sz w:val="26"/>
          <w:szCs w:val="26"/>
        </w:rPr>
        <w:t>3</w:t>
      </w:r>
      <w:r w:rsidRPr="00F751C2">
        <w:rPr>
          <w:rFonts w:ascii="Times New Roman" w:hAnsi="Times New Roman"/>
          <w:noProof/>
          <w:sz w:val="26"/>
          <w:szCs w:val="26"/>
        </w:rPr>
        <w:fldChar w:fldCharType="end"/>
      </w:r>
      <w:r w:rsidRPr="00F751C2">
        <w:rPr>
          <w:rFonts w:ascii="Times New Roman" w:hAnsi="Times New Roman"/>
          <w:sz w:val="26"/>
          <w:szCs w:val="26"/>
        </w:rPr>
        <w:t>.</w:t>
      </w:r>
      <w:r w:rsidRPr="00F751C2">
        <w:rPr>
          <w:rFonts w:ascii="Times New Roman" w:hAnsi="Times New Roman"/>
          <w:sz w:val="26"/>
          <w:szCs w:val="26"/>
        </w:rPr>
        <w:fldChar w:fldCharType="begin"/>
      </w:r>
      <w:r w:rsidRPr="00F751C2">
        <w:rPr>
          <w:rFonts w:ascii="Times New Roman" w:hAnsi="Times New Roman"/>
          <w:sz w:val="26"/>
          <w:szCs w:val="26"/>
        </w:rPr>
        <w:instrText xml:space="preserve"> SEQ Таблица \* ARABIC \s 1 </w:instrText>
      </w:r>
      <w:r w:rsidRPr="00F751C2">
        <w:rPr>
          <w:rFonts w:ascii="Times New Roman" w:hAnsi="Times New Roman"/>
          <w:sz w:val="26"/>
          <w:szCs w:val="26"/>
        </w:rPr>
        <w:fldChar w:fldCharType="separate"/>
      </w:r>
      <w:r w:rsidRPr="00F751C2">
        <w:rPr>
          <w:rFonts w:ascii="Times New Roman" w:hAnsi="Times New Roman"/>
          <w:noProof/>
          <w:sz w:val="26"/>
          <w:szCs w:val="26"/>
        </w:rPr>
        <w:t>30</w:t>
      </w:r>
      <w:r w:rsidRPr="00F751C2">
        <w:rPr>
          <w:rFonts w:ascii="Times New Roman" w:hAnsi="Times New Roman"/>
          <w:noProof/>
          <w:sz w:val="26"/>
          <w:szCs w:val="26"/>
        </w:rPr>
        <w:fldChar w:fldCharType="end"/>
      </w:r>
      <w:r w:rsidRPr="00F751C2">
        <w:rPr>
          <w:rFonts w:ascii="Times New Roman" w:hAnsi="Times New Roman"/>
          <w:sz w:val="26"/>
          <w:szCs w:val="26"/>
        </w:rPr>
        <w:t xml:space="preserve"> - Нормативная глубина промерзания грунтов, </w:t>
      </w:r>
      <w:proofErr w:type="gramStart"/>
      <w:r w:rsidRPr="00F751C2">
        <w:rPr>
          <w:rFonts w:ascii="Times New Roman" w:hAnsi="Times New Roman"/>
          <w:sz w:val="26"/>
          <w:szCs w:val="26"/>
        </w:rPr>
        <w:t>м</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9"/>
        <w:gridCol w:w="957"/>
        <w:gridCol w:w="696"/>
        <w:gridCol w:w="2979"/>
      </w:tblGrid>
      <w:tr w:rsidR="00533516" w:rsidRPr="00C65D32" w:rsidTr="00533516">
        <w:trPr>
          <w:trHeight w:val="491"/>
        </w:trPr>
        <w:tc>
          <w:tcPr>
            <w:tcW w:w="5211"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Характеристика грунтов</w:t>
            </w:r>
          </w:p>
        </w:tc>
        <w:tc>
          <w:tcPr>
            <w:tcW w:w="993"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D31A2" w:rsidP="00C65D32">
            <w:pPr>
              <w:jc w:val="center"/>
              <w:rPr>
                <w:rFonts w:eastAsiaTheme="minorHAnsi"/>
                <w:b/>
                <w:snapToGrid w:val="0"/>
                <w:sz w:val="20"/>
                <w:szCs w:val="20"/>
                <w:lang w:eastAsia="en-US"/>
              </w:rPr>
            </w:pPr>
            <m:oMathPara>
              <m:oMath>
                <m:sSub>
                  <m:sSubPr>
                    <m:ctrlPr>
                      <w:rPr>
                        <w:rFonts w:ascii="Cambria Math" w:eastAsiaTheme="minorHAnsi" w:hAnsi="Cambria Math"/>
                        <w:b/>
                        <w:snapToGrid w:val="0"/>
                        <w:sz w:val="20"/>
                        <w:szCs w:val="20"/>
                        <w:lang w:eastAsia="en-US"/>
                      </w:rPr>
                    </m:ctrlPr>
                  </m:sSubPr>
                  <m:e>
                    <m:r>
                      <m:rPr>
                        <m:sty m:val="b"/>
                      </m:rPr>
                      <w:rPr>
                        <w:rFonts w:ascii="Cambria Math" w:hAnsi="Cambria Math"/>
                        <w:snapToGrid w:val="0"/>
                        <w:sz w:val="20"/>
                        <w:szCs w:val="20"/>
                      </w:rPr>
                      <m:t>M</m:t>
                    </m:r>
                  </m:e>
                  <m:sub>
                    <m:r>
                      <m:rPr>
                        <m:sty m:val="b"/>
                      </m:rPr>
                      <w:rPr>
                        <w:rFonts w:ascii="Cambria Math" w:hAnsi="Cambria Math"/>
                        <w:snapToGrid w:val="0"/>
                        <w:sz w:val="20"/>
                        <w:szCs w:val="20"/>
                      </w:rPr>
                      <m:t>t</m:t>
                    </m:r>
                  </m:sub>
                </m:sSub>
              </m:oMath>
            </m:oMathPara>
          </w:p>
        </w:tc>
        <w:tc>
          <w:tcPr>
            <w:tcW w:w="708"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D31A2" w:rsidP="00C65D32">
            <w:pPr>
              <w:jc w:val="center"/>
              <w:rPr>
                <w:rFonts w:eastAsiaTheme="minorHAnsi"/>
                <w:b/>
                <w:snapToGrid w:val="0"/>
                <w:sz w:val="20"/>
                <w:szCs w:val="20"/>
                <w:lang w:eastAsia="en-US"/>
              </w:rPr>
            </w:pPr>
            <m:oMathPara>
              <m:oMath>
                <m:sSub>
                  <m:sSubPr>
                    <m:ctrlPr>
                      <w:rPr>
                        <w:rFonts w:ascii="Cambria Math" w:eastAsiaTheme="minorHAnsi" w:hAnsi="Cambria Math"/>
                        <w:b/>
                        <w:snapToGrid w:val="0"/>
                        <w:sz w:val="20"/>
                        <w:szCs w:val="20"/>
                        <w:lang w:eastAsia="en-US"/>
                      </w:rPr>
                    </m:ctrlPr>
                  </m:sSubPr>
                  <m:e>
                    <m:r>
                      <m:rPr>
                        <m:sty m:val="b"/>
                      </m:rPr>
                      <w:rPr>
                        <w:rFonts w:ascii="Cambria Math" w:hAnsi="Cambria Math"/>
                        <w:snapToGrid w:val="0"/>
                        <w:sz w:val="20"/>
                        <w:szCs w:val="20"/>
                      </w:rPr>
                      <m:t>d</m:t>
                    </m:r>
                  </m:e>
                  <m:sub>
                    <m:r>
                      <m:rPr>
                        <m:sty m:val="b"/>
                      </m:rPr>
                      <w:rPr>
                        <w:rFonts w:ascii="Cambria Math" w:hAnsi="Cambria Math"/>
                        <w:snapToGrid w:val="0"/>
                        <w:sz w:val="20"/>
                        <w:szCs w:val="20"/>
                      </w:rPr>
                      <m:t>0</m:t>
                    </m:r>
                  </m:sub>
                </m:sSub>
              </m:oMath>
            </m:oMathPara>
          </w:p>
        </w:tc>
        <w:tc>
          <w:tcPr>
            <w:tcW w:w="3119" w:type="dxa"/>
            <w:tcBorders>
              <w:top w:val="single" w:sz="4" w:space="0" w:color="auto"/>
              <w:left w:val="single" w:sz="4" w:space="0" w:color="auto"/>
              <w:bottom w:val="single" w:sz="4" w:space="0" w:color="auto"/>
              <w:right w:val="single" w:sz="4" w:space="0" w:color="auto"/>
            </w:tcBorders>
            <w:hideMark/>
          </w:tcPr>
          <w:p w:rsidR="00533516" w:rsidRPr="00C65D32" w:rsidRDefault="00533516" w:rsidP="00C65D32">
            <w:pPr>
              <w:jc w:val="center"/>
              <w:rPr>
                <w:rFonts w:eastAsiaTheme="minorHAnsi"/>
                <w:b/>
                <w:snapToGrid w:val="0"/>
                <w:sz w:val="20"/>
                <w:szCs w:val="20"/>
                <w:lang w:eastAsia="en-US"/>
              </w:rPr>
            </w:pPr>
            <w:r w:rsidRPr="00C65D32">
              <w:rPr>
                <w:b/>
                <w:snapToGrid w:val="0"/>
                <w:sz w:val="20"/>
                <w:szCs w:val="20"/>
              </w:rPr>
              <w:t xml:space="preserve">Глубина промерзания, </w:t>
            </w:r>
            <w:proofErr w:type="gramStart"/>
            <w:r w:rsidRPr="00C65D32">
              <w:rPr>
                <w:b/>
                <w:snapToGrid w:val="0"/>
                <w:sz w:val="20"/>
                <w:szCs w:val="20"/>
              </w:rPr>
              <w:t>м</w:t>
            </w:r>
            <w:proofErr w:type="gramEnd"/>
          </w:p>
        </w:tc>
      </w:tr>
      <w:tr w:rsidR="00533516" w:rsidRPr="00C65D32" w:rsidTr="00533516">
        <w:trPr>
          <w:trHeight w:val="284"/>
        </w:trPr>
        <w:tc>
          <w:tcPr>
            <w:tcW w:w="5211"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napToGrid w:val="0"/>
                <w:sz w:val="20"/>
                <w:szCs w:val="20"/>
                <w:lang w:eastAsia="en-US"/>
              </w:rPr>
            </w:pPr>
            <w:r w:rsidRPr="00C65D32">
              <w:rPr>
                <w:snapToGrid w:val="0"/>
                <w:sz w:val="20"/>
                <w:szCs w:val="20"/>
              </w:rPr>
              <w:t>Суглинки и глины</w:t>
            </w:r>
          </w:p>
        </w:tc>
        <w:tc>
          <w:tcPr>
            <w:tcW w:w="993"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43,8</w:t>
            </w:r>
          </w:p>
        </w:tc>
        <w:tc>
          <w:tcPr>
            <w:tcW w:w="708"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0,23</w:t>
            </w:r>
          </w:p>
        </w:tc>
        <w:tc>
          <w:tcPr>
            <w:tcW w:w="3119"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1,52</w:t>
            </w:r>
          </w:p>
        </w:tc>
      </w:tr>
      <w:tr w:rsidR="00533516" w:rsidRPr="00C65D32" w:rsidTr="00533516">
        <w:tc>
          <w:tcPr>
            <w:tcW w:w="5211"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napToGrid w:val="0"/>
                <w:sz w:val="20"/>
                <w:szCs w:val="20"/>
                <w:lang w:eastAsia="en-US"/>
              </w:rPr>
            </w:pPr>
            <w:r w:rsidRPr="00C65D32">
              <w:rPr>
                <w:bCs/>
                <w:sz w:val="20"/>
                <w:szCs w:val="20"/>
              </w:rPr>
              <w:t>Супеси, пески мелкие и пылеватые</w:t>
            </w:r>
          </w:p>
        </w:tc>
        <w:tc>
          <w:tcPr>
            <w:tcW w:w="993"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43,8</w:t>
            </w:r>
          </w:p>
        </w:tc>
        <w:tc>
          <w:tcPr>
            <w:tcW w:w="708"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0,28</w:t>
            </w:r>
          </w:p>
        </w:tc>
        <w:tc>
          <w:tcPr>
            <w:tcW w:w="3119"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1,85</w:t>
            </w:r>
          </w:p>
        </w:tc>
      </w:tr>
      <w:tr w:rsidR="00533516" w:rsidRPr="00C65D32" w:rsidTr="00533516">
        <w:tc>
          <w:tcPr>
            <w:tcW w:w="5211"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snapToGrid w:val="0"/>
                <w:sz w:val="20"/>
                <w:szCs w:val="20"/>
                <w:lang w:eastAsia="en-US"/>
              </w:rPr>
            </w:pPr>
            <w:r w:rsidRPr="00C65D32">
              <w:rPr>
                <w:bCs/>
                <w:sz w:val="20"/>
                <w:szCs w:val="20"/>
              </w:rPr>
              <w:t>Пески гравелистые, крупные и средней крупности</w:t>
            </w:r>
          </w:p>
        </w:tc>
        <w:tc>
          <w:tcPr>
            <w:tcW w:w="993"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43,8</w:t>
            </w:r>
          </w:p>
        </w:tc>
        <w:tc>
          <w:tcPr>
            <w:tcW w:w="708"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0,30</w:t>
            </w:r>
          </w:p>
        </w:tc>
        <w:tc>
          <w:tcPr>
            <w:tcW w:w="3119"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1,98</w:t>
            </w:r>
          </w:p>
        </w:tc>
      </w:tr>
      <w:tr w:rsidR="00533516" w:rsidRPr="00C65D32" w:rsidTr="00533516">
        <w:tc>
          <w:tcPr>
            <w:tcW w:w="5211"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rPr>
                <w:rFonts w:eastAsiaTheme="minorHAnsi"/>
                <w:bCs/>
                <w:sz w:val="20"/>
                <w:szCs w:val="20"/>
                <w:lang w:eastAsia="en-US"/>
              </w:rPr>
            </w:pPr>
            <w:r w:rsidRPr="00C65D32">
              <w:rPr>
                <w:bCs/>
                <w:sz w:val="20"/>
                <w:szCs w:val="20"/>
              </w:rPr>
              <w:t>Крупнообломочный грунт</w:t>
            </w:r>
          </w:p>
        </w:tc>
        <w:tc>
          <w:tcPr>
            <w:tcW w:w="993"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43,8</w:t>
            </w:r>
          </w:p>
        </w:tc>
        <w:tc>
          <w:tcPr>
            <w:tcW w:w="708"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0,34</w:t>
            </w:r>
          </w:p>
        </w:tc>
        <w:tc>
          <w:tcPr>
            <w:tcW w:w="3119" w:type="dxa"/>
            <w:tcBorders>
              <w:top w:val="single" w:sz="4" w:space="0" w:color="auto"/>
              <w:left w:val="single" w:sz="4" w:space="0" w:color="auto"/>
              <w:bottom w:val="single" w:sz="4" w:space="0" w:color="auto"/>
              <w:right w:val="single" w:sz="4" w:space="0" w:color="auto"/>
            </w:tcBorders>
            <w:vAlign w:val="center"/>
            <w:hideMark/>
          </w:tcPr>
          <w:p w:rsidR="00533516" w:rsidRPr="00C65D32" w:rsidRDefault="00533516" w:rsidP="00C65D32">
            <w:pPr>
              <w:jc w:val="center"/>
              <w:rPr>
                <w:rFonts w:eastAsiaTheme="minorHAnsi"/>
                <w:snapToGrid w:val="0"/>
                <w:sz w:val="20"/>
                <w:szCs w:val="20"/>
                <w:lang w:eastAsia="en-US"/>
              </w:rPr>
            </w:pPr>
            <w:r w:rsidRPr="00C65D32">
              <w:rPr>
                <w:snapToGrid w:val="0"/>
                <w:sz w:val="20"/>
                <w:szCs w:val="20"/>
              </w:rPr>
              <w:t>2,25</w:t>
            </w:r>
          </w:p>
        </w:tc>
      </w:tr>
    </w:tbl>
    <w:p w:rsidR="00533516" w:rsidRPr="00F751C2" w:rsidRDefault="00533516" w:rsidP="00533516">
      <w:pPr>
        <w:pStyle w:val="afe"/>
        <w:rPr>
          <w:rFonts w:ascii="Times New Roman" w:hAnsi="Times New Roman"/>
          <w:sz w:val="26"/>
          <w:szCs w:val="26"/>
        </w:rPr>
      </w:pPr>
      <w:r w:rsidRPr="00F751C2">
        <w:rPr>
          <w:rFonts w:ascii="Times New Roman" w:eastAsia="Batang" w:hAnsi="Times New Roman"/>
          <w:sz w:val="26"/>
          <w:szCs w:val="26"/>
        </w:rPr>
        <w:t>Согласно «С</w:t>
      </w:r>
      <w:r w:rsidRPr="00F751C2">
        <w:rPr>
          <w:rFonts w:ascii="Times New Roman" w:hAnsi="Times New Roman"/>
          <w:sz w:val="26"/>
          <w:szCs w:val="26"/>
        </w:rPr>
        <w:t xml:space="preserve">правочнику по опасным природным явлениям в республиках, краях и областях Российской Федерации», Санкт-Петербург, </w:t>
      </w:r>
      <w:proofErr w:type="spellStart"/>
      <w:r w:rsidRPr="00F751C2">
        <w:rPr>
          <w:rFonts w:ascii="Times New Roman" w:hAnsi="Times New Roman"/>
          <w:sz w:val="26"/>
          <w:szCs w:val="26"/>
        </w:rPr>
        <w:t>Гидрометеоиздат</w:t>
      </w:r>
      <w:proofErr w:type="spellEnd"/>
      <w:r w:rsidRPr="00F751C2">
        <w:rPr>
          <w:rFonts w:ascii="Times New Roman" w:hAnsi="Times New Roman"/>
          <w:sz w:val="26"/>
          <w:szCs w:val="26"/>
        </w:rPr>
        <w:t xml:space="preserve"> 1997, по данным наблюдений на МС Авангард на исследуемой территории следует ожидать проявления следующих опасных метеорологических явлений:</w:t>
      </w:r>
    </w:p>
    <w:p w:rsidR="00533516" w:rsidRPr="00F751C2" w:rsidRDefault="00533516" w:rsidP="00533516">
      <w:pPr>
        <w:pStyle w:val="a1"/>
        <w:rPr>
          <w:rFonts w:ascii="Times New Roman" w:hAnsi="Times New Roman"/>
          <w:sz w:val="26"/>
          <w:szCs w:val="26"/>
        </w:rPr>
      </w:pPr>
      <w:r w:rsidRPr="00F751C2">
        <w:rPr>
          <w:rFonts w:ascii="Times New Roman" w:hAnsi="Times New Roman"/>
          <w:sz w:val="26"/>
          <w:szCs w:val="26"/>
        </w:rPr>
        <w:t>сильную метель (включая низовую) продолжительностью 12 часов и более при скорости ветра 15 м/с и более – максимальное число дней в году 3</w:t>
      </w:r>
      <w:r w:rsidRPr="00F751C2">
        <w:rPr>
          <w:rFonts w:ascii="Times New Roman" w:eastAsia="Batang" w:hAnsi="Times New Roman"/>
          <w:sz w:val="26"/>
          <w:szCs w:val="26"/>
        </w:rPr>
        <w:t xml:space="preserve">; </w:t>
      </w:r>
      <w:r w:rsidRPr="00F751C2">
        <w:rPr>
          <w:rFonts w:ascii="Times New Roman" w:hAnsi="Times New Roman"/>
          <w:sz w:val="26"/>
          <w:szCs w:val="26"/>
        </w:rPr>
        <w:t>крупный град (диаметр градин 20 мм и более) – максимальное число дней в году 1.</w:t>
      </w:r>
    </w:p>
    <w:p w:rsidR="00533516" w:rsidRPr="00F751C2" w:rsidRDefault="00533516" w:rsidP="00533516">
      <w:pPr>
        <w:pStyle w:val="a1"/>
        <w:numPr>
          <w:ilvl w:val="0"/>
          <w:numId w:val="0"/>
        </w:numPr>
        <w:rPr>
          <w:rFonts w:ascii="Times New Roman" w:hAnsi="Times New Roman"/>
          <w:sz w:val="26"/>
          <w:szCs w:val="26"/>
        </w:rPr>
      </w:pPr>
    </w:p>
    <w:p w:rsidR="00533516" w:rsidRPr="00F751C2" w:rsidRDefault="00533516" w:rsidP="00533516">
      <w:pPr>
        <w:pStyle w:val="a1"/>
        <w:numPr>
          <w:ilvl w:val="0"/>
          <w:numId w:val="0"/>
        </w:numPr>
        <w:rPr>
          <w:rFonts w:ascii="Times New Roman" w:hAnsi="Times New Roman"/>
          <w:sz w:val="26"/>
          <w:szCs w:val="26"/>
        </w:rPr>
      </w:pP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rsidR="00533516" w:rsidRPr="00F751C2" w:rsidRDefault="00533516" w:rsidP="00533516">
      <w:pPr>
        <w:pStyle w:val="af0"/>
        <w:rPr>
          <w:sz w:val="26"/>
          <w:szCs w:val="26"/>
        </w:rPr>
      </w:pPr>
      <w:r w:rsidRPr="00F751C2">
        <w:rPr>
          <w:sz w:val="26"/>
          <w:szCs w:val="26"/>
        </w:rPr>
        <w:t xml:space="preserve">Гидрографическая сеть района работ представлена р. Съезжая и водными объектами левобережной части ее бассейна. Проектируемая </w:t>
      </w:r>
      <w:proofErr w:type="spellStart"/>
      <w:r w:rsidRPr="00F751C2">
        <w:rPr>
          <w:sz w:val="26"/>
          <w:szCs w:val="26"/>
        </w:rPr>
        <w:t>скв</w:t>
      </w:r>
      <w:proofErr w:type="spellEnd"/>
      <w:r w:rsidRPr="00F751C2">
        <w:rPr>
          <w:sz w:val="26"/>
          <w:szCs w:val="26"/>
        </w:rPr>
        <w:t xml:space="preserve">. №98 находится на правом склоне оврага Гусиный дол, раскрывающемся в </w:t>
      </w:r>
      <w:proofErr w:type="spellStart"/>
      <w:r w:rsidRPr="00F751C2">
        <w:rPr>
          <w:sz w:val="26"/>
          <w:szCs w:val="26"/>
        </w:rPr>
        <w:t>р</w:t>
      </w:r>
      <w:proofErr w:type="gramStart"/>
      <w:r w:rsidRPr="00F751C2">
        <w:rPr>
          <w:sz w:val="26"/>
          <w:szCs w:val="26"/>
        </w:rPr>
        <w:t>.С</w:t>
      </w:r>
      <w:proofErr w:type="gramEnd"/>
      <w:r w:rsidRPr="00F751C2">
        <w:rPr>
          <w:sz w:val="26"/>
          <w:szCs w:val="26"/>
        </w:rPr>
        <w:t>ъезжая</w:t>
      </w:r>
      <w:proofErr w:type="spellEnd"/>
      <w:r w:rsidRPr="00F751C2">
        <w:rPr>
          <w:sz w:val="26"/>
          <w:szCs w:val="26"/>
        </w:rPr>
        <w:t xml:space="preserve"> с левого берега. Река Съезжая протекает восточнее проектируемых сооружений на расстоянии более 4 км. </w:t>
      </w:r>
    </w:p>
    <w:p w:rsidR="00533516" w:rsidRPr="00F751C2" w:rsidRDefault="00533516" w:rsidP="00533516">
      <w:pPr>
        <w:pStyle w:val="af0"/>
        <w:rPr>
          <w:sz w:val="26"/>
          <w:szCs w:val="26"/>
        </w:rPr>
      </w:pPr>
      <w:r w:rsidRPr="00F751C2">
        <w:rPr>
          <w:sz w:val="26"/>
          <w:szCs w:val="26"/>
        </w:rPr>
        <w:t>Пересечения через водные преграды проектом не предусмотрены.</w:t>
      </w:r>
    </w:p>
    <w:p w:rsidR="00533516" w:rsidRPr="00F751C2" w:rsidRDefault="00533516" w:rsidP="00533516">
      <w:pPr>
        <w:pStyle w:val="afe"/>
        <w:rPr>
          <w:rFonts w:ascii="Times New Roman" w:hAnsi="Times New Roman"/>
          <w:sz w:val="26"/>
          <w:szCs w:val="26"/>
        </w:rPr>
      </w:pPr>
      <w:r w:rsidRPr="00F751C2">
        <w:rPr>
          <w:rFonts w:ascii="Times New Roman" w:hAnsi="Times New Roman"/>
          <w:i/>
          <w:sz w:val="26"/>
          <w:szCs w:val="26"/>
        </w:rPr>
        <w:lastRenderedPageBreak/>
        <w:t>Река Съезжая</w:t>
      </w:r>
      <w:r w:rsidRPr="00F751C2">
        <w:rPr>
          <w:rFonts w:ascii="Times New Roman" w:hAnsi="Times New Roman"/>
          <w:sz w:val="26"/>
          <w:szCs w:val="26"/>
        </w:rPr>
        <w:t xml:space="preserve"> является притоком первого порядка р. Самары. Река берет начало в 0,5 км к югу пос. </w:t>
      </w:r>
      <w:proofErr w:type="spellStart"/>
      <w:r w:rsidRPr="00F751C2">
        <w:rPr>
          <w:rFonts w:ascii="Times New Roman" w:hAnsi="Times New Roman"/>
          <w:sz w:val="26"/>
          <w:szCs w:val="26"/>
        </w:rPr>
        <w:t>Гавриловский</w:t>
      </w:r>
      <w:proofErr w:type="spellEnd"/>
      <w:r w:rsidRPr="00F751C2">
        <w:rPr>
          <w:rFonts w:ascii="Times New Roman" w:hAnsi="Times New Roman"/>
          <w:sz w:val="26"/>
          <w:szCs w:val="26"/>
        </w:rPr>
        <w:t xml:space="preserve"> Алексеевского района и</w:t>
      </w:r>
      <w:r w:rsidRPr="00F751C2">
        <w:rPr>
          <w:rFonts w:ascii="Times New Roman" w:hAnsi="Times New Roman"/>
          <w:sz w:val="26"/>
          <w:szCs w:val="26"/>
          <w:lang w:eastAsia="ja-JP"/>
        </w:rPr>
        <w:t xml:space="preserve"> впадает </w:t>
      </w:r>
      <w:r w:rsidRPr="00F751C2">
        <w:rPr>
          <w:rFonts w:ascii="Times New Roman" w:hAnsi="Times New Roman"/>
          <w:sz w:val="26"/>
          <w:szCs w:val="26"/>
        </w:rPr>
        <w:t>в р. Самару с левого берега на 133 км от устья у с. </w:t>
      </w:r>
      <w:proofErr w:type="spellStart"/>
      <w:r w:rsidRPr="00F751C2">
        <w:rPr>
          <w:rFonts w:ascii="Times New Roman" w:hAnsi="Times New Roman"/>
          <w:sz w:val="26"/>
          <w:szCs w:val="26"/>
        </w:rPr>
        <w:t>Максимовка</w:t>
      </w:r>
      <w:proofErr w:type="spellEnd"/>
      <w:r w:rsidRPr="00F751C2">
        <w:rPr>
          <w:rFonts w:ascii="Times New Roman" w:hAnsi="Times New Roman"/>
          <w:sz w:val="26"/>
          <w:szCs w:val="26"/>
        </w:rPr>
        <w:t xml:space="preserve"> </w:t>
      </w:r>
      <w:proofErr w:type="spellStart"/>
      <w:r w:rsidRPr="00F751C2">
        <w:rPr>
          <w:rFonts w:ascii="Times New Roman" w:hAnsi="Times New Roman"/>
          <w:sz w:val="26"/>
          <w:szCs w:val="26"/>
        </w:rPr>
        <w:t>Богатовкского</w:t>
      </w:r>
      <w:proofErr w:type="spellEnd"/>
      <w:r w:rsidRPr="00F751C2">
        <w:rPr>
          <w:rFonts w:ascii="Times New Roman" w:hAnsi="Times New Roman"/>
          <w:sz w:val="26"/>
          <w:szCs w:val="26"/>
        </w:rPr>
        <w:t xml:space="preserve"> района Самарской области. Длина водотока составляет 107 км. Общее направление реки с юга на север. Район работ расположен в верхней левобережной части водосбора, Проектируемая трасса ВЛ-6 </w:t>
      </w:r>
      <w:proofErr w:type="spellStart"/>
      <w:r w:rsidRPr="00F751C2">
        <w:rPr>
          <w:rFonts w:ascii="Times New Roman" w:hAnsi="Times New Roman"/>
          <w:sz w:val="26"/>
          <w:szCs w:val="26"/>
        </w:rPr>
        <w:t>кВ</w:t>
      </w:r>
      <w:proofErr w:type="spellEnd"/>
      <w:r w:rsidRPr="00F751C2">
        <w:rPr>
          <w:rFonts w:ascii="Times New Roman" w:hAnsi="Times New Roman"/>
          <w:sz w:val="26"/>
          <w:szCs w:val="26"/>
        </w:rPr>
        <w:t xml:space="preserve"> находится на минимальном расстоянии 340 м до береговой линии реки.</w:t>
      </w:r>
    </w:p>
    <w:p w:rsidR="00533516" w:rsidRPr="00F751C2" w:rsidRDefault="00533516" w:rsidP="00533516">
      <w:pPr>
        <w:pStyle w:val="afe"/>
        <w:rPr>
          <w:rFonts w:ascii="Times New Roman" w:hAnsi="Times New Roman"/>
          <w:iCs/>
          <w:sz w:val="26"/>
          <w:szCs w:val="26"/>
        </w:rPr>
      </w:pPr>
      <w:r w:rsidRPr="00F751C2">
        <w:rPr>
          <w:rFonts w:ascii="Times New Roman" w:hAnsi="Times New Roman"/>
          <w:sz w:val="26"/>
          <w:szCs w:val="26"/>
          <w:lang w:eastAsia="ja-JP"/>
        </w:rPr>
        <w:t xml:space="preserve">Водосбор р. Съезжая представляет собой открытую волнистую равнину, умеренно рассеченную овражно-балочной сетью. Природная зона - степная. </w:t>
      </w:r>
      <w:r w:rsidRPr="00F751C2">
        <w:rPr>
          <w:rFonts w:ascii="Times New Roman" w:hAnsi="Times New Roman"/>
          <w:iCs/>
          <w:sz w:val="26"/>
          <w:szCs w:val="26"/>
        </w:rPr>
        <w:t>Естественные ландшафты сохранились незначительно. Большая часть водосбора (до 80 %) распахана, по полям высажены узкие лесозащитные полосы, лес занимает менее 10 %.</w:t>
      </w:r>
    </w:p>
    <w:p w:rsidR="00533516" w:rsidRPr="00F751C2" w:rsidRDefault="00533516" w:rsidP="00533516">
      <w:pPr>
        <w:pStyle w:val="afe"/>
        <w:rPr>
          <w:rFonts w:ascii="Times New Roman" w:hAnsi="Times New Roman"/>
          <w:sz w:val="26"/>
          <w:szCs w:val="26"/>
          <w:lang w:eastAsia="ja-JP"/>
        </w:rPr>
      </w:pPr>
      <w:r w:rsidRPr="00F751C2">
        <w:rPr>
          <w:rFonts w:ascii="Times New Roman" w:hAnsi="Times New Roman"/>
          <w:sz w:val="26"/>
          <w:szCs w:val="26"/>
        </w:rPr>
        <w:t xml:space="preserve">Долина р. Съезжая в районе проектируемых сооружений выраженная, трапецеидальной формы. Склоны пологие, постепенно сливающиеся с окружающей местностью, задернованы. </w:t>
      </w:r>
      <w:r w:rsidRPr="00F751C2">
        <w:rPr>
          <w:rFonts w:ascii="Times New Roman" w:hAnsi="Times New Roman"/>
          <w:bCs w:val="0"/>
          <w:sz w:val="26"/>
          <w:szCs w:val="26"/>
        </w:rPr>
        <w:t xml:space="preserve">Пойма реки прерывистая, чередующаяся по берегам, местами двусторонняя. Поверхность ее </w:t>
      </w:r>
      <w:r w:rsidRPr="00F751C2">
        <w:rPr>
          <w:rFonts w:ascii="Times New Roman" w:hAnsi="Times New Roman"/>
          <w:sz w:val="26"/>
          <w:szCs w:val="26"/>
        </w:rPr>
        <w:t>покрыта травянистой луговой растительностью, редкими деревьями.</w:t>
      </w:r>
      <w:r w:rsidRPr="00F751C2">
        <w:rPr>
          <w:rFonts w:ascii="Times New Roman" w:hAnsi="Times New Roman"/>
          <w:bCs w:val="0"/>
          <w:sz w:val="26"/>
          <w:szCs w:val="26"/>
        </w:rPr>
        <w:t xml:space="preserve"> </w:t>
      </w:r>
      <w:r w:rsidRPr="00F751C2">
        <w:rPr>
          <w:rFonts w:ascii="Times New Roman" w:hAnsi="Times New Roman"/>
          <w:sz w:val="26"/>
          <w:szCs w:val="26"/>
          <w:lang w:eastAsia="ja-JP"/>
        </w:rPr>
        <w:t>Ширина поймы на исследуемом участке не выходит за пределы 400 м.</w:t>
      </w:r>
    </w:p>
    <w:p w:rsidR="00533516" w:rsidRPr="00F751C2" w:rsidRDefault="00533516" w:rsidP="00533516">
      <w:pPr>
        <w:pStyle w:val="afe"/>
        <w:rPr>
          <w:rFonts w:ascii="Times New Roman" w:hAnsi="Times New Roman"/>
          <w:sz w:val="26"/>
          <w:szCs w:val="26"/>
          <w:lang w:eastAsia="ja-JP"/>
        </w:rPr>
      </w:pPr>
      <w:r w:rsidRPr="00F751C2">
        <w:rPr>
          <w:rFonts w:ascii="Times New Roman" w:hAnsi="Times New Roman"/>
          <w:sz w:val="26"/>
          <w:szCs w:val="26"/>
          <w:lang w:eastAsia="ja-JP"/>
        </w:rPr>
        <w:t xml:space="preserve">Русло реки </w:t>
      </w:r>
      <w:proofErr w:type="spellStart"/>
      <w:r w:rsidRPr="00F751C2">
        <w:rPr>
          <w:rFonts w:ascii="Times New Roman" w:hAnsi="Times New Roman"/>
          <w:sz w:val="26"/>
          <w:szCs w:val="26"/>
          <w:lang w:eastAsia="ja-JP"/>
        </w:rPr>
        <w:t>меандрирующее</w:t>
      </w:r>
      <w:proofErr w:type="spellEnd"/>
      <w:r w:rsidRPr="00F751C2">
        <w:rPr>
          <w:rFonts w:ascii="Times New Roman" w:hAnsi="Times New Roman"/>
          <w:sz w:val="26"/>
          <w:szCs w:val="26"/>
          <w:lang w:eastAsia="ja-JP"/>
        </w:rPr>
        <w:t xml:space="preserve">, местами </w:t>
      </w:r>
      <w:proofErr w:type="spellStart"/>
      <w:r w:rsidRPr="00F751C2">
        <w:rPr>
          <w:rFonts w:ascii="Times New Roman" w:hAnsi="Times New Roman"/>
          <w:sz w:val="26"/>
          <w:szCs w:val="26"/>
          <w:lang w:eastAsia="ja-JP"/>
        </w:rPr>
        <w:t>двухрукавное</w:t>
      </w:r>
      <w:proofErr w:type="spellEnd"/>
      <w:r w:rsidRPr="00F751C2">
        <w:rPr>
          <w:rFonts w:ascii="Times New Roman" w:hAnsi="Times New Roman"/>
          <w:sz w:val="26"/>
          <w:szCs w:val="26"/>
          <w:lang w:eastAsia="ja-JP"/>
        </w:rPr>
        <w:t xml:space="preserve"> (с. </w:t>
      </w:r>
      <w:proofErr w:type="spellStart"/>
      <w:r w:rsidRPr="00F751C2">
        <w:rPr>
          <w:rFonts w:ascii="Times New Roman" w:hAnsi="Times New Roman"/>
          <w:sz w:val="26"/>
          <w:szCs w:val="26"/>
          <w:lang w:eastAsia="ja-JP"/>
        </w:rPr>
        <w:t>Патровка</w:t>
      </w:r>
      <w:proofErr w:type="spellEnd"/>
      <w:r w:rsidRPr="00F751C2">
        <w:rPr>
          <w:rFonts w:ascii="Times New Roman" w:hAnsi="Times New Roman"/>
          <w:sz w:val="26"/>
          <w:szCs w:val="26"/>
          <w:lang w:eastAsia="ja-JP"/>
        </w:rPr>
        <w:t xml:space="preserve">, </w:t>
      </w:r>
      <w:proofErr w:type="gramStart"/>
      <w:r w:rsidRPr="00F751C2">
        <w:rPr>
          <w:rFonts w:ascii="Times New Roman" w:hAnsi="Times New Roman"/>
          <w:sz w:val="26"/>
          <w:szCs w:val="26"/>
          <w:lang w:eastAsia="ja-JP"/>
        </w:rPr>
        <w:t>с</w:t>
      </w:r>
      <w:proofErr w:type="gramEnd"/>
      <w:r w:rsidRPr="00F751C2">
        <w:rPr>
          <w:rFonts w:ascii="Times New Roman" w:hAnsi="Times New Roman"/>
          <w:sz w:val="26"/>
          <w:szCs w:val="26"/>
          <w:lang w:eastAsia="ja-JP"/>
        </w:rPr>
        <w:t xml:space="preserve">. Алексеевка). Глубина водотока в районе работ по картам масштаба М 1:25 000 и результатам полевого обследования изменяется от 0,7 до 2 м, ширина от 16 до 32 м. </w:t>
      </w:r>
      <w:r w:rsidRPr="00F751C2">
        <w:rPr>
          <w:rFonts w:ascii="Times New Roman" w:hAnsi="Times New Roman"/>
          <w:iCs/>
          <w:sz w:val="26"/>
          <w:szCs w:val="26"/>
        </w:rPr>
        <w:t xml:space="preserve">Берега реки пологие, заросшие кустарником и деревьями, на поворотах русла - открытые, обрывистые, со следами свежих размывов. Высота берегов составляет 2 - 4 м, редко 10 м (1 км ниже устья оврага Попов дол). </w:t>
      </w:r>
      <w:proofErr w:type="spellStart"/>
      <w:r w:rsidRPr="00F751C2">
        <w:rPr>
          <w:rFonts w:ascii="Times New Roman" w:hAnsi="Times New Roman"/>
          <w:iCs/>
          <w:sz w:val="26"/>
          <w:szCs w:val="26"/>
        </w:rPr>
        <w:t>Приурезовая</w:t>
      </w:r>
      <w:proofErr w:type="spellEnd"/>
      <w:r w:rsidRPr="00F751C2">
        <w:rPr>
          <w:rFonts w:ascii="Times New Roman" w:hAnsi="Times New Roman"/>
          <w:iCs/>
          <w:sz w:val="26"/>
          <w:szCs w:val="26"/>
        </w:rPr>
        <w:t xml:space="preserve"> зона реки на основном протяжении реки активно зарастает и к концу вегетационного периода представляет собой труднопроходимые заросли. Дно реки на исследуемом участке вязкое, заиленное. Скорость течения воды р. Съезжая в межень составляет 0,1-0,3 м/</w:t>
      </w:r>
      <w:proofErr w:type="gramStart"/>
      <w:r w:rsidRPr="00F751C2">
        <w:rPr>
          <w:rFonts w:ascii="Times New Roman" w:hAnsi="Times New Roman"/>
          <w:iCs/>
          <w:sz w:val="26"/>
          <w:szCs w:val="26"/>
        </w:rPr>
        <w:t>с</w:t>
      </w:r>
      <w:proofErr w:type="gramEnd"/>
      <w:r w:rsidRPr="00F751C2">
        <w:rPr>
          <w:rFonts w:ascii="Times New Roman" w:hAnsi="Times New Roman"/>
          <w:iCs/>
          <w:sz w:val="26"/>
          <w:szCs w:val="26"/>
        </w:rPr>
        <w:t>.</w:t>
      </w:r>
    </w:p>
    <w:p w:rsidR="00533516" w:rsidRPr="00F751C2" w:rsidRDefault="00533516" w:rsidP="00533516">
      <w:pPr>
        <w:pStyle w:val="af0"/>
        <w:rPr>
          <w:bCs/>
          <w:sz w:val="26"/>
          <w:szCs w:val="26"/>
          <w:lang w:eastAsia="ja-JP"/>
        </w:rPr>
      </w:pPr>
      <w:r w:rsidRPr="00F751C2">
        <w:rPr>
          <w:i/>
          <w:sz w:val="26"/>
          <w:szCs w:val="26"/>
        </w:rPr>
        <w:t>Верхние звенья гидрографической сети</w:t>
      </w:r>
      <w:r w:rsidRPr="00F751C2">
        <w:rPr>
          <w:sz w:val="26"/>
          <w:szCs w:val="26"/>
        </w:rPr>
        <w:t xml:space="preserve"> представлены временными водотоками в оврагах Гусиный Дол и Фатеев. Овраги имеют трапецеидальный профиль, задернованные склоны средней крутизны и преобладающее относительно плоское днище. В нижней части водосборов склоны оврагов местами крутые, обрывистые, высотой до 4 м. Водотоки в оврагах носят временный характер. Течение воды здесь наблюдается во время таяния снега или дождевых паводков. В летний период овраги обычно сухие.</w:t>
      </w:r>
      <w:r w:rsidRPr="00F751C2">
        <w:rPr>
          <w:bCs/>
          <w:sz w:val="26"/>
          <w:szCs w:val="26"/>
          <w:lang w:eastAsia="ja-JP"/>
        </w:rPr>
        <w:t xml:space="preserve"> </w:t>
      </w:r>
    </w:p>
    <w:p w:rsidR="00533516" w:rsidRPr="00F751C2" w:rsidRDefault="00533516" w:rsidP="00533516">
      <w:pPr>
        <w:pStyle w:val="af0"/>
        <w:rPr>
          <w:sz w:val="26"/>
          <w:szCs w:val="26"/>
          <w:lang w:eastAsia="en-US"/>
        </w:rPr>
      </w:pPr>
      <w:r w:rsidRPr="00F751C2">
        <w:rPr>
          <w:i/>
          <w:iCs/>
          <w:sz w:val="26"/>
          <w:szCs w:val="26"/>
        </w:rPr>
        <w:t>Водоемы</w:t>
      </w:r>
      <w:r w:rsidRPr="00F751C2">
        <w:rPr>
          <w:sz w:val="26"/>
          <w:szCs w:val="26"/>
        </w:rPr>
        <w:t xml:space="preserve"> на исследуемой территории образованы земляными плотинами и представлены в виде нескольких прудов в тальвегах отдельных понижений. Наиболее крупный водоем находится в </w:t>
      </w:r>
      <w:proofErr w:type="spellStart"/>
      <w:r w:rsidRPr="00F751C2">
        <w:rPr>
          <w:sz w:val="26"/>
          <w:szCs w:val="26"/>
        </w:rPr>
        <w:t>овр</w:t>
      </w:r>
      <w:proofErr w:type="spellEnd"/>
      <w:r w:rsidRPr="00F751C2">
        <w:rPr>
          <w:sz w:val="26"/>
          <w:szCs w:val="26"/>
        </w:rPr>
        <w:t>. Гусиный Дол в 2 км севернее площадки строительства. Водоем образован земляной плотиной длиной 524 м, шириной - 3 м. По картам М 1:25 000 подпорный уровень водоема составляет в абсолютных отметках 99,0 м, площадь водного зеркала - 0,4 км</w:t>
      </w:r>
      <w:proofErr w:type="gramStart"/>
      <w:r w:rsidRPr="00F751C2">
        <w:rPr>
          <w:sz w:val="26"/>
          <w:szCs w:val="26"/>
          <w:vertAlign w:val="superscript"/>
        </w:rPr>
        <w:t>2</w:t>
      </w:r>
      <w:proofErr w:type="gramEnd"/>
      <w:r w:rsidRPr="00F751C2">
        <w:rPr>
          <w:sz w:val="26"/>
          <w:szCs w:val="26"/>
        </w:rPr>
        <w:t>.</w:t>
      </w:r>
    </w:p>
    <w:p w:rsidR="00533516" w:rsidRPr="00F751C2" w:rsidRDefault="00533516" w:rsidP="00533516">
      <w:pPr>
        <w:pStyle w:val="af0"/>
        <w:rPr>
          <w:sz w:val="26"/>
          <w:szCs w:val="26"/>
        </w:rPr>
      </w:pPr>
      <w:r w:rsidRPr="00F751C2">
        <w:rPr>
          <w:bCs/>
          <w:i/>
          <w:iCs/>
          <w:sz w:val="26"/>
          <w:szCs w:val="26"/>
        </w:rPr>
        <w:t>Водный режим</w:t>
      </w:r>
      <w:r w:rsidRPr="00F751C2">
        <w:rPr>
          <w:bCs/>
          <w:sz w:val="26"/>
          <w:szCs w:val="26"/>
        </w:rPr>
        <w:t xml:space="preserve"> бассейна исследуемой гидрографической сети соответствует </w:t>
      </w:r>
      <w:proofErr w:type="spellStart"/>
      <w:proofErr w:type="gramStart"/>
      <w:r w:rsidRPr="00F751C2">
        <w:rPr>
          <w:sz w:val="26"/>
          <w:szCs w:val="26"/>
        </w:rPr>
        <w:t>соответствует</w:t>
      </w:r>
      <w:proofErr w:type="spellEnd"/>
      <w:proofErr w:type="gramEnd"/>
      <w:r w:rsidRPr="00F751C2">
        <w:rPr>
          <w:sz w:val="26"/>
          <w:szCs w:val="26"/>
        </w:rPr>
        <w:t xml:space="preserve"> типу равнинных рек Высокого Заволжья, характеризуется высоким весенним половодьем и продолжительной низкой меженью.</w:t>
      </w:r>
      <w:r w:rsidRPr="00F751C2">
        <w:rPr>
          <w:i/>
          <w:sz w:val="26"/>
          <w:szCs w:val="26"/>
        </w:rPr>
        <w:t xml:space="preserve"> </w:t>
      </w:r>
      <w:r w:rsidRPr="00F751C2">
        <w:rPr>
          <w:sz w:val="26"/>
          <w:szCs w:val="26"/>
        </w:rPr>
        <w:t xml:space="preserve">Весеннее половодье – главная фаза водного режима рек. На этот период на р. Вязовка проходит в среднем 91 %, в многоводные годы до 98 % стока от его годовой величины. Половодье </w:t>
      </w:r>
      <w:r w:rsidRPr="00F751C2">
        <w:rPr>
          <w:sz w:val="26"/>
          <w:szCs w:val="26"/>
        </w:rPr>
        <w:lastRenderedPageBreak/>
        <w:t>сменяется устойчивой меженью, в период которой основным источником питания являются грунтовые воды.</w:t>
      </w:r>
    </w:p>
    <w:p w:rsidR="00533516" w:rsidRPr="00F751C2" w:rsidRDefault="00533516" w:rsidP="00533516">
      <w:pPr>
        <w:pStyle w:val="afe"/>
        <w:rPr>
          <w:rFonts w:ascii="Times New Roman" w:hAnsi="Times New Roman"/>
          <w:sz w:val="26"/>
          <w:szCs w:val="26"/>
        </w:rPr>
      </w:pPr>
      <w:r w:rsidRPr="00F751C2">
        <w:rPr>
          <w:rFonts w:ascii="Times New Roman" w:hAnsi="Times New Roman"/>
          <w:i/>
          <w:sz w:val="26"/>
          <w:szCs w:val="26"/>
        </w:rPr>
        <w:t>Весеннее половодье</w:t>
      </w:r>
      <w:r w:rsidRPr="00F751C2">
        <w:rPr>
          <w:rFonts w:ascii="Times New Roman" w:hAnsi="Times New Roman"/>
          <w:sz w:val="26"/>
          <w:szCs w:val="26"/>
        </w:rPr>
        <w:t xml:space="preserve"> начинается чаще всего в первой пятидневке апреля с крайними сроками во второй половине марта – середине апреля и продолжается до 20 дней. Максимальные уровни устанавливаются, как правило, в середине апреля. Половодье на реке Съезжая, как правило, однопиковое, но во время оттепелей возможно несколько пиков. Течение в оврагах носит временный характер, продолжается около двух недель в весеннее половодье.</w:t>
      </w:r>
    </w:p>
    <w:p w:rsidR="00533516" w:rsidRPr="00F751C2" w:rsidRDefault="00533516" w:rsidP="00533516">
      <w:pPr>
        <w:pStyle w:val="afe"/>
        <w:rPr>
          <w:rFonts w:ascii="Times New Roman" w:hAnsi="Times New Roman"/>
          <w:sz w:val="26"/>
          <w:szCs w:val="26"/>
        </w:rPr>
      </w:pPr>
      <w:r w:rsidRPr="00F751C2">
        <w:rPr>
          <w:rFonts w:ascii="Times New Roman" w:hAnsi="Times New Roman"/>
          <w:i/>
          <w:sz w:val="26"/>
          <w:szCs w:val="26"/>
        </w:rPr>
        <w:t>Межень</w:t>
      </w:r>
      <w:r w:rsidRPr="00F751C2">
        <w:rPr>
          <w:rFonts w:ascii="Times New Roman" w:hAnsi="Times New Roman"/>
          <w:sz w:val="26"/>
          <w:szCs w:val="26"/>
        </w:rPr>
        <w:t xml:space="preserve"> на реках территории длительная, устойчивая, дождевые паводки редки. Летняя межень начинается обычно во второй половине апреля. Минимальные уровни летне-осенней межени наблюдаются чаще всего в июле-августе, зимней – в ноябре. Ручьи в оврагах летом чаще всего пересыхают. Вода может сохраняться в отдельных понижениях рельефа, но течения обычно не образует. Подъем уровня от дождей может быть значителен, но обычно не превышает подъема уровней от половодья.</w:t>
      </w:r>
    </w:p>
    <w:p w:rsidR="00533516" w:rsidRPr="00F751C2" w:rsidRDefault="00533516" w:rsidP="00533516">
      <w:pPr>
        <w:spacing w:before="120"/>
        <w:ind w:firstLine="720"/>
        <w:jc w:val="both"/>
        <w:rPr>
          <w:bCs/>
          <w:sz w:val="26"/>
          <w:szCs w:val="26"/>
        </w:rPr>
      </w:pPr>
      <w:r w:rsidRPr="00F751C2">
        <w:rPr>
          <w:bCs/>
          <w:i/>
          <w:sz w:val="26"/>
          <w:szCs w:val="26"/>
        </w:rPr>
        <w:t xml:space="preserve">Замерзание </w:t>
      </w:r>
      <w:r w:rsidRPr="00F751C2">
        <w:rPr>
          <w:bCs/>
          <w:sz w:val="26"/>
          <w:szCs w:val="26"/>
        </w:rPr>
        <w:t>на водных объектах исследуемой гидрографической сети наблюдается в последних числах октября – первых числах ноября. Ледяной покров образуется обычно в результате довольно быстрого роста смыкающихся заберегов в пределах одной недели. В особо холодные зимы замерзание рек происходит в течение одного дня. Осенний ледоход (</w:t>
      </w:r>
      <w:proofErr w:type="spellStart"/>
      <w:r w:rsidRPr="00F751C2">
        <w:rPr>
          <w:bCs/>
          <w:sz w:val="26"/>
          <w:szCs w:val="26"/>
        </w:rPr>
        <w:t>шугоход</w:t>
      </w:r>
      <w:proofErr w:type="spellEnd"/>
      <w:r w:rsidRPr="00F751C2">
        <w:rPr>
          <w:bCs/>
          <w:sz w:val="26"/>
          <w:szCs w:val="26"/>
        </w:rPr>
        <w:t>) отсутствует.</w:t>
      </w:r>
    </w:p>
    <w:p w:rsidR="00533516" w:rsidRPr="00F751C2" w:rsidRDefault="00533516" w:rsidP="00533516">
      <w:pPr>
        <w:spacing w:before="120"/>
        <w:ind w:firstLine="720"/>
        <w:jc w:val="both"/>
        <w:rPr>
          <w:bCs/>
          <w:sz w:val="26"/>
          <w:szCs w:val="26"/>
          <w:lang w:eastAsia="ja-JP"/>
        </w:rPr>
      </w:pPr>
      <w:r w:rsidRPr="00F751C2">
        <w:rPr>
          <w:bCs/>
          <w:i/>
          <w:sz w:val="26"/>
          <w:szCs w:val="26"/>
        </w:rPr>
        <w:t>Ледостав</w:t>
      </w:r>
      <w:r w:rsidRPr="00F751C2">
        <w:rPr>
          <w:bCs/>
          <w:sz w:val="26"/>
          <w:szCs w:val="26"/>
        </w:rPr>
        <w:t xml:space="preserve"> происходит во второй декаде ноября. Ледяной покров на реках в естественных условиях устойчивый. На основном протяжении рек поверхность льда ровная. По результатам наблюдений ближайших гидрологических постов наибольшей толщины (95-99 см) лед достигает в первой – второй декаде марта. </w:t>
      </w:r>
      <w:r w:rsidRPr="00F751C2">
        <w:rPr>
          <w:bCs/>
          <w:sz w:val="26"/>
          <w:szCs w:val="26"/>
          <w:lang w:eastAsia="ja-JP"/>
        </w:rPr>
        <w:t>Средняя продолжительность ледостава на реке Съезжей равна 151 день.</w:t>
      </w:r>
    </w:p>
    <w:p w:rsidR="00533516" w:rsidRPr="00F751C2" w:rsidRDefault="00533516" w:rsidP="00533516">
      <w:pPr>
        <w:pStyle w:val="afe"/>
        <w:rPr>
          <w:rFonts w:ascii="Times New Roman" w:hAnsi="Times New Roman"/>
          <w:sz w:val="26"/>
          <w:szCs w:val="26"/>
        </w:rPr>
      </w:pPr>
      <w:r w:rsidRPr="00F751C2">
        <w:rPr>
          <w:rFonts w:ascii="Times New Roman" w:hAnsi="Times New Roman"/>
          <w:bCs w:val="0"/>
          <w:i/>
          <w:sz w:val="26"/>
          <w:szCs w:val="26"/>
        </w:rPr>
        <w:t>Вскрытие</w:t>
      </w:r>
      <w:r w:rsidRPr="00F751C2">
        <w:rPr>
          <w:rFonts w:ascii="Times New Roman" w:hAnsi="Times New Roman"/>
          <w:bCs w:val="0"/>
          <w:sz w:val="26"/>
          <w:szCs w:val="26"/>
        </w:rPr>
        <w:t xml:space="preserve"> </w:t>
      </w:r>
      <w:r w:rsidRPr="00F751C2">
        <w:rPr>
          <w:rFonts w:ascii="Times New Roman" w:hAnsi="Times New Roman"/>
          <w:bCs w:val="0"/>
          <w:i/>
          <w:sz w:val="26"/>
          <w:szCs w:val="26"/>
        </w:rPr>
        <w:t>ледяного покрова</w:t>
      </w:r>
      <w:r w:rsidRPr="00F751C2">
        <w:rPr>
          <w:rFonts w:ascii="Times New Roman" w:hAnsi="Times New Roman"/>
          <w:bCs w:val="0"/>
          <w:sz w:val="26"/>
          <w:szCs w:val="26"/>
        </w:rPr>
        <w:t xml:space="preserve"> начинается в начале второй декады апреля, на р. Съезжая сопровождается ледоходом. На р. Самара он проходит на пике паводка, но для проектируемых сооружений опасности не представляет. Средняя продолжительность весеннего ледохода составляет 3 дня. На остальных водных объектах лед тает на месте. Общая продолжительность периода с ледовыми явлениями составляет около пяти месяцев, в особо суровые зимы – до шести месяцев</w:t>
      </w:r>
      <w:r w:rsidRPr="00F751C2">
        <w:rPr>
          <w:rFonts w:ascii="Times New Roman" w:hAnsi="Times New Roman"/>
          <w:sz w:val="26"/>
          <w:szCs w:val="26"/>
        </w:rPr>
        <w:t>.</w:t>
      </w:r>
    </w:p>
    <w:p w:rsidR="00533516" w:rsidRPr="00F751C2" w:rsidRDefault="00533516" w:rsidP="00533516">
      <w:pPr>
        <w:pStyle w:val="afe"/>
        <w:jc w:val="center"/>
        <w:rPr>
          <w:rFonts w:ascii="Times New Roman" w:hAnsi="Times New Roman"/>
          <w:b/>
          <w:i/>
          <w:sz w:val="26"/>
          <w:szCs w:val="26"/>
        </w:rPr>
      </w:pPr>
      <w:bookmarkStart w:id="24" w:name="_Toc531857120"/>
      <w:r w:rsidRPr="00F751C2">
        <w:rPr>
          <w:rFonts w:ascii="Times New Roman" w:hAnsi="Times New Roman"/>
          <w:b/>
          <w:i/>
          <w:sz w:val="26"/>
          <w:szCs w:val="26"/>
        </w:rPr>
        <w:t>Качественная характеристика поверхностные воды</w:t>
      </w:r>
      <w:bookmarkEnd w:id="24"/>
    </w:p>
    <w:p w:rsidR="00533516" w:rsidRPr="00F751C2" w:rsidRDefault="00533516" w:rsidP="00533516">
      <w:pPr>
        <w:pStyle w:val="afe"/>
        <w:rPr>
          <w:rFonts w:ascii="Times New Roman" w:hAnsi="Times New Roman"/>
          <w:sz w:val="26"/>
          <w:szCs w:val="26"/>
        </w:rPr>
      </w:pPr>
      <w:r w:rsidRPr="00F751C2">
        <w:rPr>
          <w:rFonts w:ascii="Times New Roman" w:hAnsi="Times New Roman"/>
          <w:sz w:val="26"/>
          <w:szCs w:val="26"/>
        </w:rPr>
        <w:t xml:space="preserve">Участок работ не пересекает водные объекты и находится за пределами </w:t>
      </w:r>
      <w:proofErr w:type="spellStart"/>
      <w:r w:rsidRPr="00F751C2">
        <w:rPr>
          <w:rFonts w:ascii="Times New Roman" w:hAnsi="Times New Roman"/>
          <w:sz w:val="26"/>
          <w:szCs w:val="26"/>
        </w:rPr>
        <w:t>водоохранных</w:t>
      </w:r>
      <w:proofErr w:type="spellEnd"/>
      <w:r w:rsidRPr="00F751C2">
        <w:rPr>
          <w:rFonts w:ascii="Times New Roman" w:hAnsi="Times New Roman"/>
          <w:sz w:val="26"/>
          <w:szCs w:val="26"/>
        </w:rPr>
        <w:t xml:space="preserve"> зон и прибрежно-защитных полос.</w:t>
      </w:r>
    </w:p>
    <w:p w:rsidR="00533516" w:rsidRPr="00F751C2" w:rsidRDefault="00533516" w:rsidP="00533516">
      <w:pPr>
        <w:pStyle w:val="afe"/>
        <w:jc w:val="center"/>
        <w:rPr>
          <w:rFonts w:ascii="Times New Roman" w:hAnsi="Times New Roman"/>
          <w:b/>
          <w:i/>
          <w:sz w:val="26"/>
          <w:szCs w:val="26"/>
        </w:rPr>
      </w:pPr>
      <w:proofErr w:type="spellStart"/>
      <w:r w:rsidRPr="00F751C2">
        <w:rPr>
          <w:rFonts w:ascii="Times New Roman" w:hAnsi="Times New Roman"/>
          <w:b/>
          <w:i/>
          <w:sz w:val="26"/>
          <w:szCs w:val="26"/>
        </w:rPr>
        <w:t>Водоохранные</w:t>
      </w:r>
      <w:proofErr w:type="spellEnd"/>
      <w:r w:rsidRPr="00F751C2">
        <w:rPr>
          <w:rFonts w:ascii="Times New Roman" w:hAnsi="Times New Roman"/>
          <w:b/>
          <w:i/>
          <w:sz w:val="26"/>
          <w:szCs w:val="26"/>
        </w:rPr>
        <w:t xml:space="preserve"> зоны и прибрежные защитные полосы</w:t>
      </w:r>
    </w:p>
    <w:p w:rsidR="00533516" w:rsidRPr="00C65D32" w:rsidRDefault="00533516" w:rsidP="00533516">
      <w:pPr>
        <w:pStyle w:val="afe"/>
        <w:rPr>
          <w:rFonts w:ascii="Times New Roman" w:hAnsi="Times New Roman"/>
          <w:sz w:val="26"/>
          <w:szCs w:val="26"/>
        </w:rPr>
      </w:pPr>
      <w:proofErr w:type="gramStart"/>
      <w:r w:rsidRPr="00F751C2">
        <w:rPr>
          <w:rFonts w:ascii="Times New Roman" w:hAnsi="Times New Roman"/>
          <w:sz w:val="26"/>
          <w:szCs w:val="26"/>
        </w:rPr>
        <w:t>Для</w:t>
      </w:r>
      <w:proofErr w:type="gramEnd"/>
      <w:r w:rsidRPr="00F751C2">
        <w:rPr>
          <w:rFonts w:ascii="Times New Roman" w:hAnsi="Times New Roman"/>
          <w:sz w:val="26"/>
          <w:szCs w:val="26"/>
        </w:rPr>
        <w:t xml:space="preserve"> </w:t>
      </w:r>
      <w:proofErr w:type="gramStart"/>
      <w:r w:rsidRPr="00F751C2">
        <w:rPr>
          <w:rFonts w:ascii="Times New Roman" w:hAnsi="Times New Roman"/>
          <w:sz w:val="26"/>
          <w:szCs w:val="26"/>
        </w:rPr>
        <w:t>предотвращение</w:t>
      </w:r>
      <w:proofErr w:type="gramEnd"/>
      <w:r w:rsidRPr="00F751C2">
        <w:rPr>
          <w:rFonts w:ascii="Times New Roman" w:hAnsi="Times New Roman"/>
          <w:sz w:val="26"/>
          <w:szCs w:val="26"/>
        </w:rPr>
        <w:t xml:space="preserve"> загрязнения, засорения, заиления водных объектов и истощения их вод, а также сохранения среды обитания водных биологических ресурсов и объектов животного и растительного мира при строительстве и </w:t>
      </w:r>
      <w:r w:rsidRPr="00C65D32">
        <w:rPr>
          <w:rFonts w:ascii="Times New Roman" w:hAnsi="Times New Roman"/>
          <w:sz w:val="26"/>
          <w:szCs w:val="26"/>
        </w:rPr>
        <w:t xml:space="preserve">эксплуатации проектируемых сооружений важно соблюдать требования к </w:t>
      </w:r>
      <w:proofErr w:type="spellStart"/>
      <w:r w:rsidRPr="00C65D32">
        <w:rPr>
          <w:rFonts w:ascii="Times New Roman" w:hAnsi="Times New Roman"/>
          <w:sz w:val="26"/>
          <w:szCs w:val="26"/>
        </w:rPr>
        <w:t>водоохранным</w:t>
      </w:r>
      <w:proofErr w:type="spellEnd"/>
      <w:r w:rsidRPr="00C65D32">
        <w:rPr>
          <w:rFonts w:ascii="Times New Roman" w:hAnsi="Times New Roman"/>
          <w:sz w:val="26"/>
          <w:szCs w:val="26"/>
        </w:rPr>
        <w:t xml:space="preserve"> зонам и прибрежным защитным полосам ближайших водных объектов.</w:t>
      </w:r>
    </w:p>
    <w:p w:rsidR="00533516" w:rsidRPr="00C65D32" w:rsidRDefault="00533516" w:rsidP="00533516">
      <w:pPr>
        <w:pStyle w:val="afe"/>
        <w:rPr>
          <w:rFonts w:ascii="Times New Roman" w:hAnsi="Times New Roman"/>
          <w:sz w:val="26"/>
          <w:szCs w:val="26"/>
        </w:rPr>
      </w:pPr>
      <w:proofErr w:type="spellStart"/>
      <w:r w:rsidRPr="00C65D32">
        <w:rPr>
          <w:rFonts w:ascii="Times New Roman" w:hAnsi="Times New Roman"/>
          <w:i/>
          <w:sz w:val="26"/>
          <w:szCs w:val="26"/>
        </w:rPr>
        <w:t>Водоохранными</w:t>
      </w:r>
      <w:proofErr w:type="spellEnd"/>
      <w:r w:rsidRPr="00C65D32">
        <w:rPr>
          <w:rFonts w:ascii="Times New Roman" w:hAnsi="Times New Roman"/>
          <w:i/>
          <w:sz w:val="26"/>
          <w:szCs w:val="26"/>
        </w:rPr>
        <w:t xml:space="preserve"> зонами</w:t>
      </w:r>
      <w:r w:rsidRPr="00C65D32">
        <w:rPr>
          <w:rFonts w:ascii="Times New Roman" w:hAnsi="Times New Roman"/>
          <w:sz w:val="26"/>
          <w:szCs w:val="26"/>
        </w:rPr>
        <w:t xml:space="preserve"> являются территории, которые примыкают к береговой линии рек, ручьев, каналов, озер, водохранилищ и на которых </w:t>
      </w:r>
      <w:r w:rsidRPr="00C65D32">
        <w:rPr>
          <w:rFonts w:ascii="Times New Roman" w:hAnsi="Times New Roman"/>
          <w:sz w:val="26"/>
          <w:szCs w:val="26"/>
        </w:rPr>
        <w:lastRenderedPageBreak/>
        <w:t xml:space="preserve">устанавливается специальный режим хозяйственной и иной деятельности. Согласно Водному </w:t>
      </w:r>
      <w:hyperlink r:id="rId16" w:tooltip="Кодекс 74-ФЗ Водный кодекс Российской Федерации" w:history="1">
        <w:r w:rsidRPr="00C65D32">
          <w:rPr>
            <w:rStyle w:val="afff7"/>
            <w:rFonts w:ascii="Times New Roman" w:hAnsi="Times New Roman"/>
            <w:color w:val="auto"/>
            <w:sz w:val="26"/>
            <w:szCs w:val="26"/>
          </w:rPr>
          <w:t>кодексу Российской Федерации от 3 июня 2006 г. № 74-ФЗ</w:t>
        </w:r>
      </w:hyperlink>
      <w:r w:rsidRPr="00C65D32">
        <w:rPr>
          <w:rFonts w:ascii="Times New Roman" w:hAnsi="Times New Roman"/>
          <w:sz w:val="26"/>
          <w:szCs w:val="26"/>
        </w:rPr>
        <w:t xml:space="preserve"> в границах </w:t>
      </w:r>
      <w:proofErr w:type="spellStart"/>
      <w:r w:rsidRPr="00C65D32">
        <w:rPr>
          <w:rFonts w:ascii="Times New Roman" w:hAnsi="Times New Roman"/>
          <w:sz w:val="26"/>
          <w:szCs w:val="26"/>
        </w:rPr>
        <w:t>водоохранных</w:t>
      </w:r>
      <w:proofErr w:type="spellEnd"/>
      <w:r w:rsidRPr="00C65D32">
        <w:rPr>
          <w:rFonts w:ascii="Times New Roman" w:hAnsi="Times New Roman"/>
          <w:sz w:val="26"/>
          <w:szCs w:val="26"/>
        </w:rPr>
        <w:t xml:space="preserve"> зон запрещаются:</w:t>
      </w:r>
    </w:p>
    <w:p w:rsidR="00533516" w:rsidRPr="00C65D32" w:rsidRDefault="00533516" w:rsidP="00533516">
      <w:pPr>
        <w:pStyle w:val="a1"/>
        <w:numPr>
          <w:ilvl w:val="0"/>
          <w:numId w:val="26"/>
        </w:numPr>
        <w:rPr>
          <w:rFonts w:ascii="Times New Roman" w:hAnsi="Times New Roman"/>
          <w:sz w:val="26"/>
          <w:szCs w:val="26"/>
        </w:rPr>
      </w:pPr>
      <w:r w:rsidRPr="00C65D32">
        <w:rPr>
          <w:rFonts w:ascii="Times New Roman" w:hAnsi="Times New Roman"/>
          <w:sz w:val="26"/>
          <w:szCs w:val="26"/>
        </w:rPr>
        <w:t>использование сточных вод для удобрения почв;</w:t>
      </w:r>
    </w:p>
    <w:p w:rsidR="00533516" w:rsidRPr="00C65D32" w:rsidRDefault="00533516" w:rsidP="00533516">
      <w:pPr>
        <w:pStyle w:val="a1"/>
        <w:numPr>
          <w:ilvl w:val="0"/>
          <w:numId w:val="26"/>
        </w:numPr>
        <w:rPr>
          <w:rFonts w:ascii="Times New Roman" w:hAnsi="Times New Roman"/>
          <w:sz w:val="26"/>
          <w:szCs w:val="26"/>
        </w:rPr>
      </w:pPr>
      <w:r w:rsidRPr="00C65D32">
        <w:rPr>
          <w:rFonts w:ascii="Times New Roman" w:hAnsi="Times New Roman"/>
          <w:sz w:val="26"/>
          <w:szCs w:val="2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533516" w:rsidRPr="00C65D32" w:rsidRDefault="00533516" w:rsidP="00533516">
      <w:pPr>
        <w:pStyle w:val="a1"/>
        <w:numPr>
          <w:ilvl w:val="0"/>
          <w:numId w:val="26"/>
        </w:numPr>
        <w:rPr>
          <w:rFonts w:ascii="Times New Roman" w:hAnsi="Times New Roman"/>
          <w:sz w:val="26"/>
          <w:szCs w:val="26"/>
        </w:rPr>
      </w:pPr>
      <w:r w:rsidRPr="00C65D32">
        <w:rPr>
          <w:rFonts w:ascii="Times New Roman" w:hAnsi="Times New Roman"/>
          <w:sz w:val="26"/>
          <w:szCs w:val="26"/>
        </w:rPr>
        <w:t>осуществление авиационных мер по борьбе с вредителями и болезнями растений;</w:t>
      </w:r>
    </w:p>
    <w:p w:rsidR="00533516" w:rsidRPr="00C65D32" w:rsidRDefault="00533516" w:rsidP="00533516">
      <w:pPr>
        <w:pStyle w:val="a1"/>
        <w:numPr>
          <w:ilvl w:val="0"/>
          <w:numId w:val="26"/>
        </w:numPr>
        <w:rPr>
          <w:rFonts w:ascii="Times New Roman" w:hAnsi="Times New Roman"/>
          <w:sz w:val="26"/>
          <w:szCs w:val="26"/>
        </w:rPr>
      </w:pPr>
      <w:r w:rsidRPr="00C65D32">
        <w:rPr>
          <w:rFonts w:ascii="Times New Roman" w:hAnsi="Times New Roman"/>
          <w:sz w:val="26"/>
          <w:szCs w:val="2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33516" w:rsidRPr="00C65D32" w:rsidRDefault="00533516" w:rsidP="00533516">
      <w:pPr>
        <w:pStyle w:val="afe"/>
        <w:rPr>
          <w:rFonts w:ascii="Times New Roman" w:hAnsi="Times New Roman"/>
          <w:sz w:val="26"/>
          <w:szCs w:val="26"/>
        </w:rPr>
      </w:pPr>
      <w:r w:rsidRPr="00C65D32">
        <w:rPr>
          <w:rFonts w:ascii="Times New Roman" w:hAnsi="Times New Roman"/>
          <w:i/>
          <w:sz w:val="26"/>
          <w:szCs w:val="26"/>
        </w:rPr>
        <w:t>Прибрежной защитной полосой</w:t>
      </w:r>
      <w:r w:rsidRPr="00C65D32">
        <w:rPr>
          <w:rFonts w:ascii="Times New Roman" w:hAnsi="Times New Roman"/>
          <w:sz w:val="26"/>
          <w:szCs w:val="26"/>
        </w:rPr>
        <w:t xml:space="preserve"> является часть </w:t>
      </w:r>
      <w:proofErr w:type="spellStart"/>
      <w:r w:rsidRPr="00C65D32">
        <w:rPr>
          <w:rFonts w:ascii="Times New Roman" w:hAnsi="Times New Roman"/>
          <w:sz w:val="26"/>
          <w:szCs w:val="26"/>
        </w:rPr>
        <w:t>водоохранной</w:t>
      </w:r>
      <w:proofErr w:type="spellEnd"/>
      <w:r w:rsidRPr="00C65D32">
        <w:rPr>
          <w:rFonts w:ascii="Times New Roman" w:hAnsi="Times New Roman"/>
          <w:sz w:val="26"/>
          <w:szCs w:val="26"/>
        </w:rPr>
        <w:t xml:space="preserve"> зоны с дополнительными ограничениями хозяйственной и иной деятельности. В прибрежных защитных полосах, наряду с установленными выше ограничениями, запрещаются:</w:t>
      </w:r>
    </w:p>
    <w:p w:rsidR="00533516" w:rsidRPr="00C65D32" w:rsidRDefault="00533516" w:rsidP="00533516">
      <w:pPr>
        <w:pStyle w:val="a1"/>
        <w:numPr>
          <w:ilvl w:val="0"/>
          <w:numId w:val="26"/>
        </w:numPr>
        <w:rPr>
          <w:rFonts w:ascii="Times New Roman" w:hAnsi="Times New Roman"/>
          <w:sz w:val="26"/>
          <w:szCs w:val="26"/>
        </w:rPr>
      </w:pPr>
      <w:r w:rsidRPr="00C65D32">
        <w:rPr>
          <w:rFonts w:ascii="Times New Roman" w:hAnsi="Times New Roman"/>
          <w:sz w:val="26"/>
          <w:szCs w:val="26"/>
        </w:rPr>
        <w:t>распашка земель;</w:t>
      </w:r>
    </w:p>
    <w:p w:rsidR="00533516" w:rsidRPr="00C65D32" w:rsidRDefault="00533516" w:rsidP="00533516">
      <w:pPr>
        <w:pStyle w:val="a1"/>
        <w:numPr>
          <w:ilvl w:val="0"/>
          <w:numId w:val="26"/>
        </w:numPr>
        <w:rPr>
          <w:rFonts w:ascii="Times New Roman" w:hAnsi="Times New Roman"/>
          <w:sz w:val="26"/>
          <w:szCs w:val="26"/>
        </w:rPr>
      </w:pPr>
      <w:r w:rsidRPr="00C65D32">
        <w:rPr>
          <w:rFonts w:ascii="Times New Roman" w:hAnsi="Times New Roman"/>
          <w:sz w:val="26"/>
          <w:szCs w:val="26"/>
        </w:rPr>
        <w:t>размещение отвалов размываемых грунтов;</w:t>
      </w:r>
    </w:p>
    <w:p w:rsidR="00533516" w:rsidRPr="00C65D32" w:rsidRDefault="00533516" w:rsidP="00533516">
      <w:pPr>
        <w:pStyle w:val="a1"/>
        <w:numPr>
          <w:ilvl w:val="0"/>
          <w:numId w:val="26"/>
        </w:numPr>
        <w:rPr>
          <w:rFonts w:ascii="Times New Roman" w:hAnsi="Times New Roman"/>
          <w:sz w:val="26"/>
          <w:szCs w:val="26"/>
        </w:rPr>
      </w:pPr>
      <w:r w:rsidRPr="00C65D32">
        <w:rPr>
          <w:rFonts w:ascii="Times New Roman" w:hAnsi="Times New Roman"/>
          <w:sz w:val="26"/>
          <w:szCs w:val="26"/>
        </w:rPr>
        <w:t>выпас сельскохозяйственных животных и организация для них летних лагерей, ванн.</w:t>
      </w:r>
    </w:p>
    <w:p w:rsidR="00533516" w:rsidRPr="00C65D32" w:rsidRDefault="00533516" w:rsidP="00533516">
      <w:pPr>
        <w:pStyle w:val="afe"/>
        <w:rPr>
          <w:rFonts w:ascii="Times New Roman" w:hAnsi="Times New Roman"/>
          <w:sz w:val="26"/>
          <w:szCs w:val="26"/>
        </w:rPr>
      </w:pPr>
      <w:r w:rsidRPr="00C65D32">
        <w:rPr>
          <w:rFonts w:ascii="Times New Roman" w:hAnsi="Times New Roman"/>
          <w:sz w:val="26"/>
          <w:szCs w:val="26"/>
        </w:rPr>
        <w:t xml:space="preserve">Размеры </w:t>
      </w:r>
      <w:proofErr w:type="spellStart"/>
      <w:r w:rsidRPr="00C65D32">
        <w:rPr>
          <w:rFonts w:ascii="Times New Roman" w:hAnsi="Times New Roman"/>
          <w:sz w:val="26"/>
          <w:szCs w:val="26"/>
        </w:rPr>
        <w:t>водоохранных</w:t>
      </w:r>
      <w:proofErr w:type="spellEnd"/>
      <w:r w:rsidRPr="00C65D32">
        <w:rPr>
          <w:rFonts w:ascii="Times New Roman" w:hAnsi="Times New Roman"/>
          <w:sz w:val="26"/>
          <w:szCs w:val="26"/>
        </w:rPr>
        <w:t xml:space="preserve"> зон и прибрежных защитных полос определены в соответствии с Водным </w:t>
      </w:r>
      <w:hyperlink r:id="rId17" w:tooltip="Кодекс 74-ФЗ Водный кодекс Российской Федерации" w:history="1">
        <w:r w:rsidRPr="00C65D32">
          <w:rPr>
            <w:rStyle w:val="afff7"/>
            <w:rFonts w:ascii="Times New Roman" w:hAnsi="Times New Roman"/>
            <w:color w:val="auto"/>
            <w:sz w:val="26"/>
            <w:szCs w:val="26"/>
          </w:rPr>
          <w:t>кодексом Российской Федерации от 3 июня 2006 г. № 74-ФЗ</w:t>
        </w:r>
      </w:hyperlink>
      <w:r w:rsidRPr="00C65D32">
        <w:rPr>
          <w:rFonts w:ascii="Times New Roman" w:hAnsi="Times New Roman"/>
          <w:sz w:val="26"/>
          <w:szCs w:val="26"/>
        </w:rPr>
        <w:t xml:space="preserve">. Ширина </w:t>
      </w:r>
      <w:proofErr w:type="spellStart"/>
      <w:r w:rsidRPr="00C65D32">
        <w:rPr>
          <w:rFonts w:ascii="Times New Roman" w:hAnsi="Times New Roman"/>
          <w:sz w:val="26"/>
          <w:szCs w:val="26"/>
        </w:rPr>
        <w:t>водоохранной</w:t>
      </w:r>
      <w:proofErr w:type="spellEnd"/>
      <w:r w:rsidRPr="00C65D32">
        <w:rPr>
          <w:rFonts w:ascii="Times New Roman" w:hAnsi="Times New Roman"/>
          <w:sz w:val="26"/>
          <w:szCs w:val="26"/>
        </w:rPr>
        <w:t xml:space="preserve"> зоны рек или ручьев устанавливается по их протяженности от истока. Размеры ее у озер и водохранилищ равны 50 м, за исключением водоемов с акваторией менее 0,5 км</w:t>
      </w:r>
      <w:proofErr w:type="gramStart"/>
      <w:r w:rsidRPr="00C65D32">
        <w:rPr>
          <w:rFonts w:ascii="Times New Roman" w:hAnsi="Times New Roman"/>
          <w:sz w:val="26"/>
          <w:szCs w:val="26"/>
          <w:vertAlign w:val="superscript"/>
        </w:rPr>
        <w:t>2</w:t>
      </w:r>
      <w:proofErr w:type="gramEnd"/>
      <w:r w:rsidRPr="00C65D32">
        <w:rPr>
          <w:rFonts w:ascii="Times New Roman" w:hAnsi="Times New Roman"/>
          <w:sz w:val="26"/>
          <w:szCs w:val="26"/>
        </w:rPr>
        <w:t xml:space="preserve">. Магистральные и межхозяйственные каналы имеют зону, совпадающую по ширине с полосами отводов таких каналов. Ширина прибрежной защитной полосы зависит от уклона берега водного объекта. Для озер и водохранилищ, имеющих особо ценное </w:t>
      </w:r>
      <w:proofErr w:type="spellStart"/>
      <w:r w:rsidRPr="00C65D32">
        <w:rPr>
          <w:rFonts w:ascii="Times New Roman" w:hAnsi="Times New Roman"/>
          <w:sz w:val="26"/>
          <w:szCs w:val="26"/>
        </w:rPr>
        <w:t>рыбохозяйственное</w:t>
      </w:r>
      <w:proofErr w:type="spellEnd"/>
      <w:r w:rsidRPr="00C65D32">
        <w:rPr>
          <w:rFonts w:ascii="Times New Roman" w:hAnsi="Times New Roman"/>
          <w:sz w:val="26"/>
          <w:szCs w:val="26"/>
        </w:rPr>
        <w:t xml:space="preserve"> значение, ширина прибрежной защитной полосы равна 200 м независимо от уклона прилегающих земель.</w:t>
      </w:r>
    </w:p>
    <w:p w:rsidR="00533516" w:rsidRPr="00F751C2" w:rsidRDefault="00533516" w:rsidP="00533516">
      <w:pPr>
        <w:pStyle w:val="afe"/>
        <w:rPr>
          <w:rFonts w:ascii="Times New Roman" w:hAnsi="Times New Roman"/>
          <w:sz w:val="26"/>
          <w:szCs w:val="26"/>
        </w:rPr>
      </w:pPr>
      <w:r w:rsidRPr="00C65D32">
        <w:rPr>
          <w:rFonts w:ascii="Times New Roman" w:hAnsi="Times New Roman"/>
          <w:sz w:val="26"/>
          <w:szCs w:val="26"/>
        </w:rPr>
        <w:t xml:space="preserve">В границах </w:t>
      </w:r>
      <w:proofErr w:type="spellStart"/>
      <w:r w:rsidRPr="00C65D32">
        <w:rPr>
          <w:rFonts w:ascii="Times New Roman" w:hAnsi="Times New Roman"/>
          <w:sz w:val="26"/>
          <w:szCs w:val="26"/>
        </w:rPr>
        <w:t>водоохранных</w:t>
      </w:r>
      <w:proofErr w:type="spellEnd"/>
      <w:r w:rsidRPr="00C65D32">
        <w:rPr>
          <w:rFonts w:ascii="Times New Roman" w:hAnsi="Times New Roman"/>
          <w:sz w:val="26"/>
          <w:szCs w:val="26"/>
        </w:rPr>
        <w:t xml:space="preserve"> зон допускается проектирование, размещение, строительство</w:t>
      </w:r>
      <w:r w:rsidRPr="00F751C2">
        <w:rPr>
          <w:rFonts w:ascii="Times New Roman" w:hAnsi="Times New Roman"/>
          <w:sz w:val="26"/>
          <w:szCs w:val="26"/>
        </w:rPr>
        <w:t>,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объектов от загрязнения, засорения и истощения вод.</w:t>
      </w:r>
    </w:p>
    <w:p w:rsidR="00533516" w:rsidRPr="00F751C2" w:rsidRDefault="00533516" w:rsidP="00533516">
      <w:pPr>
        <w:pStyle w:val="afe"/>
        <w:rPr>
          <w:rFonts w:ascii="Times New Roman" w:hAnsi="Times New Roman"/>
          <w:bCs w:val="0"/>
          <w:sz w:val="26"/>
          <w:szCs w:val="26"/>
          <w:highlight w:val="cyan"/>
        </w:rPr>
      </w:pPr>
      <w:r w:rsidRPr="00F751C2">
        <w:rPr>
          <w:rFonts w:ascii="Times New Roman" w:hAnsi="Times New Roman"/>
          <w:bCs w:val="0"/>
          <w:sz w:val="26"/>
          <w:szCs w:val="26"/>
        </w:rPr>
        <w:t xml:space="preserve">На основании Водного кодекса Российской Федерации от 3 июня 2006 г. № 74-ФЗ ширина </w:t>
      </w:r>
      <w:proofErr w:type="spellStart"/>
      <w:r w:rsidRPr="00F751C2">
        <w:rPr>
          <w:rFonts w:ascii="Times New Roman" w:hAnsi="Times New Roman"/>
          <w:bCs w:val="0"/>
          <w:sz w:val="26"/>
          <w:szCs w:val="26"/>
        </w:rPr>
        <w:t>водоохранной</w:t>
      </w:r>
      <w:proofErr w:type="spellEnd"/>
      <w:r w:rsidRPr="00F751C2">
        <w:rPr>
          <w:rFonts w:ascii="Times New Roman" w:hAnsi="Times New Roman"/>
          <w:bCs w:val="0"/>
          <w:sz w:val="26"/>
          <w:szCs w:val="26"/>
        </w:rPr>
        <w:t xml:space="preserve"> зоны р. Самара и р. Съезжая составляет 200 м, р. </w:t>
      </w:r>
      <w:proofErr w:type="spellStart"/>
      <w:r w:rsidRPr="00F751C2">
        <w:rPr>
          <w:rFonts w:ascii="Times New Roman" w:hAnsi="Times New Roman"/>
          <w:bCs w:val="0"/>
          <w:sz w:val="26"/>
          <w:szCs w:val="26"/>
        </w:rPr>
        <w:t>Ветлянка</w:t>
      </w:r>
      <w:proofErr w:type="spellEnd"/>
      <w:r w:rsidRPr="00F751C2">
        <w:rPr>
          <w:rFonts w:ascii="Times New Roman" w:hAnsi="Times New Roman"/>
          <w:bCs w:val="0"/>
          <w:sz w:val="26"/>
          <w:szCs w:val="26"/>
        </w:rPr>
        <w:t xml:space="preserve"> - 100 м, </w:t>
      </w:r>
      <w:r w:rsidRPr="00F751C2">
        <w:rPr>
          <w:rFonts w:ascii="Times New Roman" w:hAnsi="Times New Roman"/>
          <w:sz w:val="26"/>
          <w:szCs w:val="26"/>
        </w:rPr>
        <w:t xml:space="preserve">прибрежной защитной полосы – 50 м. Временные водотоки в оврагах и водоемы имеют </w:t>
      </w:r>
      <w:proofErr w:type="spellStart"/>
      <w:r w:rsidRPr="00F751C2">
        <w:rPr>
          <w:rFonts w:ascii="Times New Roman" w:hAnsi="Times New Roman"/>
          <w:sz w:val="26"/>
          <w:szCs w:val="26"/>
        </w:rPr>
        <w:t>водоохранную</w:t>
      </w:r>
      <w:proofErr w:type="spellEnd"/>
      <w:r w:rsidRPr="00F751C2">
        <w:rPr>
          <w:rFonts w:ascii="Times New Roman" w:hAnsi="Times New Roman"/>
          <w:sz w:val="26"/>
          <w:szCs w:val="26"/>
        </w:rPr>
        <w:t xml:space="preserve"> зону 50 м и соответствующую ей прибрежную защитную полосу</w:t>
      </w:r>
      <w:r w:rsidRPr="00F751C2">
        <w:rPr>
          <w:rFonts w:ascii="Times New Roman" w:hAnsi="Times New Roman"/>
          <w:bCs w:val="0"/>
          <w:sz w:val="26"/>
          <w:szCs w:val="26"/>
        </w:rPr>
        <w:t xml:space="preserve">. Проектируемые сооружения находятся за пределами </w:t>
      </w:r>
      <w:proofErr w:type="spellStart"/>
      <w:r w:rsidRPr="00F751C2">
        <w:rPr>
          <w:rFonts w:ascii="Times New Roman" w:hAnsi="Times New Roman"/>
          <w:bCs w:val="0"/>
          <w:sz w:val="26"/>
          <w:szCs w:val="26"/>
        </w:rPr>
        <w:t>водоохранных</w:t>
      </w:r>
      <w:proofErr w:type="spellEnd"/>
      <w:r w:rsidRPr="00F751C2">
        <w:rPr>
          <w:rFonts w:ascii="Times New Roman" w:hAnsi="Times New Roman"/>
          <w:bCs w:val="0"/>
          <w:sz w:val="26"/>
          <w:szCs w:val="26"/>
        </w:rPr>
        <w:t xml:space="preserve"> и прибрежных защитных полос водных объектов.</w:t>
      </w:r>
    </w:p>
    <w:p w:rsidR="00BD7D49" w:rsidRPr="00E7124B" w:rsidRDefault="00BD7D49" w:rsidP="00BD7D49">
      <w:pPr>
        <w:tabs>
          <w:tab w:val="right" w:leader="dot" w:pos="9072"/>
        </w:tabs>
        <w:rPr>
          <w:sz w:val="26"/>
          <w:szCs w:val="26"/>
          <w:lang w:eastAsia="ja-JP"/>
        </w:rPr>
      </w:pPr>
    </w:p>
    <w:p w:rsidR="00163B04" w:rsidRPr="00E7124B" w:rsidRDefault="004C39D1" w:rsidP="004C39D1">
      <w:pPr>
        <w:pStyle w:val="1"/>
        <w:rPr>
          <w:sz w:val="26"/>
          <w:szCs w:val="26"/>
        </w:rPr>
      </w:pPr>
      <w:r w:rsidRPr="00E7124B">
        <w:rPr>
          <w:sz w:val="26"/>
          <w:szCs w:val="26"/>
        </w:rPr>
        <w:t xml:space="preserve">2. </w:t>
      </w:r>
      <w:r w:rsidR="00163B04" w:rsidRPr="00E7124B">
        <w:rPr>
          <w:sz w:val="26"/>
          <w:szCs w:val="26"/>
        </w:rPr>
        <w:t xml:space="preserve">Обоснование </w:t>
      </w:r>
      <w:proofErr w:type="gramStart"/>
      <w:r w:rsidR="00163B04" w:rsidRPr="00E7124B">
        <w:rPr>
          <w:sz w:val="26"/>
          <w:szCs w:val="26"/>
        </w:rPr>
        <w:t>определения границ зон планируемого размещения линейных объектов</w:t>
      </w:r>
      <w:proofErr w:type="gramEnd"/>
      <w:r w:rsidR="00163B04" w:rsidRPr="00E7124B">
        <w:rPr>
          <w:sz w:val="26"/>
          <w:szCs w:val="26"/>
        </w:rPr>
        <w:t xml:space="preserve"> </w:t>
      </w:r>
    </w:p>
    <w:p w:rsidR="00172CC4" w:rsidRPr="00E7124B" w:rsidRDefault="00172CC4" w:rsidP="00172CC4">
      <w:pPr>
        <w:spacing w:before="120"/>
        <w:ind w:firstLine="720"/>
        <w:jc w:val="both"/>
        <w:rPr>
          <w:bCs/>
          <w:sz w:val="26"/>
          <w:szCs w:val="26"/>
        </w:rPr>
      </w:pPr>
      <w:proofErr w:type="gramStart"/>
      <w:r w:rsidRPr="00E7124B">
        <w:rPr>
          <w:bCs/>
          <w:sz w:val="26"/>
          <w:szCs w:val="26"/>
        </w:rPr>
        <w:t xml:space="preserve">Планировочные решения генерального плана проектируемых площадок разработаны с учетом технологической схемы, подхода трасс инженерных </w:t>
      </w:r>
      <w:r w:rsidRPr="00E7124B">
        <w:rPr>
          <w:bCs/>
          <w:sz w:val="26"/>
          <w:szCs w:val="26"/>
        </w:rPr>
        <w:lastRenderedPageBreak/>
        <w:t>коммуникаций, существующих и ранее запроектированных сооружений и инженерных коммуникаций, рельефа местности, наиболее рационального использования земельного участка, а также санитарно-гигиенических и противопожарных норм.</w:t>
      </w:r>
      <w:proofErr w:type="gramEnd"/>
    </w:p>
    <w:p w:rsidR="00172CC4" w:rsidRPr="00E7124B" w:rsidRDefault="00172CC4" w:rsidP="00172CC4">
      <w:pPr>
        <w:ind w:firstLine="720"/>
        <w:jc w:val="both"/>
        <w:rPr>
          <w:bCs/>
          <w:sz w:val="26"/>
          <w:szCs w:val="26"/>
        </w:rPr>
      </w:pPr>
      <w:r w:rsidRPr="00E7124B">
        <w:rPr>
          <w:bCs/>
          <w:sz w:val="26"/>
          <w:szCs w:val="26"/>
        </w:rPr>
        <w:t>Расстояния между зданиями и сооружениями приняты в соответствии с требованиями противопожарных и санитарных норм:</w:t>
      </w:r>
    </w:p>
    <w:p w:rsidR="00172CC4" w:rsidRPr="00E7124B" w:rsidRDefault="00172CC4" w:rsidP="00172CC4">
      <w:pPr>
        <w:pStyle w:val="a1"/>
        <w:rPr>
          <w:rFonts w:ascii="Times New Roman" w:hAnsi="Times New Roman"/>
          <w:sz w:val="26"/>
          <w:szCs w:val="26"/>
        </w:rPr>
      </w:pPr>
      <w:r w:rsidRPr="00E7124B">
        <w:rPr>
          <w:rFonts w:ascii="Times New Roman" w:hAnsi="Times New Roman"/>
          <w:sz w:val="26"/>
          <w:szCs w:val="26"/>
        </w:rPr>
        <w:t>Федеральные нормы и правила в области промышленной безопасности «Правила безопасности в нефтяной и газовой промышленности» от 18.12.2013;</w:t>
      </w:r>
    </w:p>
    <w:p w:rsidR="00172CC4" w:rsidRPr="00E7124B" w:rsidRDefault="00172CC4" w:rsidP="00172CC4">
      <w:pPr>
        <w:numPr>
          <w:ilvl w:val="0"/>
          <w:numId w:val="4"/>
        </w:numPr>
        <w:tabs>
          <w:tab w:val="left" w:pos="1038"/>
        </w:tabs>
        <w:suppressAutoHyphens w:val="0"/>
        <w:jc w:val="both"/>
        <w:rPr>
          <w:sz w:val="26"/>
          <w:szCs w:val="26"/>
          <w:lang w:eastAsia="ja-JP"/>
        </w:rPr>
      </w:pPr>
      <w:r w:rsidRPr="00E7124B">
        <w:rPr>
          <w:sz w:val="26"/>
          <w:szCs w:val="26"/>
          <w:lang w:eastAsia="ja-JP"/>
        </w:rPr>
        <w:t>ППБО-85 «Правила пожарной безопасности в нефтяной и газовой промышленности»;</w:t>
      </w:r>
    </w:p>
    <w:p w:rsidR="00172CC4" w:rsidRPr="00E7124B" w:rsidRDefault="00172CC4" w:rsidP="009C1380">
      <w:pPr>
        <w:numPr>
          <w:ilvl w:val="0"/>
          <w:numId w:val="4"/>
        </w:numPr>
        <w:tabs>
          <w:tab w:val="left" w:pos="1038"/>
        </w:tabs>
        <w:suppressAutoHyphens w:val="0"/>
        <w:jc w:val="center"/>
        <w:rPr>
          <w:sz w:val="26"/>
          <w:szCs w:val="26"/>
          <w:lang w:eastAsia="ja-JP"/>
        </w:rPr>
      </w:pPr>
      <w:r w:rsidRPr="00E7124B">
        <w:rPr>
          <w:sz w:val="26"/>
          <w:szCs w:val="26"/>
          <w:lang w:eastAsia="ja-JP"/>
        </w:rPr>
        <w:t>ПУЭ «Правила устройства электроустановок»;</w:t>
      </w:r>
    </w:p>
    <w:p w:rsidR="00172CC4" w:rsidRPr="00E7124B" w:rsidRDefault="00172CC4" w:rsidP="00172CC4">
      <w:pPr>
        <w:numPr>
          <w:ilvl w:val="0"/>
          <w:numId w:val="4"/>
        </w:numPr>
        <w:tabs>
          <w:tab w:val="left" w:pos="1038"/>
        </w:tabs>
        <w:suppressAutoHyphens w:val="0"/>
        <w:jc w:val="both"/>
        <w:rPr>
          <w:sz w:val="26"/>
          <w:szCs w:val="26"/>
          <w:lang w:eastAsia="ja-JP"/>
        </w:rPr>
      </w:pPr>
      <w:r w:rsidRPr="00E7124B">
        <w:rPr>
          <w:sz w:val="26"/>
          <w:szCs w:val="26"/>
          <w:lang w:eastAsia="ja-JP"/>
        </w:rPr>
        <w:t>СП 231.1311500.2015 «Обустройство нефтяных и газовых месторождений»;</w:t>
      </w:r>
    </w:p>
    <w:p w:rsidR="00172CC4" w:rsidRPr="00E7124B" w:rsidRDefault="00172CC4" w:rsidP="00172CC4">
      <w:pPr>
        <w:numPr>
          <w:ilvl w:val="0"/>
          <w:numId w:val="4"/>
        </w:numPr>
        <w:tabs>
          <w:tab w:val="left" w:pos="1038"/>
        </w:tabs>
        <w:suppressAutoHyphens w:val="0"/>
        <w:jc w:val="both"/>
        <w:rPr>
          <w:sz w:val="26"/>
          <w:szCs w:val="26"/>
          <w:lang w:eastAsia="ja-JP"/>
        </w:rPr>
      </w:pPr>
      <w:r w:rsidRPr="00E7124B">
        <w:rPr>
          <w:sz w:val="26"/>
          <w:szCs w:val="26"/>
          <w:lang w:eastAsia="ja-JP"/>
        </w:rPr>
        <w:t>СП 18.13330.2011 «Генеральные планы промышленных предприятий»</w:t>
      </w:r>
    </w:p>
    <w:p w:rsidR="00172CC4" w:rsidRPr="00E7124B" w:rsidRDefault="00172CC4" w:rsidP="009C1380">
      <w:pPr>
        <w:pStyle w:val="2"/>
        <w:numPr>
          <w:ilvl w:val="0"/>
          <w:numId w:val="0"/>
        </w:numPr>
        <w:suppressAutoHyphens w:val="0"/>
        <w:autoSpaceDE/>
        <w:spacing w:before="240" w:after="80"/>
        <w:rPr>
          <w:rFonts w:ascii="Times New Roman" w:hAnsi="Times New Roman" w:cs="Times New Roman"/>
          <w:sz w:val="26"/>
          <w:szCs w:val="26"/>
        </w:rPr>
      </w:pPr>
      <w:bookmarkStart w:id="25" w:name="_Toc436895710"/>
      <w:bookmarkStart w:id="26" w:name="_Toc432402567"/>
      <w:bookmarkStart w:id="27" w:name="_Toc431023477"/>
      <w:bookmarkStart w:id="28" w:name="_Toc387147850"/>
      <w:bookmarkStart w:id="29" w:name="_Toc379459441"/>
      <w:bookmarkStart w:id="30" w:name="_Toc374611681"/>
      <w:bookmarkStart w:id="31" w:name="_Toc373316885"/>
      <w:bookmarkStart w:id="32" w:name="_Toc372282524"/>
      <w:bookmarkStart w:id="33" w:name="_Toc370042615"/>
      <w:bookmarkStart w:id="34" w:name="_Toc359573937"/>
      <w:bookmarkStart w:id="35" w:name="_Toc345152581"/>
      <w:bookmarkStart w:id="36" w:name="_Toc343788804"/>
      <w:bookmarkStart w:id="37" w:name="_Toc323210137"/>
      <w:bookmarkStart w:id="38" w:name="_Toc304443983"/>
      <w:bookmarkStart w:id="39" w:name="_Toc302033678"/>
      <w:bookmarkStart w:id="40" w:name="_Toc450911603"/>
      <w:bookmarkStart w:id="41" w:name="_Toc452724190"/>
      <w:bookmarkStart w:id="42" w:name="_Toc453663538"/>
      <w:bookmarkStart w:id="43" w:name="_Toc459357061"/>
      <w:bookmarkStart w:id="44" w:name="_Toc465157102"/>
      <w:bookmarkStart w:id="45" w:name="_Toc466880618"/>
      <w:bookmarkStart w:id="46" w:name="_Toc470249216"/>
      <w:bookmarkStart w:id="47" w:name="_Toc480892323"/>
      <w:bookmarkStart w:id="48" w:name="_Toc501108965"/>
      <w:bookmarkStart w:id="49" w:name="_Toc505173641"/>
      <w:bookmarkStart w:id="50" w:name="_Toc509231083"/>
      <w:bookmarkStart w:id="51" w:name="_Toc7017960"/>
      <w:bookmarkStart w:id="52" w:name="_Toc7179235"/>
      <w:bookmarkStart w:id="53" w:name="_Toc8889835"/>
      <w:bookmarkStart w:id="54" w:name="_Toc10101262"/>
      <w:bookmarkStart w:id="55" w:name="_Toc14706131"/>
      <w:r w:rsidRPr="00E7124B">
        <w:rPr>
          <w:rFonts w:ascii="Times New Roman" w:hAnsi="Times New Roman" w:cs="Times New Roman"/>
          <w:sz w:val="26"/>
          <w:szCs w:val="26"/>
        </w:rPr>
        <w:t>Основные показатели площадок</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sidRPr="00E7124B">
        <w:rPr>
          <w:rFonts w:ascii="Times New Roman" w:hAnsi="Times New Roman" w:cs="Times New Roman"/>
          <w:sz w:val="26"/>
          <w:szCs w:val="26"/>
        </w:rPr>
        <w:t xml:space="preserve">  </w:t>
      </w:r>
    </w:p>
    <w:p w:rsidR="00172CC4" w:rsidRPr="00E7124B" w:rsidRDefault="00172CC4" w:rsidP="00172CC4">
      <w:pPr>
        <w:spacing w:before="120"/>
        <w:ind w:firstLine="720"/>
        <w:jc w:val="both"/>
        <w:rPr>
          <w:bCs/>
          <w:sz w:val="26"/>
          <w:szCs w:val="26"/>
        </w:rPr>
      </w:pPr>
      <w:r w:rsidRPr="00E7124B">
        <w:rPr>
          <w:bCs/>
          <w:sz w:val="26"/>
          <w:szCs w:val="26"/>
        </w:rPr>
        <w:t xml:space="preserve">Основные показатели </w:t>
      </w:r>
      <w:r w:rsidRPr="00E7124B">
        <w:rPr>
          <w:b/>
          <w:bCs/>
          <w:sz w:val="26"/>
          <w:szCs w:val="26"/>
        </w:rPr>
        <w:t xml:space="preserve"> </w:t>
      </w:r>
      <w:r w:rsidRPr="00E7124B">
        <w:rPr>
          <w:bCs/>
          <w:sz w:val="26"/>
          <w:szCs w:val="26"/>
        </w:rPr>
        <w:t xml:space="preserve">приведены в таблице </w:t>
      </w:r>
      <w:r w:rsidR="009C1380">
        <w:rPr>
          <w:bCs/>
          <w:sz w:val="26"/>
          <w:szCs w:val="26"/>
        </w:rPr>
        <w:t>2.1</w:t>
      </w:r>
    </w:p>
    <w:p w:rsidR="00533516" w:rsidRDefault="00172CC4" w:rsidP="00172CC4">
      <w:pPr>
        <w:keepLines/>
        <w:spacing w:before="120" w:after="120"/>
        <w:rPr>
          <w:b/>
          <w:sz w:val="26"/>
          <w:szCs w:val="26"/>
        </w:rPr>
      </w:pPr>
      <w:r w:rsidRPr="00E7124B">
        <w:rPr>
          <w:b/>
          <w:sz w:val="26"/>
          <w:szCs w:val="26"/>
        </w:rPr>
        <w:t xml:space="preserve">Таблица </w:t>
      </w:r>
      <w:r w:rsidR="009C1380">
        <w:rPr>
          <w:b/>
          <w:sz w:val="26"/>
          <w:szCs w:val="26"/>
        </w:rPr>
        <w:t>2.1</w:t>
      </w:r>
      <w:r w:rsidRPr="00E7124B">
        <w:rPr>
          <w:b/>
          <w:sz w:val="26"/>
          <w:szCs w:val="26"/>
        </w:rPr>
        <w:t xml:space="preserve">  </w:t>
      </w:r>
    </w:p>
    <w:tbl>
      <w:tblPr>
        <w:tblW w:w="9111" w:type="dxa"/>
        <w:jc w:val="center"/>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3"/>
        <w:gridCol w:w="960"/>
        <w:gridCol w:w="1128"/>
      </w:tblGrid>
      <w:tr w:rsidR="00533516" w:rsidTr="00F751C2">
        <w:trPr>
          <w:cantSplit/>
          <w:trHeight w:val="851"/>
          <w:tblHeader/>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b/>
                <w:color w:val="000000"/>
                <w:sz w:val="22"/>
                <w:szCs w:val="22"/>
                <w:lang w:eastAsia="en-US"/>
              </w:rPr>
            </w:pPr>
            <w:r>
              <w:rPr>
                <w:b/>
                <w:color w:val="000000"/>
              </w:rPr>
              <w:t xml:space="preserve">Наименование </w:t>
            </w:r>
          </w:p>
        </w:tc>
        <w:tc>
          <w:tcPr>
            <w:tcW w:w="960"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b/>
                <w:color w:val="000000"/>
                <w:sz w:val="22"/>
                <w:szCs w:val="22"/>
                <w:lang w:eastAsia="en-US"/>
              </w:rPr>
            </w:pPr>
            <w:r>
              <w:rPr>
                <w:b/>
                <w:color w:val="000000"/>
              </w:rPr>
              <w:t>Ед. изм.</w:t>
            </w:r>
          </w:p>
        </w:tc>
        <w:tc>
          <w:tcPr>
            <w:tcW w:w="1128"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b/>
                <w:color w:val="000000"/>
                <w:sz w:val="22"/>
                <w:szCs w:val="22"/>
                <w:lang w:eastAsia="en-US"/>
              </w:rPr>
            </w:pPr>
            <w:r>
              <w:rPr>
                <w:b/>
                <w:color w:val="000000"/>
              </w:rPr>
              <w:t>Коли</w:t>
            </w:r>
            <w:r>
              <w:rPr>
                <w:b/>
                <w:color w:val="000000"/>
              </w:rPr>
              <w:softHyphen/>
              <w:t>чество</w:t>
            </w:r>
          </w:p>
        </w:tc>
      </w:tr>
      <w:tr w:rsidR="00533516" w:rsidTr="00F751C2">
        <w:trPr>
          <w:cantSplit/>
          <w:trHeight w:hRule="exact" w:val="284"/>
          <w:jc w:val="center"/>
        </w:trPr>
        <w:tc>
          <w:tcPr>
            <w:tcW w:w="7023" w:type="dxa"/>
            <w:tcBorders>
              <w:top w:val="single" w:sz="4" w:space="0" w:color="auto"/>
              <w:left w:val="single" w:sz="4" w:space="0" w:color="auto"/>
              <w:bottom w:val="single" w:sz="4" w:space="0" w:color="auto"/>
              <w:right w:val="single" w:sz="4" w:space="0" w:color="auto"/>
            </w:tcBorders>
            <w:hideMark/>
          </w:tcPr>
          <w:p w:rsidR="00533516" w:rsidRDefault="00533516">
            <w:pPr>
              <w:snapToGrid w:val="0"/>
              <w:spacing w:after="200" w:line="276" w:lineRule="auto"/>
              <w:jc w:val="center"/>
              <w:rPr>
                <w:rFonts w:asciiTheme="minorHAnsi" w:eastAsiaTheme="minorHAnsi" w:hAnsiTheme="minorHAnsi" w:cstheme="minorBidi"/>
                <w:b/>
                <w:color w:val="000000"/>
                <w:sz w:val="22"/>
                <w:szCs w:val="22"/>
                <w:lang w:eastAsia="en-US"/>
              </w:rPr>
            </w:pPr>
            <w:r>
              <w:rPr>
                <w:b/>
              </w:rPr>
              <w:t>1</w:t>
            </w:r>
          </w:p>
        </w:tc>
        <w:tc>
          <w:tcPr>
            <w:tcW w:w="960" w:type="dxa"/>
            <w:tcBorders>
              <w:top w:val="single" w:sz="4" w:space="0" w:color="auto"/>
              <w:left w:val="single" w:sz="4" w:space="0" w:color="auto"/>
              <w:bottom w:val="single" w:sz="4" w:space="0" w:color="auto"/>
              <w:right w:val="single" w:sz="4" w:space="0" w:color="auto"/>
            </w:tcBorders>
            <w:hideMark/>
          </w:tcPr>
          <w:p w:rsidR="00533516" w:rsidRDefault="00533516">
            <w:pPr>
              <w:snapToGrid w:val="0"/>
              <w:spacing w:after="200" w:line="276" w:lineRule="auto"/>
              <w:jc w:val="center"/>
              <w:rPr>
                <w:rFonts w:asciiTheme="minorHAnsi" w:eastAsiaTheme="minorHAnsi" w:hAnsiTheme="minorHAnsi" w:cstheme="minorBidi"/>
                <w:b/>
                <w:color w:val="000000"/>
                <w:sz w:val="22"/>
                <w:szCs w:val="22"/>
                <w:lang w:eastAsia="en-US"/>
              </w:rPr>
            </w:pPr>
            <w:r>
              <w:rPr>
                <w:b/>
                <w:color w:val="000000"/>
              </w:rPr>
              <w:t>2</w:t>
            </w:r>
          </w:p>
        </w:tc>
        <w:tc>
          <w:tcPr>
            <w:tcW w:w="1128" w:type="dxa"/>
            <w:tcBorders>
              <w:top w:val="single" w:sz="4" w:space="0" w:color="auto"/>
              <w:left w:val="single" w:sz="4" w:space="0" w:color="auto"/>
              <w:bottom w:val="single" w:sz="4" w:space="0" w:color="auto"/>
              <w:right w:val="single" w:sz="4" w:space="0" w:color="auto"/>
            </w:tcBorders>
            <w:hideMark/>
          </w:tcPr>
          <w:p w:rsidR="00533516" w:rsidRDefault="00533516">
            <w:pPr>
              <w:snapToGrid w:val="0"/>
              <w:spacing w:after="200" w:line="276" w:lineRule="auto"/>
              <w:jc w:val="center"/>
              <w:rPr>
                <w:rFonts w:asciiTheme="minorHAnsi" w:eastAsiaTheme="minorHAnsi" w:hAnsiTheme="minorHAnsi" w:cstheme="minorBidi"/>
                <w:b/>
                <w:color w:val="000000"/>
                <w:sz w:val="22"/>
                <w:szCs w:val="22"/>
                <w:lang w:eastAsia="en-US"/>
              </w:rPr>
            </w:pPr>
            <w:r>
              <w:rPr>
                <w:b/>
                <w:color w:val="000000"/>
              </w:rPr>
              <w:t>3</w:t>
            </w:r>
          </w:p>
        </w:tc>
      </w:tr>
      <w:tr w:rsidR="00533516" w:rsidTr="00F751C2">
        <w:trPr>
          <w:cantSplit/>
          <w:trHeight w:hRule="exact" w:val="451"/>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pacing w:before="120" w:after="200" w:line="276" w:lineRule="auto"/>
              <w:jc w:val="center"/>
              <w:rPr>
                <w:rFonts w:asciiTheme="minorHAnsi" w:eastAsiaTheme="minorHAnsi" w:hAnsiTheme="minorHAnsi" w:cstheme="minorBidi"/>
                <w:b/>
                <w:bCs/>
                <w:sz w:val="22"/>
                <w:szCs w:val="20"/>
                <w:lang w:eastAsia="en-US"/>
              </w:rPr>
            </w:pPr>
            <w:r>
              <w:rPr>
                <w:b/>
                <w:bCs/>
                <w:szCs w:val="20"/>
              </w:rPr>
              <w:t>Площадка скважины № 98</w:t>
            </w:r>
          </w:p>
        </w:tc>
        <w:tc>
          <w:tcPr>
            <w:tcW w:w="960" w:type="dxa"/>
            <w:tcBorders>
              <w:top w:val="single" w:sz="4" w:space="0" w:color="auto"/>
              <w:left w:val="single" w:sz="4" w:space="0" w:color="auto"/>
              <w:bottom w:val="single" w:sz="4" w:space="0" w:color="auto"/>
              <w:right w:val="single" w:sz="4" w:space="0" w:color="auto"/>
            </w:tcBorders>
            <w:vAlign w:val="center"/>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p>
        </w:tc>
        <w:tc>
          <w:tcPr>
            <w:tcW w:w="1128" w:type="dxa"/>
            <w:tcBorders>
              <w:top w:val="single" w:sz="4" w:space="0" w:color="auto"/>
              <w:left w:val="single" w:sz="4" w:space="0" w:color="auto"/>
              <w:bottom w:val="single" w:sz="4" w:space="0" w:color="auto"/>
              <w:right w:val="single" w:sz="4" w:space="0" w:color="auto"/>
            </w:tcBorders>
            <w:vAlign w:val="center"/>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p>
        </w:tc>
      </w:tr>
      <w:tr w:rsidR="00533516" w:rsidTr="00F751C2">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rPr>
                <w:rFonts w:asciiTheme="minorHAnsi" w:eastAsiaTheme="minorHAnsi" w:hAnsiTheme="minorHAnsi" w:cstheme="minorBidi"/>
                <w:sz w:val="22"/>
                <w:szCs w:val="22"/>
                <w:lang w:eastAsia="en-US"/>
              </w:rPr>
            </w:pPr>
            <w:r>
              <w:t>Площадь освоения территории</w:t>
            </w:r>
          </w:p>
        </w:tc>
        <w:tc>
          <w:tcPr>
            <w:tcW w:w="960"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r>
              <w:rPr>
                <w:rFonts w:cs="Arial"/>
              </w:rPr>
              <w:t>м</w:t>
            </w:r>
            <w:proofErr w:type="gramStart"/>
            <w:r>
              <w:rPr>
                <w:rFonts w:cs="Arial"/>
                <w:vertAlign w:val="superscript"/>
              </w:rPr>
              <w:t>2</w:t>
            </w:r>
            <w:proofErr w:type="gramEnd"/>
          </w:p>
        </w:tc>
        <w:tc>
          <w:tcPr>
            <w:tcW w:w="1128"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r>
              <w:rPr>
                <w:color w:val="000000"/>
              </w:rPr>
              <w:t>5811</w:t>
            </w:r>
          </w:p>
        </w:tc>
      </w:tr>
      <w:tr w:rsidR="00533516" w:rsidTr="00F751C2">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rPr>
                <w:rFonts w:asciiTheme="minorHAnsi" w:eastAsiaTheme="minorHAnsi" w:hAnsiTheme="minorHAnsi" w:cstheme="minorBidi"/>
                <w:sz w:val="22"/>
                <w:szCs w:val="22"/>
                <w:lang w:eastAsia="en-US"/>
              </w:rPr>
            </w:pPr>
            <w:r>
              <w:t xml:space="preserve">Площадь застройки </w:t>
            </w:r>
          </w:p>
        </w:tc>
        <w:tc>
          <w:tcPr>
            <w:tcW w:w="960"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r>
              <w:rPr>
                <w:rFonts w:cs="Arial"/>
              </w:rPr>
              <w:t>м</w:t>
            </w:r>
            <w:proofErr w:type="gramStart"/>
            <w:r>
              <w:rPr>
                <w:rFonts w:cs="Arial"/>
                <w:vertAlign w:val="superscript"/>
              </w:rPr>
              <w:t>2</w:t>
            </w:r>
            <w:proofErr w:type="gramEnd"/>
          </w:p>
        </w:tc>
        <w:tc>
          <w:tcPr>
            <w:tcW w:w="1128"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r>
              <w:rPr>
                <w:color w:val="000000"/>
              </w:rPr>
              <w:t>38</w:t>
            </w:r>
          </w:p>
        </w:tc>
      </w:tr>
      <w:tr w:rsidR="00533516" w:rsidTr="00F751C2">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rPr>
                <w:rFonts w:asciiTheme="minorHAnsi" w:eastAsiaTheme="minorHAnsi" w:hAnsiTheme="minorHAnsi" w:cstheme="minorBidi"/>
                <w:sz w:val="22"/>
                <w:szCs w:val="22"/>
                <w:lang w:eastAsia="en-US"/>
              </w:rPr>
            </w:pPr>
            <w:r>
              <w:t>Площадь покрытия подъездов</w:t>
            </w:r>
          </w:p>
        </w:tc>
        <w:tc>
          <w:tcPr>
            <w:tcW w:w="960" w:type="dxa"/>
            <w:tcBorders>
              <w:top w:val="single" w:sz="4" w:space="0" w:color="auto"/>
              <w:left w:val="single" w:sz="4" w:space="0" w:color="auto"/>
              <w:bottom w:val="single" w:sz="4" w:space="0" w:color="auto"/>
              <w:right w:val="single" w:sz="4" w:space="0" w:color="auto"/>
            </w:tcBorders>
            <w:hideMark/>
          </w:tcPr>
          <w:p w:rsidR="00533516" w:rsidRDefault="00533516">
            <w:pPr>
              <w:spacing w:after="200" w:line="276" w:lineRule="auto"/>
              <w:jc w:val="center"/>
              <w:rPr>
                <w:rFonts w:asciiTheme="minorHAnsi" w:eastAsiaTheme="minorHAnsi" w:hAnsiTheme="minorHAnsi" w:cstheme="minorBidi"/>
                <w:sz w:val="22"/>
                <w:szCs w:val="22"/>
                <w:lang w:eastAsia="en-US"/>
              </w:rPr>
            </w:pPr>
            <w:r>
              <w:rPr>
                <w:rFonts w:cs="Arial"/>
              </w:rPr>
              <w:t>м</w:t>
            </w:r>
            <w:proofErr w:type="gramStart"/>
            <w:r>
              <w:rPr>
                <w:rFonts w:cs="Arial"/>
                <w:vertAlign w:val="superscript"/>
              </w:rPr>
              <w:t>2</w:t>
            </w:r>
            <w:proofErr w:type="gramEnd"/>
          </w:p>
        </w:tc>
        <w:tc>
          <w:tcPr>
            <w:tcW w:w="1128"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r>
              <w:rPr>
                <w:color w:val="000000"/>
              </w:rPr>
              <w:t>1042</w:t>
            </w:r>
          </w:p>
        </w:tc>
      </w:tr>
      <w:tr w:rsidR="00533516" w:rsidTr="00F751C2">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rPr>
                <w:rFonts w:asciiTheme="minorHAnsi" w:eastAsiaTheme="minorHAnsi" w:hAnsiTheme="minorHAnsi" w:cstheme="minorBidi"/>
                <w:sz w:val="22"/>
                <w:szCs w:val="22"/>
                <w:lang w:eastAsia="en-US"/>
              </w:rPr>
            </w:pPr>
            <w:r>
              <w:t>Длина подъездов</w:t>
            </w:r>
          </w:p>
        </w:tc>
        <w:tc>
          <w:tcPr>
            <w:tcW w:w="960" w:type="dxa"/>
            <w:tcBorders>
              <w:top w:val="single" w:sz="4" w:space="0" w:color="auto"/>
              <w:left w:val="single" w:sz="4" w:space="0" w:color="auto"/>
              <w:bottom w:val="single" w:sz="4" w:space="0" w:color="auto"/>
              <w:right w:val="single" w:sz="4" w:space="0" w:color="auto"/>
            </w:tcBorders>
            <w:hideMark/>
          </w:tcPr>
          <w:p w:rsidR="00533516" w:rsidRDefault="00533516">
            <w:pPr>
              <w:spacing w:after="200" w:line="276" w:lineRule="auto"/>
              <w:jc w:val="center"/>
              <w:rPr>
                <w:rFonts w:asciiTheme="minorHAnsi" w:eastAsiaTheme="minorHAnsi" w:hAnsiTheme="minorHAnsi" w:cstheme="minorBidi"/>
                <w:sz w:val="22"/>
                <w:szCs w:val="22"/>
                <w:lang w:eastAsia="en-US"/>
              </w:rPr>
            </w:pPr>
            <w:r>
              <w:rPr>
                <w:rFonts w:cs="Arial"/>
              </w:rPr>
              <w:t>м</w:t>
            </w:r>
          </w:p>
        </w:tc>
        <w:tc>
          <w:tcPr>
            <w:tcW w:w="1128"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r>
              <w:rPr>
                <w:color w:val="000000"/>
              </w:rPr>
              <w:t>106</w:t>
            </w:r>
          </w:p>
        </w:tc>
      </w:tr>
      <w:tr w:rsidR="00533516" w:rsidTr="00F751C2">
        <w:trPr>
          <w:cantSplit/>
          <w:trHeight w:hRule="exact" w:val="340"/>
          <w:jc w:val="center"/>
        </w:trPr>
        <w:tc>
          <w:tcPr>
            <w:tcW w:w="7023"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rPr>
                <w:rFonts w:asciiTheme="minorHAnsi" w:eastAsiaTheme="minorHAnsi" w:hAnsiTheme="minorHAnsi" w:cstheme="minorBidi"/>
                <w:sz w:val="22"/>
                <w:szCs w:val="22"/>
                <w:lang w:eastAsia="en-US"/>
              </w:rPr>
            </w:pPr>
            <w:r>
              <w:t>Площадь территории в обваловании</w:t>
            </w:r>
          </w:p>
        </w:tc>
        <w:tc>
          <w:tcPr>
            <w:tcW w:w="960"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r>
              <w:rPr>
                <w:rFonts w:cs="Arial"/>
              </w:rPr>
              <w:t>м</w:t>
            </w:r>
            <w:proofErr w:type="gramStart"/>
            <w:r>
              <w:rPr>
                <w:rFonts w:cs="Arial"/>
                <w:vertAlign w:val="superscript"/>
              </w:rPr>
              <w:t>2</w:t>
            </w:r>
            <w:proofErr w:type="gramEnd"/>
          </w:p>
        </w:tc>
        <w:tc>
          <w:tcPr>
            <w:tcW w:w="1128" w:type="dxa"/>
            <w:tcBorders>
              <w:top w:val="single" w:sz="4" w:space="0" w:color="auto"/>
              <w:left w:val="single" w:sz="4" w:space="0" w:color="auto"/>
              <w:bottom w:val="single" w:sz="4" w:space="0" w:color="auto"/>
              <w:right w:val="single" w:sz="4" w:space="0" w:color="auto"/>
            </w:tcBorders>
            <w:vAlign w:val="center"/>
            <w:hideMark/>
          </w:tcPr>
          <w:p w:rsidR="00533516" w:rsidRDefault="00533516">
            <w:pPr>
              <w:snapToGrid w:val="0"/>
              <w:spacing w:after="200" w:line="276" w:lineRule="auto"/>
              <w:jc w:val="center"/>
              <w:rPr>
                <w:rFonts w:asciiTheme="minorHAnsi" w:eastAsiaTheme="minorHAnsi" w:hAnsiTheme="minorHAnsi" w:cstheme="minorBidi"/>
                <w:color w:val="000000"/>
                <w:sz w:val="22"/>
                <w:szCs w:val="22"/>
                <w:lang w:eastAsia="en-US"/>
              </w:rPr>
            </w:pPr>
            <w:r>
              <w:rPr>
                <w:color w:val="000000"/>
              </w:rPr>
              <w:t>3600</w:t>
            </w:r>
          </w:p>
        </w:tc>
      </w:tr>
    </w:tbl>
    <w:p w:rsidR="00533516" w:rsidRPr="00E7124B" w:rsidRDefault="00533516" w:rsidP="00172CC4">
      <w:pPr>
        <w:keepLines/>
        <w:spacing w:before="120" w:after="120"/>
        <w:rPr>
          <w:b/>
          <w:sz w:val="26"/>
          <w:szCs w:val="26"/>
        </w:rPr>
      </w:pPr>
    </w:p>
    <w:p w:rsidR="00CC1DFD" w:rsidRPr="00E7124B" w:rsidRDefault="00CC1DFD" w:rsidP="008E6607">
      <w:pPr>
        <w:pStyle w:val="af0"/>
        <w:ind w:firstLine="709"/>
        <w:rPr>
          <w:sz w:val="26"/>
          <w:szCs w:val="26"/>
        </w:rPr>
      </w:pPr>
      <w:r w:rsidRPr="00E7124B">
        <w:rPr>
          <w:sz w:val="26"/>
          <w:szCs w:val="26"/>
        </w:rPr>
        <w:t xml:space="preserve">По санитарной классификации в соответствии с СанПиН 2.2.1/2.1.1.1200-03 (п. 7.1.3.) проектируемые сооружения  месторождения, как промышленные объекты по добыче нефти при выбросе сероводорода до 0,5 т/сутки с малым содержанием летучих углеводородов, относятся к  </w:t>
      </w:r>
      <w:r w:rsidRPr="00E7124B">
        <w:rPr>
          <w:sz w:val="26"/>
          <w:szCs w:val="26"/>
          <w:lang w:val="en-US"/>
        </w:rPr>
        <w:t>III</w:t>
      </w:r>
      <w:r w:rsidRPr="00E7124B">
        <w:rPr>
          <w:sz w:val="26"/>
          <w:szCs w:val="26"/>
        </w:rPr>
        <w:t> классу с ориентировочным размером СЗЗ – 300 м.</w:t>
      </w:r>
    </w:p>
    <w:p w:rsidR="00CC1DFD" w:rsidRPr="00E7124B" w:rsidRDefault="00CC1DFD" w:rsidP="008E6607">
      <w:pPr>
        <w:pStyle w:val="af0"/>
        <w:rPr>
          <w:bCs/>
          <w:sz w:val="26"/>
          <w:szCs w:val="26"/>
        </w:rPr>
      </w:pPr>
      <w:r w:rsidRPr="00E7124B">
        <w:rPr>
          <w:bCs/>
          <w:sz w:val="26"/>
          <w:szCs w:val="26"/>
        </w:rPr>
        <w:t>Ввод проектируемых объектов не повлияет на изменение класса опасности предприятия.</w:t>
      </w:r>
    </w:p>
    <w:p w:rsidR="00CC1DFD" w:rsidRPr="00E7124B" w:rsidRDefault="00CC1DFD" w:rsidP="008E6607">
      <w:pPr>
        <w:pStyle w:val="afe"/>
        <w:spacing w:before="0"/>
        <w:rPr>
          <w:rFonts w:ascii="Times New Roman" w:hAnsi="Times New Roman"/>
          <w:sz w:val="26"/>
          <w:szCs w:val="26"/>
        </w:rPr>
      </w:pPr>
      <w:r w:rsidRPr="00E7124B">
        <w:rPr>
          <w:rFonts w:ascii="Times New Roman" w:hAnsi="Times New Roman"/>
          <w:sz w:val="26"/>
          <w:szCs w:val="26"/>
        </w:rPr>
        <w:t>На основании СН 459</w:t>
      </w:r>
      <w:r w:rsidRPr="00E7124B">
        <w:rPr>
          <w:rFonts w:ascii="Times New Roman" w:hAnsi="Times New Roman"/>
          <w:sz w:val="26"/>
          <w:szCs w:val="26"/>
        </w:rPr>
        <w:noBreakHyphen/>
        <w:t>74 ширина полосы отвода под строительство выкидного нефтепровода принята равной 32,00 м.</w:t>
      </w:r>
    </w:p>
    <w:p w:rsidR="00CC1DFD" w:rsidRPr="00E7124B" w:rsidRDefault="00CC1DFD" w:rsidP="008E6607">
      <w:pPr>
        <w:pStyle w:val="afe"/>
        <w:spacing w:before="0"/>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2942"/>
      </w:tblGrid>
      <w:tr w:rsidR="00163B04" w:rsidRPr="00E7124B" w:rsidTr="00163B04">
        <w:trPr>
          <w:cantSplit/>
        </w:trPr>
        <w:tc>
          <w:tcPr>
            <w:tcW w:w="9571" w:type="dxa"/>
            <w:gridSpan w:val="2"/>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jc w:val="left"/>
              <w:rPr>
                <w:rFonts w:ascii="Times New Roman" w:hAnsi="Times New Roman"/>
                <w:sz w:val="26"/>
                <w:szCs w:val="26"/>
              </w:rPr>
            </w:pPr>
            <w:r w:rsidRPr="00E7124B">
              <w:rPr>
                <w:rFonts w:ascii="Times New Roman" w:hAnsi="Times New Roman"/>
                <w:sz w:val="26"/>
                <w:szCs w:val="26"/>
              </w:rPr>
              <w:t>Наименование нормативного документа</w:t>
            </w:r>
          </w:p>
        </w:tc>
      </w:tr>
      <w:tr w:rsidR="00163B04" w:rsidRPr="00E7124B" w:rsidTr="00163B04">
        <w:tc>
          <w:tcPr>
            <w:tcW w:w="6629"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jc w:val="left"/>
              <w:rPr>
                <w:rFonts w:ascii="Times New Roman" w:hAnsi="Times New Roman"/>
                <w:sz w:val="26"/>
                <w:szCs w:val="26"/>
              </w:rPr>
            </w:pPr>
            <w:r w:rsidRPr="00E7124B">
              <w:rPr>
                <w:rFonts w:ascii="Times New Roman" w:hAnsi="Times New Roman"/>
                <w:sz w:val="26"/>
                <w:szCs w:val="26"/>
              </w:rPr>
              <w:t>Нормы отвода земель для линий связи</w:t>
            </w:r>
          </w:p>
        </w:tc>
        <w:tc>
          <w:tcPr>
            <w:tcW w:w="2942"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ind w:firstLine="0"/>
              <w:jc w:val="left"/>
              <w:rPr>
                <w:rFonts w:ascii="Times New Roman" w:hAnsi="Times New Roman"/>
                <w:sz w:val="26"/>
                <w:szCs w:val="26"/>
              </w:rPr>
            </w:pPr>
            <w:r w:rsidRPr="00E7124B">
              <w:rPr>
                <w:rFonts w:ascii="Times New Roman" w:hAnsi="Times New Roman"/>
                <w:sz w:val="26"/>
                <w:szCs w:val="26"/>
              </w:rPr>
              <w:t>СН 461-74</w:t>
            </w:r>
          </w:p>
        </w:tc>
      </w:tr>
      <w:tr w:rsidR="00163B04" w:rsidRPr="00E7124B" w:rsidTr="00163B04">
        <w:tc>
          <w:tcPr>
            <w:tcW w:w="6629"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jc w:val="left"/>
              <w:rPr>
                <w:rFonts w:ascii="Times New Roman" w:hAnsi="Times New Roman"/>
                <w:sz w:val="26"/>
                <w:szCs w:val="26"/>
              </w:rPr>
            </w:pPr>
            <w:r w:rsidRPr="00E7124B">
              <w:rPr>
                <w:rFonts w:ascii="Times New Roman" w:hAnsi="Times New Roman"/>
                <w:sz w:val="26"/>
                <w:szCs w:val="26"/>
              </w:rPr>
              <w:t>Нормы отвода земель для магистральных  водоводов и канализационных коллекторов</w:t>
            </w:r>
          </w:p>
        </w:tc>
        <w:tc>
          <w:tcPr>
            <w:tcW w:w="2942"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ind w:firstLine="0"/>
              <w:jc w:val="left"/>
              <w:rPr>
                <w:rFonts w:ascii="Times New Roman" w:hAnsi="Times New Roman"/>
                <w:sz w:val="26"/>
                <w:szCs w:val="26"/>
              </w:rPr>
            </w:pPr>
            <w:r w:rsidRPr="00E7124B">
              <w:rPr>
                <w:rFonts w:ascii="Times New Roman" w:hAnsi="Times New Roman"/>
                <w:sz w:val="26"/>
                <w:szCs w:val="26"/>
              </w:rPr>
              <w:t>СН 456-73</w:t>
            </w:r>
          </w:p>
        </w:tc>
      </w:tr>
      <w:tr w:rsidR="00163B04" w:rsidRPr="00E7124B" w:rsidTr="00163B04">
        <w:tc>
          <w:tcPr>
            <w:tcW w:w="6629"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jc w:val="left"/>
              <w:rPr>
                <w:rFonts w:ascii="Times New Roman" w:hAnsi="Times New Roman"/>
                <w:sz w:val="26"/>
                <w:szCs w:val="26"/>
              </w:rPr>
            </w:pPr>
            <w:r w:rsidRPr="00E7124B">
              <w:rPr>
                <w:rFonts w:ascii="Times New Roman" w:hAnsi="Times New Roman"/>
                <w:sz w:val="26"/>
                <w:szCs w:val="26"/>
              </w:rPr>
              <w:t xml:space="preserve">Нормы отвода земель, для электрических сетей </w:t>
            </w:r>
            <w:r w:rsidRPr="00E7124B">
              <w:rPr>
                <w:rFonts w:ascii="Times New Roman" w:hAnsi="Times New Roman"/>
                <w:sz w:val="26"/>
                <w:szCs w:val="26"/>
              </w:rPr>
              <w:lastRenderedPageBreak/>
              <w:t xml:space="preserve">напряжением      0,38-750 </w:t>
            </w:r>
            <w:proofErr w:type="spellStart"/>
            <w:r w:rsidRPr="00E7124B">
              <w:rPr>
                <w:rFonts w:ascii="Times New Roman" w:hAnsi="Times New Roman"/>
                <w:sz w:val="26"/>
                <w:szCs w:val="26"/>
              </w:rPr>
              <w:t>кВ</w:t>
            </w:r>
            <w:proofErr w:type="spellEnd"/>
          </w:p>
        </w:tc>
        <w:tc>
          <w:tcPr>
            <w:tcW w:w="2942"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ind w:firstLine="0"/>
              <w:jc w:val="left"/>
              <w:rPr>
                <w:rFonts w:ascii="Times New Roman" w:hAnsi="Times New Roman"/>
                <w:sz w:val="26"/>
                <w:szCs w:val="26"/>
              </w:rPr>
            </w:pPr>
            <w:r w:rsidRPr="00E7124B">
              <w:rPr>
                <w:rFonts w:ascii="Times New Roman" w:hAnsi="Times New Roman"/>
                <w:sz w:val="26"/>
                <w:szCs w:val="26"/>
              </w:rPr>
              <w:lastRenderedPageBreak/>
              <w:t>№ 14278тм-т1</w:t>
            </w:r>
          </w:p>
          <w:p w:rsidR="00163B04" w:rsidRPr="00E7124B" w:rsidRDefault="00163B04" w:rsidP="008E6607">
            <w:pPr>
              <w:pStyle w:val="afe"/>
              <w:spacing w:before="0"/>
              <w:ind w:firstLine="0"/>
              <w:jc w:val="left"/>
              <w:rPr>
                <w:rFonts w:ascii="Times New Roman" w:hAnsi="Times New Roman"/>
                <w:sz w:val="26"/>
                <w:szCs w:val="26"/>
              </w:rPr>
            </w:pPr>
            <w:r w:rsidRPr="00E7124B">
              <w:rPr>
                <w:rFonts w:ascii="Times New Roman" w:hAnsi="Times New Roman"/>
                <w:sz w:val="26"/>
                <w:szCs w:val="26"/>
              </w:rPr>
              <w:lastRenderedPageBreak/>
              <w:t>СН 465-74</w:t>
            </w:r>
          </w:p>
        </w:tc>
      </w:tr>
      <w:tr w:rsidR="00163B04" w:rsidRPr="00E7124B" w:rsidTr="00163B04">
        <w:tc>
          <w:tcPr>
            <w:tcW w:w="6629"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jc w:val="left"/>
              <w:rPr>
                <w:rFonts w:ascii="Times New Roman" w:hAnsi="Times New Roman"/>
                <w:sz w:val="26"/>
                <w:szCs w:val="26"/>
              </w:rPr>
            </w:pPr>
            <w:r w:rsidRPr="00E7124B">
              <w:rPr>
                <w:rFonts w:ascii="Times New Roman" w:hAnsi="Times New Roman"/>
                <w:sz w:val="26"/>
                <w:szCs w:val="26"/>
              </w:rPr>
              <w:lastRenderedPageBreak/>
              <w:t>Норм ы отвода земель для нефтяных и газовых скважин</w:t>
            </w:r>
          </w:p>
        </w:tc>
        <w:tc>
          <w:tcPr>
            <w:tcW w:w="2942"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ind w:firstLine="0"/>
              <w:jc w:val="left"/>
              <w:rPr>
                <w:rFonts w:ascii="Times New Roman" w:hAnsi="Times New Roman"/>
                <w:sz w:val="26"/>
                <w:szCs w:val="26"/>
              </w:rPr>
            </w:pPr>
            <w:r w:rsidRPr="00E7124B">
              <w:rPr>
                <w:rFonts w:ascii="Times New Roman" w:hAnsi="Times New Roman"/>
                <w:sz w:val="26"/>
                <w:szCs w:val="26"/>
              </w:rPr>
              <w:t>СН 459-74</w:t>
            </w:r>
          </w:p>
        </w:tc>
      </w:tr>
      <w:tr w:rsidR="00163B04" w:rsidRPr="00E7124B" w:rsidTr="00163B04">
        <w:tc>
          <w:tcPr>
            <w:tcW w:w="6629"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jc w:val="left"/>
              <w:rPr>
                <w:rFonts w:ascii="Times New Roman" w:hAnsi="Times New Roman"/>
                <w:sz w:val="26"/>
                <w:szCs w:val="26"/>
              </w:rPr>
            </w:pPr>
            <w:r w:rsidRPr="00E7124B">
              <w:rPr>
                <w:rFonts w:ascii="Times New Roman" w:hAnsi="Times New Roman"/>
                <w:sz w:val="26"/>
                <w:szCs w:val="26"/>
              </w:rPr>
              <w:t>Нормы отвода земель для магистральных трубопроводов</w:t>
            </w:r>
          </w:p>
        </w:tc>
        <w:tc>
          <w:tcPr>
            <w:tcW w:w="2942" w:type="dxa"/>
            <w:tcBorders>
              <w:top w:val="single" w:sz="4" w:space="0" w:color="auto"/>
              <w:left w:val="single" w:sz="4" w:space="0" w:color="auto"/>
              <w:bottom w:val="single" w:sz="4" w:space="0" w:color="auto"/>
              <w:right w:val="single" w:sz="4" w:space="0" w:color="auto"/>
            </w:tcBorders>
            <w:hideMark/>
          </w:tcPr>
          <w:p w:rsidR="00163B04" w:rsidRPr="00E7124B" w:rsidRDefault="00163B04" w:rsidP="008E6607">
            <w:pPr>
              <w:pStyle w:val="afe"/>
              <w:spacing w:before="0"/>
              <w:ind w:firstLine="0"/>
              <w:jc w:val="left"/>
              <w:rPr>
                <w:rFonts w:ascii="Times New Roman" w:hAnsi="Times New Roman"/>
                <w:sz w:val="26"/>
                <w:szCs w:val="26"/>
              </w:rPr>
            </w:pPr>
            <w:r w:rsidRPr="00E7124B">
              <w:rPr>
                <w:rFonts w:ascii="Times New Roman" w:hAnsi="Times New Roman"/>
                <w:sz w:val="26"/>
                <w:szCs w:val="26"/>
              </w:rPr>
              <w:t>СН 452-73</w:t>
            </w:r>
          </w:p>
        </w:tc>
      </w:tr>
    </w:tbl>
    <w:p w:rsidR="00163B04" w:rsidRPr="00E7124B" w:rsidRDefault="00163B04" w:rsidP="008E6607">
      <w:pPr>
        <w:pStyle w:val="afe"/>
        <w:spacing w:before="0"/>
        <w:rPr>
          <w:rFonts w:ascii="Times New Roman" w:hAnsi="Times New Roman"/>
          <w:sz w:val="26"/>
          <w:szCs w:val="26"/>
        </w:rPr>
      </w:pPr>
    </w:p>
    <w:p w:rsidR="00163B04" w:rsidRPr="00E7124B" w:rsidRDefault="00163B04" w:rsidP="008E6607">
      <w:pPr>
        <w:pStyle w:val="afe"/>
        <w:spacing w:before="0"/>
        <w:rPr>
          <w:rFonts w:ascii="Times New Roman" w:hAnsi="Times New Roman"/>
          <w:sz w:val="26"/>
          <w:szCs w:val="26"/>
        </w:rPr>
      </w:pPr>
      <w:r w:rsidRPr="00E7124B">
        <w:rPr>
          <w:rFonts w:ascii="Times New Roman" w:hAnsi="Times New Roman"/>
          <w:sz w:val="26"/>
          <w:szCs w:val="26"/>
        </w:rPr>
        <w:t>Согласно правил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утверждённых</w:t>
      </w:r>
      <w:proofErr w:type="gramStart"/>
      <w:r w:rsidRPr="00E7124B">
        <w:rPr>
          <w:rFonts w:ascii="Times New Roman" w:hAnsi="Times New Roman"/>
          <w:sz w:val="26"/>
          <w:szCs w:val="26"/>
        </w:rPr>
        <w:t>.</w:t>
      </w:r>
      <w:proofErr w:type="gramEnd"/>
      <w:r w:rsidRPr="00E7124B">
        <w:rPr>
          <w:rFonts w:ascii="Times New Roman" w:hAnsi="Times New Roman"/>
          <w:sz w:val="26"/>
          <w:szCs w:val="26"/>
        </w:rPr>
        <w:t xml:space="preserve"> </w:t>
      </w:r>
      <w:proofErr w:type="gramStart"/>
      <w:r w:rsidRPr="00E7124B">
        <w:rPr>
          <w:rFonts w:ascii="Times New Roman" w:hAnsi="Times New Roman"/>
          <w:sz w:val="26"/>
          <w:szCs w:val="26"/>
        </w:rPr>
        <w:t>п</w:t>
      </w:r>
      <w:proofErr w:type="gramEnd"/>
      <w:r w:rsidRPr="00E7124B">
        <w:rPr>
          <w:rFonts w:ascii="Times New Roman" w:hAnsi="Times New Roman"/>
          <w:sz w:val="26"/>
          <w:szCs w:val="26"/>
        </w:rPr>
        <w:t>остановлением Правительства РФ от 24 февраля 2009 г. №160 охранные зоны устанавливаются электрических сетей:</w:t>
      </w:r>
    </w:p>
    <w:p w:rsidR="00163B04" w:rsidRPr="00E7124B" w:rsidRDefault="00163B04" w:rsidP="008E6607">
      <w:pPr>
        <w:pStyle w:val="afe"/>
        <w:spacing w:before="0"/>
        <w:rPr>
          <w:rFonts w:ascii="Times New Roman" w:hAnsi="Times New Roman"/>
          <w:sz w:val="26"/>
          <w:szCs w:val="26"/>
        </w:rPr>
      </w:pPr>
      <w:r w:rsidRPr="00E7124B">
        <w:rPr>
          <w:rFonts w:ascii="Times New Roman" w:hAnsi="Times New Roman"/>
          <w:sz w:val="26"/>
          <w:szCs w:val="26"/>
        </w:rPr>
        <w:t xml:space="preserve">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E7124B">
        <w:rPr>
          <w:rFonts w:ascii="Times New Roman" w:hAnsi="Times New Roman"/>
          <w:sz w:val="26"/>
          <w:szCs w:val="26"/>
        </w:rPr>
        <w:t>неотклоненном</w:t>
      </w:r>
      <w:proofErr w:type="spellEnd"/>
      <w:r w:rsidRPr="00E7124B">
        <w:rPr>
          <w:rFonts w:ascii="Times New Roman" w:hAnsi="Times New Roman"/>
          <w:sz w:val="26"/>
          <w:szCs w:val="26"/>
        </w:rPr>
        <w:t xml:space="preserve"> их положении на следующем расстоянии:</w:t>
      </w:r>
    </w:p>
    <w:p w:rsidR="00163B04" w:rsidRPr="00E7124B" w:rsidRDefault="00163B04" w:rsidP="008E6607">
      <w:pPr>
        <w:pStyle w:val="afe"/>
        <w:spacing w:before="0"/>
        <w:rPr>
          <w:rFonts w:ascii="Times New Roman" w:hAnsi="Times New Roman"/>
          <w:sz w:val="26"/>
          <w:szCs w:val="26"/>
        </w:rPr>
      </w:pPr>
      <w:r w:rsidRPr="00E7124B">
        <w:rPr>
          <w:rFonts w:ascii="Times New Roman" w:hAnsi="Times New Roman"/>
          <w:sz w:val="26"/>
          <w:szCs w:val="26"/>
        </w:rPr>
        <w:t> </w:t>
      </w:r>
    </w:p>
    <w:tbl>
      <w:tblPr>
        <w:tblW w:w="0" w:type="auto"/>
        <w:tblCellSpacing w:w="15" w:type="dxa"/>
        <w:tblInd w:w="30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292"/>
        <w:gridCol w:w="6883"/>
      </w:tblGrid>
      <w:tr w:rsidR="00163B04" w:rsidRPr="00E7124B" w:rsidTr="00163B04">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63B04" w:rsidRPr="00E7124B" w:rsidRDefault="00163B04" w:rsidP="008E6607">
            <w:pPr>
              <w:pStyle w:val="afe"/>
              <w:spacing w:before="0"/>
              <w:rPr>
                <w:rFonts w:ascii="Times New Roman" w:hAnsi="Times New Roman"/>
                <w:sz w:val="26"/>
                <w:szCs w:val="26"/>
              </w:rPr>
            </w:pPr>
            <w:r w:rsidRPr="00E7124B">
              <w:rPr>
                <w:rFonts w:ascii="Times New Roman" w:hAnsi="Times New Roman"/>
                <w:sz w:val="26"/>
                <w:szCs w:val="26"/>
              </w:rPr>
              <w:t xml:space="preserve"> Проектный номинальный класс напряжения, </w:t>
            </w:r>
            <w:proofErr w:type="spellStart"/>
            <w:r w:rsidRPr="00E7124B">
              <w:rPr>
                <w:rFonts w:ascii="Times New Roman" w:hAnsi="Times New Roman"/>
                <w:sz w:val="26"/>
                <w:szCs w:val="26"/>
              </w:rPr>
              <w:t>кВ</w:t>
            </w:r>
            <w:proofErr w:type="spellEnd"/>
            <w:r w:rsidRPr="00E7124B">
              <w:rPr>
                <w:rFonts w:ascii="Times New Roman" w:hAnsi="Times New Roman"/>
                <w:sz w:val="26"/>
                <w:szCs w:val="26"/>
              </w:rPr>
              <w:t xml:space="preserv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63B04" w:rsidRPr="00E7124B" w:rsidRDefault="00163B04" w:rsidP="008E6607">
            <w:pPr>
              <w:pStyle w:val="afe"/>
              <w:spacing w:before="0"/>
              <w:rPr>
                <w:rFonts w:ascii="Times New Roman" w:hAnsi="Times New Roman"/>
                <w:sz w:val="26"/>
                <w:szCs w:val="26"/>
              </w:rPr>
            </w:pPr>
            <w:r w:rsidRPr="00E7124B">
              <w:rPr>
                <w:rFonts w:ascii="Times New Roman" w:hAnsi="Times New Roman"/>
                <w:sz w:val="26"/>
                <w:szCs w:val="26"/>
              </w:rPr>
              <w:t xml:space="preserve">Расстояние, </w:t>
            </w:r>
            <w:proofErr w:type="gramStart"/>
            <w:r w:rsidRPr="00E7124B">
              <w:rPr>
                <w:rFonts w:ascii="Times New Roman" w:hAnsi="Times New Roman"/>
                <w:sz w:val="26"/>
                <w:szCs w:val="26"/>
              </w:rPr>
              <w:t>м</w:t>
            </w:r>
            <w:proofErr w:type="gramEnd"/>
            <w:r w:rsidRPr="00E7124B">
              <w:rPr>
                <w:rFonts w:ascii="Times New Roman" w:hAnsi="Times New Roman"/>
                <w:sz w:val="26"/>
                <w:szCs w:val="26"/>
              </w:rPr>
              <w:t xml:space="preserve"> </w:t>
            </w:r>
          </w:p>
        </w:tc>
      </w:tr>
      <w:tr w:rsidR="00163B04" w:rsidRPr="00E7124B" w:rsidTr="00163B04">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63B04" w:rsidRPr="00E7124B" w:rsidRDefault="00163B04" w:rsidP="008E6607">
            <w:pPr>
              <w:pStyle w:val="afe"/>
              <w:spacing w:before="0"/>
              <w:ind w:firstLine="0"/>
              <w:jc w:val="left"/>
              <w:rPr>
                <w:rFonts w:ascii="Times New Roman" w:hAnsi="Times New Roman"/>
                <w:sz w:val="26"/>
                <w:szCs w:val="26"/>
              </w:rPr>
            </w:pPr>
            <w:r w:rsidRPr="00E7124B">
              <w:rPr>
                <w:rFonts w:ascii="Times New Roman" w:hAnsi="Times New Roman"/>
                <w:sz w:val="26"/>
                <w:szCs w:val="26"/>
              </w:rPr>
              <w:t xml:space="preserve">до 1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63B04" w:rsidRPr="00E7124B" w:rsidRDefault="00163B04" w:rsidP="008E6607">
            <w:pPr>
              <w:pStyle w:val="afe"/>
              <w:spacing w:before="0"/>
              <w:rPr>
                <w:rFonts w:ascii="Times New Roman" w:hAnsi="Times New Roman"/>
                <w:sz w:val="26"/>
                <w:szCs w:val="26"/>
              </w:rPr>
            </w:pPr>
            <w:r w:rsidRPr="00E7124B">
              <w:rPr>
                <w:rFonts w:ascii="Times New Roman" w:hAnsi="Times New Roman"/>
                <w:sz w:val="26"/>
                <w:szCs w:val="26"/>
              </w:rPr>
              <w:t xml:space="preserve">2 (для линий с самонесущими или </w:t>
            </w:r>
            <w:proofErr w:type="spellStart"/>
            <w:r w:rsidRPr="00E7124B">
              <w:rPr>
                <w:rFonts w:ascii="Times New Roman" w:hAnsi="Times New Roman"/>
                <w:sz w:val="26"/>
                <w:szCs w:val="26"/>
              </w:rPr>
              <w:t>золированными</w:t>
            </w:r>
            <w:proofErr w:type="spellEnd"/>
            <w:r w:rsidRPr="00E7124B">
              <w:rPr>
                <w:rFonts w:ascii="Times New Roman" w:hAnsi="Times New Roman"/>
                <w:sz w:val="26"/>
                <w:szCs w:val="26"/>
              </w:rPr>
              <w:t xml:space="preserve">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 </w:t>
            </w:r>
          </w:p>
        </w:tc>
      </w:tr>
      <w:tr w:rsidR="00163B04" w:rsidRPr="00E7124B" w:rsidTr="00163B04">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63B04" w:rsidRPr="00E7124B" w:rsidRDefault="00163B04" w:rsidP="008E6607">
            <w:pPr>
              <w:pStyle w:val="afe"/>
              <w:spacing w:before="0"/>
              <w:ind w:firstLine="0"/>
              <w:jc w:val="left"/>
              <w:rPr>
                <w:rFonts w:ascii="Times New Roman" w:hAnsi="Times New Roman"/>
                <w:sz w:val="26"/>
                <w:szCs w:val="26"/>
              </w:rPr>
            </w:pPr>
            <w:r w:rsidRPr="00E7124B">
              <w:rPr>
                <w:rFonts w:ascii="Times New Roman" w:hAnsi="Times New Roman"/>
                <w:sz w:val="26"/>
                <w:szCs w:val="26"/>
              </w:rPr>
              <w:t xml:space="preserve">1 – 20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163B04" w:rsidRPr="00E7124B" w:rsidRDefault="00163B04" w:rsidP="008E6607">
            <w:pPr>
              <w:pStyle w:val="afe"/>
              <w:spacing w:before="0"/>
              <w:rPr>
                <w:rFonts w:ascii="Times New Roman" w:hAnsi="Times New Roman"/>
                <w:sz w:val="26"/>
                <w:szCs w:val="26"/>
              </w:rPr>
            </w:pPr>
            <w:r w:rsidRPr="00E7124B">
              <w:rPr>
                <w:rFonts w:ascii="Times New Roman" w:hAnsi="Times New Roman"/>
                <w:sz w:val="26"/>
                <w:szCs w:val="26"/>
              </w:rPr>
              <w:t xml:space="preserve">10 (5 – для линий с самонесущими или изолированными проводами, размещенных в границах населенных пунктов) </w:t>
            </w:r>
          </w:p>
        </w:tc>
      </w:tr>
    </w:tbl>
    <w:p w:rsidR="00163B04" w:rsidRPr="00E7124B" w:rsidRDefault="00163B04" w:rsidP="008E6607">
      <w:pPr>
        <w:pStyle w:val="afe"/>
        <w:spacing w:before="0"/>
        <w:rPr>
          <w:rFonts w:ascii="Times New Roman" w:hAnsi="Times New Roman"/>
          <w:sz w:val="26"/>
          <w:szCs w:val="26"/>
        </w:rPr>
      </w:pPr>
      <w:r w:rsidRPr="00E7124B">
        <w:rPr>
          <w:rFonts w:ascii="Times New Roman" w:hAnsi="Times New Roman"/>
          <w:sz w:val="26"/>
          <w:szCs w:val="26"/>
        </w:rPr>
        <w:t> </w:t>
      </w:r>
    </w:p>
    <w:p w:rsidR="00163B04" w:rsidRPr="00E7124B" w:rsidRDefault="00163B04" w:rsidP="008E6607">
      <w:pPr>
        <w:pStyle w:val="afe"/>
        <w:spacing w:before="0"/>
        <w:rPr>
          <w:rFonts w:ascii="Times New Roman" w:hAnsi="Times New Roman"/>
          <w:sz w:val="26"/>
          <w:szCs w:val="26"/>
        </w:rPr>
      </w:pPr>
      <w:proofErr w:type="gramStart"/>
      <w:r w:rsidRPr="00E7124B">
        <w:rPr>
          <w:rFonts w:ascii="Times New Roman" w:hAnsi="Times New Roman"/>
          <w:sz w:val="26"/>
          <w:szCs w:val="26"/>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w:t>
      </w:r>
      <w:proofErr w:type="gramEnd"/>
      <w:r w:rsidRPr="00E7124B">
        <w:rPr>
          <w:rFonts w:ascii="Times New Roman" w:hAnsi="Times New Roman"/>
          <w:sz w:val="26"/>
          <w:szCs w:val="26"/>
        </w:rPr>
        <w:t xml:space="preserve"> и сооружений и на 1 метр в сторону проезжей части улицы);</w:t>
      </w:r>
    </w:p>
    <w:p w:rsidR="00163B04" w:rsidRPr="00E7124B" w:rsidRDefault="00163B04" w:rsidP="008E6607">
      <w:pPr>
        <w:pStyle w:val="afe"/>
        <w:spacing w:before="0"/>
        <w:rPr>
          <w:rFonts w:ascii="Times New Roman" w:hAnsi="Times New Roman"/>
          <w:sz w:val="26"/>
          <w:szCs w:val="26"/>
        </w:rPr>
      </w:pPr>
      <w:r w:rsidRPr="00E7124B">
        <w:rPr>
          <w:rFonts w:ascii="Times New Roman" w:hAnsi="Times New Roman"/>
          <w:sz w:val="26"/>
          <w:szCs w:val="26"/>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163B04" w:rsidRPr="00E7124B" w:rsidRDefault="00163B04" w:rsidP="008E6607">
      <w:pPr>
        <w:pStyle w:val="afe"/>
        <w:spacing w:before="0"/>
        <w:rPr>
          <w:rFonts w:ascii="Times New Roman" w:hAnsi="Times New Roman"/>
          <w:sz w:val="26"/>
          <w:szCs w:val="26"/>
        </w:rPr>
      </w:pPr>
      <w:proofErr w:type="gramStart"/>
      <w:r w:rsidRPr="00E7124B">
        <w:rPr>
          <w:rFonts w:ascii="Times New Roman" w:hAnsi="Times New Roman"/>
          <w:sz w:val="26"/>
          <w:szCs w:val="26"/>
        </w:rPr>
        <w:t xml:space="preserve">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E7124B">
        <w:rPr>
          <w:rFonts w:ascii="Times New Roman" w:hAnsi="Times New Roman"/>
          <w:sz w:val="26"/>
          <w:szCs w:val="26"/>
        </w:rPr>
        <w:t>неотклоненном</w:t>
      </w:r>
      <w:proofErr w:type="spellEnd"/>
      <w:r w:rsidRPr="00E7124B">
        <w:rPr>
          <w:rFonts w:ascii="Times New Roman" w:hAnsi="Times New Roman"/>
          <w:sz w:val="26"/>
          <w:szCs w:val="26"/>
        </w:rPr>
        <w:t xml:space="preserve"> их положении для судоходных водоемов на расстоянии 100 метров, для несудоходных </w:t>
      </w:r>
      <w:r w:rsidRPr="00E7124B">
        <w:rPr>
          <w:rFonts w:ascii="Times New Roman" w:hAnsi="Times New Roman"/>
          <w:sz w:val="26"/>
          <w:szCs w:val="26"/>
        </w:rPr>
        <w:lastRenderedPageBreak/>
        <w:t>водоемов – на расстоянии, предусмотренном для установления</w:t>
      </w:r>
      <w:proofErr w:type="gramEnd"/>
      <w:r w:rsidRPr="00E7124B">
        <w:rPr>
          <w:rFonts w:ascii="Times New Roman" w:hAnsi="Times New Roman"/>
          <w:sz w:val="26"/>
          <w:szCs w:val="26"/>
        </w:rPr>
        <w:t xml:space="preserve"> охранных зон вдоль воздушных линий электропередачи.</w:t>
      </w:r>
    </w:p>
    <w:p w:rsidR="00BD7D49" w:rsidRPr="00E7124B" w:rsidRDefault="00163B04" w:rsidP="00BD7D49">
      <w:pPr>
        <w:pStyle w:val="afe"/>
        <w:spacing w:before="0"/>
        <w:rPr>
          <w:rFonts w:ascii="Times New Roman" w:hAnsi="Times New Roman"/>
          <w:sz w:val="26"/>
          <w:szCs w:val="26"/>
        </w:rPr>
      </w:pPr>
      <w:r w:rsidRPr="00E7124B">
        <w:rPr>
          <w:rFonts w:ascii="Times New Roman" w:hAnsi="Times New Roman"/>
          <w:sz w:val="26"/>
          <w:szCs w:val="26"/>
        </w:rPr>
        <w:t>Постановлением Федерального горного и промышленного надзора России от 24 апреля 1992 года N 9 установлены "Правила охраны магистральных трубопроводов" (утверждены заместителем Министра топлива и энергетики 29 апреля 1992 года) (в редакции Постановления Федерального горного и промышленного надзора Росси</w:t>
      </w:r>
      <w:r w:rsidR="00BD7D49" w:rsidRPr="00E7124B">
        <w:rPr>
          <w:rFonts w:ascii="Times New Roman" w:hAnsi="Times New Roman"/>
          <w:sz w:val="26"/>
          <w:szCs w:val="26"/>
        </w:rPr>
        <w:t>и от 23 ноября 1994 года N 61).</w:t>
      </w:r>
    </w:p>
    <w:p w:rsidR="00C758D5" w:rsidRPr="00E7124B" w:rsidRDefault="00C758D5" w:rsidP="00BD7D49">
      <w:pPr>
        <w:pStyle w:val="afe"/>
        <w:spacing w:before="0"/>
        <w:rPr>
          <w:rFonts w:ascii="Times New Roman" w:hAnsi="Times New Roman"/>
          <w:sz w:val="26"/>
          <w:szCs w:val="26"/>
        </w:rPr>
      </w:pPr>
    </w:p>
    <w:p w:rsidR="00163B04" w:rsidRPr="00E7124B" w:rsidRDefault="007947F3" w:rsidP="007947F3">
      <w:pPr>
        <w:pStyle w:val="1"/>
        <w:rPr>
          <w:sz w:val="26"/>
          <w:szCs w:val="26"/>
        </w:rPr>
      </w:pPr>
      <w:r w:rsidRPr="00E7124B">
        <w:rPr>
          <w:sz w:val="26"/>
          <w:szCs w:val="26"/>
        </w:rPr>
        <w:t>3.О</w:t>
      </w:r>
      <w:r w:rsidR="000A38D8" w:rsidRPr="00E7124B">
        <w:rPr>
          <w:sz w:val="26"/>
          <w:szCs w:val="26"/>
        </w:rPr>
        <w:t>боснование определения границ зон планируемого размещения линейных объектов, подлежащих переносу (переустройству) из зон планируемого размещения линейных объектов</w:t>
      </w:r>
    </w:p>
    <w:p w:rsidR="00BD7D49" w:rsidRPr="00E7124B" w:rsidRDefault="000A38D8" w:rsidP="00BD7D49">
      <w:pPr>
        <w:pStyle w:val="afe"/>
        <w:spacing w:before="0"/>
        <w:rPr>
          <w:rFonts w:ascii="Times New Roman" w:hAnsi="Times New Roman"/>
          <w:sz w:val="26"/>
          <w:szCs w:val="26"/>
        </w:rPr>
      </w:pPr>
      <w:r w:rsidRPr="00E7124B">
        <w:rPr>
          <w:rFonts w:ascii="Times New Roman" w:hAnsi="Times New Roman"/>
          <w:sz w:val="26"/>
          <w:szCs w:val="26"/>
        </w:rPr>
        <w:t xml:space="preserve">Целью работы является расчет площадей земельных участков, отводимых под строительство объекта </w:t>
      </w:r>
      <w:r w:rsidR="00F751C2">
        <w:rPr>
          <w:rFonts w:ascii="Times New Roman" w:hAnsi="Times New Roman"/>
          <w:sz w:val="26"/>
          <w:szCs w:val="26"/>
        </w:rPr>
        <w:t>7102</w:t>
      </w:r>
      <w:r w:rsidRPr="00E7124B">
        <w:rPr>
          <w:rFonts w:ascii="Times New Roman" w:hAnsi="Times New Roman"/>
          <w:sz w:val="26"/>
          <w:szCs w:val="26"/>
        </w:rPr>
        <w:t>П «</w:t>
      </w:r>
      <w:r w:rsidR="00F751C2" w:rsidRPr="00F751C2">
        <w:rPr>
          <w:rFonts w:ascii="Times New Roman" w:hAnsi="Times New Roman"/>
          <w:sz w:val="26"/>
          <w:szCs w:val="26"/>
        </w:rPr>
        <w:t>Электроснабжение скважины № 98 Алексеевского месторождения</w:t>
      </w:r>
      <w:r w:rsidRPr="00E7124B">
        <w:rPr>
          <w:rFonts w:ascii="Times New Roman" w:hAnsi="Times New Roman"/>
          <w:sz w:val="26"/>
          <w:szCs w:val="26"/>
        </w:rPr>
        <w:t xml:space="preserve">» на территории сельского поселения </w:t>
      </w:r>
      <w:r w:rsidR="00172CC4" w:rsidRPr="00E7124B">
        <w:rPr>
          <w:rFonts w:ascii="Times New Roman" w:hAnsi="Times New Roman"/>
          <w:sz w:val="26"/>
          <w:szCs w:val="26"/>
        </w:rPr>
        <w:t>Алексеевка</w:t>
      </w:r>
      <w:r w:rsidRPr="00E7124B">
        <w:rPr>
          <w:rFonts w:ascii="Times New Roman" w:hAnsi="Times New Roman"/>
          <w:sz w:val="26"/>
          <w:szCs w:val="26"/>
        </w:rPr>
        <w:t xml:space="preserve"> муниципального района </w:t>
      </w:r>
      <w:r w:rsidR="00172CC4" w:rsidRPr="00E7124B">
        <w:rPr>
          <w:rFonts w:ascii="Times New Roman" w:hAnsi="Times New Roman"/>
          <w:sz w:val="26"/>
          <w:szCs w:val="26"/>
        </w:rPr>
        <w:t>Алексеевский</w:t>
      </w:r>
      <w:r w:rsidRPr="00E7124B">
        <w:rPr>
          <w:rFonts w:ascii="Times New Roman" w:hAnsi="Times New Roman"/>
          <w:sz w:val="26"/>
          <w:szCs w:val="26"/>
        </w:rPr>
        <w:t xml:space="preserve"> Самарской области. В связи с чем, объекты, подлежащие перенос</w:t>
      </w:r>
      <w:r w:rsidR="00BD7D49" w:rsidRPr="00E7124B">
        <w:rPr>
          <w:rFonts w:ascii="Times New Roman" w:hAnsi="Times New Roman"/>
          <w:sz w:val="26"/>
          <w:szCs w:val="26"/>
        </w:rPr>
        <w:t>у (переустройству) отсутствуют.</w:t>
      </w:r>
    </w:p>
    <w:p w:rsidR="000C0E9F" w:rsidRPr="00E7124B" w:rsidRDefault="000C0E9F" w:rsidP="00BD7D49">
      <w:pPr>
        <w:pStyle w:val="afe"/>
        <w:spacing w:before="0"/>
        <w:rPr>
          <w:rFonts w:ascii="Times New Roman" w:hAnsi="Times New Roman"/>
          <w:sz w:val="26"/>
          <w:szCs w:val="26"/>
        </w:rPr>
      </w:pPr>
    </w:p>
    <w:p w:rsidR="00163B04" w:rsidRPr="00E7124B" w:rsidRDefault="007947F3" w:rsidP="007947F3">
      <w:pPr>
        <w:pStyle w:val="1"/>
        <w:rPr>
          <w:sz w:val="26"/>
          <w:szCs w:val="26"/>
        </w:rPr>
      </w:pPr>
      <w:r w:rsidRPr="00E7124B">
        <w:rPr>
          <w:sz w:val="26"/>
          <w:szCs w:val="26"/>
        </w:rPr>
        <w:t>4.</w:t>
      </w:r>
      <w:r w:rsidR="00163B04" w:rsidRPr="00E7124B">
        <w:rPr>
          <w:sz w:val="26"/>
          <w:szCs w:val="26"/>
        </w:rPr>
        <w:t>Обоснование определения предельных параметров застройки территории в границах зон планируемого размещения объектов капитального строительства</w:t>
      </w:r>
    </w:p>
    <w:p w:rsidR="00533516" w:rsidRPr="00F751C2" w:rsidRDefault="00533516" w:rsidP="00F751C2">
      <w:pPr>
        <w:ind w:firstLine="720"/>
        <w:jc w:val="both"/>
        <w:rPr>
          <w:bCs/>
          <w:iCs/>
          <w:sz w:val="26"/>
          <w:szCs w:val="26"/>
        </w:rPr>
      </w:pPr>
      <w:r w:rsidRPr="00F751C2">
        <w:rPr>
          <w:bCs/>
          <w:iCs/>
          <w:sz w:val="26"/>
          <w:szCs w:val="26"/>
        </w:rPr>
        <w:t xml:space="preserve">Конструктивная часть проекта включает в себя обустройство открытых площадок (канализуемых и </w:t>
      </w:r>
      <w:proofErr w:type="spellStart"/>
      <w:r w:rsidRPr="00F751C2">
        <w:rPr>
          <w:bCs/>
          <w:iCs/>
          <w:sz w:val="26"/>
          <w:szCs w:val="26"/>
        </w:rPr>
        <w:t>неканализуемых</w:t>
      </w:r>
      <w:proofErr w:type="spellEnd"/>
      <w:r w:rsidRPr="00F751C2">
        <w:rPr>
          <w:bCs/>
          <w:iCs/>
          <w:sz w:val="26"/>
          <w:szCs w:val="26"/>
        </w:rPr>
        <w:t>) под электротехническое оборудование, расположенное над и под поверхностью земли и в укрытиях типа «блок-бокс».</w:t>
      </w:r>
    </w:p>
    <w:p w:rsidR="00533516" w:rsidRPr="00F751C2" w:rsidRDefault="00533516" w:rsidP="00F751C2">
      <w:pPr>
        <w:ind w:firstLine="720"/>
        <w:jc w:val="both"/>
        <w:rPr>
          <w:bCs/>
          <w:sz w:val="26"/>
          <w:szCs w:val="26"/>
        </w:rPr>
      </w:pPr>
      <w:r w:rsidRPr="00F751C2">
        <w:rPr>
          <w:bCs/>
          <w:sz w:val="26"/>
          <w:szCs w:val="26"/>
        </w:rPr>
        <w:t>Уровень ответственности для всех проектируемых сооружений – нормальный.</w:t>
      </w:r>
    </w:p>
    <w:p w:rsidR="00533516" w:rsidRPr="00F751C2" w:rsidRDefault="00533516" w:rsidP="00F751C2">
      <w:pPr>
        <w:ind w:firstLine="720"/>
        <w:jc w:val="both"/>
        <w:rPr>
          <w:bCs/>
          <w:sz w:val="26"/>
          <w:szCs w:val="26"/>
        </w:rPr>
      </w:pPr>
      <w:r w:rsidRPr="00F751C2">
        <w:rPr>
          <w:bCs/>
          <w:sz w:val="26"/>
          <w:szCs w:val="26"/>
        </w:rPr>
        <w:t>Данный раздел тома содержит документацию по следующим сооружениям:</w:t>
      </w:r>
    </w:p>
    <w:p w:rsidR="00533516" w:rsidRPr="00F751C2" w:rsidRDefault="00533516" w:rsidP="00F751C2">
      <w:pPr>
        <w:ind w:firstLine="720"/>
        <w:jc w:val="both"/>
        <w:rPr>
          <w:b/>
          <w:bCs/>
          <w:sz w:val="26"/>
          <w:szCs w:val="26"/>
          <w:lang w:val="en-US"/>
        </w:rPr>
      </w:pPr>
      <w:r w:rsidRPr="00F751C2">
        <w:rPr>
          <w:b/>
          <w:bCs/>
          <w:sz w:val="26"/>
          <w:szCs w:val="26"/>
        </w:rPr>
        <w:t>Площадка скважины №98</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Площадка под ремонтный агрегат. 003</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Подстанция трансформаторная комплектная. 303</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Станция управления. 306</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Радиомачта. 355</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 xml:space="preserve">Шкаф </w:t>
      </w:r>
      <w:proofErr w:type="spellStart"/>
      <w:r w:rsidRPr="00F751C2">
        <w:rPr>
          <w:sz w:val="26"/>
          <w:szCs w:val="26"/>
          <w:lang w:eastAsia="ja-JP"/>
        </w:rPr>
        <w:t>КИПиА</w:t>
      </w:r>
      <w:proofErr w:type="spellEnd"/>
      <w:r w:rsidRPr="00F751C2">
        <w:rPr>
          <w:sz w:val="26"/>
          <w:szCs w:val="26"/>
          <w:lang w:eastAsia="ja-JP"/>
        </w:rPr>
        <w:t>. 364</w:t>
      </w:r>
    </w:p>
    <w:p w:rsidR="00533516" w:rsidRPr="00F751C2" w:rsidRDefault="00533516" w:rsidP="00F751C2">
      <w:pPr>
        <w:tabs>
          <w:tab w:val="left" w:pos="1038"/>
        </w:tabs>
        <w:jc w:val="both"/>
        <w:rPr>
          <w:sz w:val="26"/>
          <w:szCs w:val="26"/>
          <w:lang w:eastAsia="ja-JP"/>
        </w:rPr>
      </w:pPr>
    </w:p>
    <w:p w:rsidR="00533516" w:rsidRPr="00F751C2" w:rsidRDefault="00533516" w:rsidP="00F751C2">
      <w:pPr>
        <w:numPr>
          <w:ilvl w:val="0"/>
          <w:numId w:val="26"/>
        </w:numPr>
        <w:tabs>
          <w:tab w:val="left" w:pos="1038"/>
          <w:tab w:val="num" w:pos="1288"/>
        </w:tabs>
        <w:suppressAutoHyphens w:val="0"/>
        <w:jc w:val="both"/>
        <w:rPr>
          <w:sz w:val="26"/>
          <w:szCs w:val="26"/>
          <w:u w:val="single"/>
          <w:lang w:eastAsia="ja-JP"/>
        </w:rPr>
      </w:pPr>
      <w:r w:rsidRPr="00F751C2">
        <w:rPr>
          <w:sz w:val="26"/>
          <w:szCs w:val="26"/>
          <w:u w:val="single"/>
          <w:lang w:eastAsia="ja-JP"/>
        </w:rPr>
        <w:t>Площадка под ремонтный агрегат. 003</w:t>
      </w:r>
    </w:p>
    <w:p w:rsidR="00533516" w:rsidRPr="00F751C2" w:rsidRDefault="00533516" w:rsidP="00F751C2">
      <w:pPr>
        <w:ind w:firstLine="740"/>
        <w:jc w:val="both"/>
        <w:rPr>
          <w:sz w:val="26"/>
          <w:szCs w:val="26"/>
          <w:lang w:eastAsia="en-US"/>
        </w:rPr>
      </w:pPr>
      <w:r w:rsidRPr="00F751C2">
        <w:rPr>
          <w:sz w:val="26"/>
          <w:szCs w:val="26"/>
        </w:rPr>
        <w:t>Площадь застройки – 48,0 м</w:t>
      </w:r>
      <w:proofErr w:type="gramStart"/>
      <w:r w:rsidRPr="00F751C2">
        <w:rPr>
          <w:sz w:val="26"/>
          <w:szCs w:val="26"/>
          <w:vertAlign w:val="superscript"/>
        </w:rPr>
        <w:t>2</w:t>
      </w:r>
      <w:proofErr w:type="gramEnd"/>
      <w:r w:rsidRPr="00F751C2">
        <w:rPr>
          <w:sz w:val="26"/>
          <w:szCs w:val="26"/>
        </w:rPr>
        <w:t>. Площадка из плит ПДН-</w:t>
      </w:r>
      <w:proofErr w:type="spellStart"/>
      <w:proofErr w:type="gramStart"/>
      <w:r w:rsidRPr="00F751C2">
        <w:rPr>
          <w:sz w:val="26"/>
          <w:szCs w:val="26"/>
        </w:rPr>
        <w:t>A</w:t>
      </w:r>
      <w:proofErr w:type="gramEnd"/>
      <w:r w:rsidRPr="00F751C2">
        <w:rPr>
          <w:sz w:val="26"/>
          <w:szCs w:val="26"/>
        </w:rPr>
        <w:t>тV</w:t>
      </w:r>
      <w:proofErr w:type="spellEnd"/>
      <w:r w:rsidRPr="00F751C2">
        <w:rPr>
          <w:color w:val="E36C0A" w:themeColor="accent6" w:themeShade="BF"/>
          <w:sz w:val="26"/>
          <w:szCs w:val="26"/>
        </w:rPr>
        <w:t xml:space="preserve">  </w:t>
      </w:r>
      <w:r w:rsidRPr="00F751C2">
        <w:rPr>
          <w:sz w:val="26"/>
          <w:szCs w:val="26"/>
        </w:rPr>
        <w:t xml:space="preserve">по серии 3.503.1-91, вып.1, на песчаной подсыпке толщиной 60 мм, по щебеночной подготовке толщиной 300 мм. Площадка не канализуется. </w:t>
      </w:r>
    </w:p>
    <w:p w:rsidR="00533516" w:rsidRPr="00F751C2" w:rsidRDefault="00533516" w:rsidP="00F751C2">
      <w:pPr>
        <w:pStyle w:val="a1"/>
        <w:numPr>
          <w:ilvl w:val="0"/>
          <w:numId w:val="0"/>
        </w:numPr>
        <w:suppressAutoHyphens/>
        <w:ind w:firstLine="720"/>
        <w:rPr>
          <w:rFonts w:ascii="Times New Roman" w:hAnsi="Times New Roman"/>
          <w:bCs/>
          <w:sz w:val="26"/>
          <w:szCs w:val="26"/>
        </w:rPr>
      </w:pPr>
      <w:r w:rsidRPr="00F751C2">
        <w:rPr>
          <w:rFonts w:ascii="Times New Roman" w:hAnsi="Times New Roman"/>
          <w:bCs/>
          <w:sz w:val="26"/>
          <w:szCs w:val="26"/>
        </w:rPr>
        <w:t>Рядом с площадкой расположена опора под высоковольтную коробку. Опора Оп</w:t>
      </w:r>
      <w:proofErr w:type="gramStart"/>
      <w:r w:rsidRPr="00F751C2">
        <w:rPr>
          <w:rFonts w:ascii="Times New Roman" w:hAnsi="Times New Roman"/>
          <w:bCs/>
          <w:sz w:val="26"/>
          <w:szCs w:val="26"/>
        </w:rPr>
        <w:t>1</w:t>
      </w:r>
      <w:proofErr w:type="gramEnd"/>
      <w:r w:rsidRPr="00F751C2">
        <w:rPr>
          <w:rFonts w:ascii="Times New Roman" w:hAnsi="Times New Roman"/>
          <w:bCs/>
          <w:sz w:val="26"/>
          <w:szCs w:val="26"/>
        </w:rPr>
        <w:t xml:space="preserve">, выполнена из трубы диаметром 57x5 (ГОСТ 10704-91), швеллера №5П (ГОСТ 8240-97), с заделкой бетоном класса В15 (ГОСТ 26633-2015), в столбчатом фундаменте глубиной 1,7 м по подготовке толщиной 100 мм из бетона класса В7,5 </w:t>
      </w:r>
    </w:p>
    <w:p w:rsidR="00533516" w:rsidRPr="00F751C2" w:rsidRDefault="00533516" w:rsidP="00F751C2">
      <w:pPr>
        <w:numPr>
          <w:ilvl w:val="0"/>
          <w:numId w:val="26"/>
        </w:numPr>
        <w:tabs>
          <w:tab w:val="left" w:pos="1038"/>
        </w:tabs>
        <w:suppressAutoHyphens w:val="0"/>
        <w:jc w:val="both"/>
        <w:rPr>
          <w:sz w:val="26"/>
          <w:szCs w:val="26"/>
          <w:u w:val="single"/>
          <w:lang w:eastAsia="ja-JP"/>
        </w:rPr>
      </w:pPr>
      <w:r w:rsidRPr="00F751C2">
        <w:rPr>
          <w:sz w:val="26"/>
          <w:szCs w:val="26"/>
          <w:u w:val="single"/>
          <w:lang w:eastAsia="ja-JP"/>
        </w:rPr>
        <w:t>Подстанция трансформаторная комплектная. 303</w:t>
      </w:r>
    </w:p>
    <w:p w:rsidR="00533516" w:rsidRPr="00F751C2" w:rsidRDefault="00533516" w:rsidP="00F751C2">
      <w:pPr>
        <w:ind w:firstLine="720"/>
        <w:jc w:val="both"/>
        <w:rPr>
          <w:bCs/>
          <w:sz w:val="26"/>
          <w:szCs w:val="26"/>
          <w:lang w:eastAsia="en-US"/>
        </w:rPr>
      </w:pPr>
      <w:r w:rsidRPr="00F751C2">
        <w:rPr>
          <w:sz w:val="26"/>
          <w:szCs w:val="26"/>
        </w:rPr>
        <w:t>Площадь застройки – 15,93 м</w:t>
      </w:r>
      <w:proofErr w:type="gramStart"/>
      <w:r w:rsidRPr="00F751C2">
        <w:rPr>
          <w:sz w:val="26"/>
          <w:szCs w:val="26"/>
          <w:vertAlign w:val="superscript"/>
        </w:rPr>
        <w:t>2</w:t>
      </w:r>
      <w:proofErr w:type="gramEnd"/>
      <w:r w:rsidRPr="00F751C2">
        <w:rPr>
          <w:sz w:val="26"/>
          <w:szCs w:val="26"/>
        </w:rPr>
        <w:t xml:space="preserve">. Площадка со щебеночным покрытием толщиной 150 мм, по утрамбованному грунту, с утопленным бордюрным камнем (ГОСТ 6665-91). </w:t>
      </w:r>
      <w:r w:rsidRPr="00F751C2">
        <w:rPr>
          <w:bCs/>
          <w:sz w:val="26"/>
          <w:szCs w:val="26"/>
        </w:rPr>
        <w:t xml:space="preserve">Рама выполнена из швеллера 160х60х5 (ГОСТ 8278-83). Опоры ОП-1 выполнены из трубы диаметром 219х6 (ГОСТ 10704-91), с заделкой бетоном </w:t>
      </w:r>
      <w:r w:rsidRPr="00F751C2">
        <w:rPr>
          <w:bCs/>
          <w:sz w:val="26"/>
          <w:szCs w:val="26"/>
        </w:rPr>
        <w:lastRenderedPageBreak/>
        <w:t>класса В15 (ГОСТ 26633-2015) в столбчатом фундаменте глубиной 1,7 м по подготовке толщиной 100 мм из бетона класса В</w:t>
      </w:r>
      <w:proofErr w:type="gramStart"/>
      <w:r w:rsidRPr="00F751C2">
        <w:rPr>
          <w:bCs/>
          <w:sz w:val="26"/>
          <w:szCs w:val="26"/>
        </w:rPr>
        <w:t>7</w:t>
      </w:r>
      <w:proofErr w:type="gramEnd"/>
      <w:r w:rsidRPr="00F751C2">
        <w:rPr>
          <w:bCs/>
          <w:sz w:val="26"/>
          <w:szCs w:val="26"/>
        </w:rPr>
        <w:t xml:space="preserve">,5. </w:t>
      </w:r>
      <w:r w:rsidRPr="00F751C2">
        <w:rPr>
          <w:sz w:val="26"/>
          <w:szCs w:val="26"/>
        </w:rPr>
        <w:t xml:space="preserve">Площадка не канализуется. </w:t>
      </w:r>
    </w:p>
    <w:p w:rsidR="00533516" w:rsidRPr="00F751C2" w:rsidRDefault="00533516" w:rsidP="00F751C2">
      <w:pPr>
        <w:numPr>
          <w:ilvl w:val="0"/>
          <w:numId w:val="37"/>
        </w:numPr>
        <w:tabs>
          <w:tab w:val="left" w:pos="1038"/>
        </w:tabs>
        <w:suppressAutoHyphens w:val="0"/>
        <w:jc w:val="both"/>
        <w:rPr>
          <w:sz w:val="26"/>
          <w:szCs w:val="26"/>
          <w:u w:val="single"/>
          <w:lang w:eastAsia="ja-JP"/>
        </w:rPr>
      </w:pPr>
      <w:r w:rsidRPr="00F751C2">
        <w:rPr>
          <w:sz w:val="26"/>
          <w:szCs w:val="26"/>
          <w:u w:val="single"/>
          <w:lang w:eastAsia="ja-JP"/>
        </w:rPr>
        <w:t>Станция управления. 306</w:t>
      </w:r>
    </w:p>
    <w:p w:rsidR="00533516" w:rsidRPr="00F751C2" w:rsidRDefault="00533516" w:rsidP="00F751C2">
      <w:pPr>
        <w:ind w:firstLine="720"/>
        <w:jc w:val="both"/>
        <w:rPr>
          <w:sz w:val="26"/>
          <w:szCs w:val="26"/>
          <w:lang w:eastAsia="en-US"/>
        </w:rPr>
      </w:pPr>
      <w:r w:rsidRPr="00F751C2">
        <w:rPr>
          <w:sz w:val="26"/>
          <w:szCs w:val="26"/>
        </w:rPr>
        <w:t>Площадь застройки – 35,64 м</w:t>
      </w:r>
      <w:proofErr w:type="gramStart"/>
      <w:r w:rsidRPr="00F751C2">
        <w:rPr>
          <w:sz w:val="26"/>
          <w:szCs w:val="26"/>
          <w:vertAlign w:val="superscript"/>
        </w:rPr>
        <w:t>2</w:t>
      </w:r>
      <w:proofErr w:type="gramEnd"/>
      <w:r w:rsidRPr="00F751C2">
        <w:rPr>
          <w:sz w:val="26"/>
          <w:szCs w:val="26"/>
        </w:rPr>
        <w:t xml:space="preserve">. Площадка со щебеночным покрытием толщиной 150 мм, по утрамбованному грунту, с утопленным бордюрным камнем (ГОСТ 6665-91). </w:t>
      </w:r>
      <w:r w:rsidRPr="00F751C2">
        <w:rPr>
          <w:bCs/>
          <w:sz w:val="26"/>
          <w:szCs w:val="26"/>
        </w:rPr>
        <w:t>Рама выполнена из швеллера 140х60х5</w:t>
      </w:r>
      <w:r w:rsidRPr="00F751C2">
        <w:rPr>
          <w:bCs/>
          <w:color w:val="E36C0A" w:themeColor="accent6" w:themeShade="BF"/>
          <w:sz w:val="26"/>
          <w:szCs w:val="26"/>
        </w:rPr>
        <w:t xml:space="preserve"> </w:t>
      </w:r>
      <w:r w:rsidRPr="00F751C2">
        <w:rPr>
          <w:bCs/>
          <w:sz w:val="26"/>
          <w:szCs w:val="26"/>
        </w:rPr>
        <w:t>(ГОСТ 8278-83). Опоры ОП-1 под раму выполнены из трубы диаметром 219х6 (ГОСТ 10704-91), с заделкой бетоном класса В15 (ГОСТ 26633-2015) в столбчатом фундаменте глубиной 1,7 м по подготовке толщиной 100 мм из бетона класса В</w:t>
      </w:r>
      <w:proofErr w:type="gramStart"/>
      <w:r w:rsidRPr="00F751C2">
        <w:rPr>
          <w:bCs/>
          <w:sz w:val="26"/>
          <w:szCs w:val="26"/>
        </w:rPr>
        <w:t>7</w:t>
      </w:r>
      <w:proofErr w:type="gramEnd"/>
      <w:r w:rsidRPr="00F751C2">
        <w:rPr>
          <w:bCs/>
          <w:sz w:val="26"/>
          <w:szCs w:val="26"/>
        </w:rPr>
        <w:t>,5.</w:t>
      </w:r>
      <w:r w:rsidRPr="00F751C2">
        <w:rPr>
          <w:sz w:val="26"/>
          <w:szCs w:val="26"/>
        </w:rPr>
        <w:t xml:space="preserve"> Лестницы и площадки обслуживания выполнены из швеллера 160х50х5, 120х60х5</w:t>
      </w:r>
      <w:r w:rsidRPr="00F751C2">
        <w:rPr>
          <w:color w:val="E36C0A" w:themeColor="accent6" w:themeShade="BF"/>
          <w:sz w:val="26"/>
          <w:szCs w:val="26"/>
        </w:rPr>
        <w:t xml:space="preserve"> </w:t>
      </w:r>
      <w:r w:rsidRPr="00F751C2">
        <w:rPr>
          <w:sz w:val="26"/>
          <w:szCs w:val="26"/>
        </w:rPr>
        <w:t>(ГОСТ 8278-83)</w:t>
      </w:r>
      <w:proofErr w:type="gramStart"/>
      <w:r w:rsidRPr="00F751C2">
        <w:rPr>
          <w:sz w:val="26"/>
          <w:szCs w:val="26"/>
        </w:rPr>
        <w:t xml:space="preserve"> )</w:t>
      </w:r>
      <w:proofErr w:type="gramEnd"/>
      <w:r w:rsidRPr="00F751C2">
        <w:rPr>
          <w:sz w:val="26"/>
          <w:szCs w:val="26"/>
        </w:rPr>
        <w:t xml:space="preserve">, профиля 120х5 (ГОСТ 30245-2003)  и уголка 63х5, 50х5 (ГОСТ 8509-93). Площадки ПО-1, ПО-3, ПО-4 выполнить по типу площадки ПО-2. Перильное ограждение выполнено из уголка 50х5 (ГОСТ 8509-93), полосы 4х40; 4х150 (ГОСТ 103-2006). Площадка не канализуется. </w:t>
      </w:r>
    </w:p>
    <w:p w:rsidR="00533516" w:rsidRPr="00F751C2" w:rsidRDefault="00533516" w:rsidP="00F751C2">
      <w:pPr>
        <w:numPr>
          <w:ilvl w:val="0"/>
          <w:numId w:val="26"/>
        </w:numPr>
        <w:tabs>
          <w:tab w:val="left" w:pos="1038"/>
        </w:tabs>
        <w:suppressAutoHyphens w:val="0"/>
        <w:jc w:val="both"/>
        <w:rPr>
          <w:sz w:val="26"/>
          <w:szCs w:val="26"/>
          <w:u w:val="single"/>
          <w:lang w:eastAsia="ja-JP"/>
        </w:rPr>
      </w:pPr>
      <w:r w:rsidRPr="00F751C2">
        <w:rPr>
          <w:sz w:val="26"/>
          <w:szCs w:val="26"/>
          <w:u w:val="single"/>
          <w:lang w:eastAsia="ja-JP"/>
        </w:rPr>
        <w:t>Радиомачта. 355 (Н=5,0 м)</w:t>
      </w:r>
    </w:p>
    <w:p w:rsidR="00533516" w:rsidRPr="00F751C2" w:rsidRDefault="00533516" w:rsidP="00F751C2">
      <w:pPr>
        <w:ind w:firstLine="720"/>
        <w:jc w:val="both"/>
        <w:rPr>
          <w:bCs/>
          <w:sz w:val="26"/>
          <w:szCs w:val="26"/>
          <w:lang w:eastAsia="en-US"/>
        </w:rPr>
      </w:pPr>
      <w:r w:rsidRPr="00F751C2">
        <w:rPr>
          <w:sz w:val="26"/>
          <w:szCs w:val="26"/>
        </w:rPr>
        <w:t xml:space="preserve">Опора </w:t>
      </w:r>
      <w:r w:rsidRPr="00F751C2">
        <w:rPr>
          <w:bCs/>
          <w:sz w:val="26"/>
          <w:szCs w:val="26"/>
        </w:rPr>
        <w:t>из трубы диаметром 114х5 (ГОСТ 10704-91), с заделкой бетоном класса В15 (ГОСТ 26633-2015) в столбчатом фундаменте глубиной 1,7 м по подготовке толщиной 100 мм из бетона класса В</w:t>
      </w:r>
      <w:proofErr w:type="gramStart"/>
      <w:r w:rsidRPr="00F751C2">
        <w:rPr>
          <w:bCs/>
          <w:sz w:val="26"/>
          <w:szCs w:val="26"/>
        </w:rPr>
        <w:t>7</w:t>
      </w:r>
      <w:proofErr w:type="gramEnd"/>
      <w:r w:rsidRPr="00F751C2">
        <w:rPr>
          <w:bCs/>
          <w:sz w:val="26"/>
          <w:szCs w:val="26"/>
        </w:rPr>
        <w:t>,5.</w:t>
      </w:r>
      <w:r w:rsidRPr="00F751C2">
        <w:rPr>
          <w:sz w:val="26"/>
          <w:szCs w:val="26"/>
        </w:rPr>
        <w:t xml:space="preserve"> </w:t>
      </w:r>
    </w:p>
    <w:p w:rsidR="00533516" w:rsidRPr="00F751C2" w:rsidRDefault="00533516" w:rsidP="00F751C2">
      <w:pPr>
        <w:numPr>
          <w:ilvl w:val="0"/>
          <w:numId w:val="38"/>
        </w:numPr>
        <w:tabs>
          <w:tab w:val="left" w:pos="1038"/>
        </w:tabs>
        <w:suppressAutoHyphens w:val="0"/>
        <w:ind w:left="1134" w:hanging="425"/>
        <w:jc w:val="both"/>
        <w:rPr>
          <w:sz w:val="26"/>
          <w:szCs w:val="26"/>
          <w:lang w:eastAsia="ja-JP"/>
        </w:rPr>
      </w:pPr>
      <w:r w:rsidRPr="00F751C2">
        <w:rPr>
          <w:sz w:val="26"/>
          <w:szCs w:val="26"/>
          <w:u w:val="single"/>
          <w:lang w:eastAsia="ja-JP"/>
        </w:rPr>
        <w:t xml:space="preserve">Шкаф </w:t>
      </w:r>
      <w:proofErr w:type="spellStart"/>
      <w:r w:rsidRPr="00F751C2">
        <w:rPr>
          <w:sz w:val="26"/>
          <w:szCs w:val="26"/>
          <w:u w:val="single"/>
          <w:lang w:eastAsia="ja-JP"/>
        </w:rPr>
        <w:t>КИПиА</w:t>
      </w:r>
      <w:proofErr w:type="spellEnd"/>
      <w:r w:rsidRPr="00F751C2">
        <w:rPr>
          <w:sz w:val="26"/>
          <w:szCs w:val="26"/>
          <w:u w:val="single"/>
          <w:lang w:eastAsia="ja-JP"/>
        </w:rPr>
        <w:t xml:space="preserve">. 364. </w:t>
      </w:r>
    </w:p>
    <w:p w:rsidR="00533516" w:rsidRDefault="00533516" w:rsidP="00F751C2">
      <w:pPr>
        <w:ind w:firstLine="720"/>
        <w:jc w:val="both"/>
        <w:rPr>
          <w:sz w:val="26"/>
          <w:szCs w:val="26"/>
          <w:lang w:eastAsia="ja-JP"/>
        </w:rPr>
      </w:pPr>
      <w:r w:rsidRPr="00F751C2">
        <w:rPr>
          <w:sz w:val="26"/>
          <w:szCs w:val="26"/>
          <w:lang w:eastAsia="ja-JP"/>
        </w:rPr>
        <w:t>Площадь застройки – 2,25 м</w:t>
      </w:r>
      <w:proofErr w:type="gramStart"/>
      <w:r w:rsidRPr="00F751C2">
        <w:rPr>
          <w:sz w:val="26"/>
          <w:szCs w:val="26"/>
          <w:vertAlign w:val="superscript"/>
          <w:lang w:eastAsia="ja-JP"/>
        </w:rPr>
        <w:t>2</w:t>
      </w:r>
      <w:proofErr w:type="gramEnd"/>
      <w:r w:rsidRPr="00F751C2">
        <w:rPr>
          <w:sz w:val="26"/>
          <w:szCs w:val="26"/>
          <w:lang w:eastAsia="ja-JP"/>
        </w:rPr>
        <w:t xml:space="preserve">. Площадка со щебеночным покрытием толщиной 150 мм по утрамбованному грунту. Фундамент под шкаф </w:t>
      </w:r>
      <w:proofErr w:type="spellStart"/>
      <w:r w:rsidRPr="00F751C2">
        <w:rPr>
          <w:sz w:val="26"/>
          <w:szCs w:val="26"/>
          <w:lang w:eastAsia="ja-JP"/>
        </w:rPr>
        <w:t>КИПиА</w:t>
      </w:r>
      <w:proofErr w:type="spellEnd"/>
      <w:r w:rsidRPr="00F751C2">
        <w:rPr>
          <w:sz w:val="26"/>
          <w:szCs w:val="26"/>
          <w:lang w:eastAsia="ja-JP"/>
        </w:rPr>
        <w:t xml:space="preserve"> монолитный бетонный из бетона класса В15 (ГОСТ 26633-2015), в копаном котловане на глубину 0,75 м на щебеночной подготовке с </w:t>
      </w:r>
      <w:proofErr w:type="spellStart"/>
      <w:r w:rsidRPr="00F751C2">
        <w:rPr>
          <w:sz w:val="26"/>
          <w:szCs w:val="26"/>
          <w:lang w:eastAsia="ja-JP"/>
        </w:rPr>
        <w:t>трамбованием</w:t>
      </w:r>
      <w:proofErr w:type="spellEnd"/>
      <w:r w:rsidRPr="00F751C2">
        <w:rPr>
          <w:sz w:val="26"/>
          <w:szCs w:val="26"/>
          <w:lang w:eastAsia="ja-JP"/>
        </w:rPr>
        <w:t>. Площадка не канализуется</w:t>
      </w:r>
    </w:p>
    <w:p w:rsidR="00F751C2" w:rsidRPr="00F751C2" w:rsidRDefault="00F751C2" w:rsidP="00F751C2">
      <w:pPr>
        <w:ind w:firstLine="720"/>
        <w:jc w:val="both"/>
        <w:rPr>
          <w:sz w:val="26"/>
          <w:szCs w:val="26"/>
          <w:lang w:eastAsia="en-US"/>
        </w:rPr>
      </w:pPr>
    </w:p>
    <w:p w:rsidR="00533516" w:rsidRPr="00F751C2" w:rsidRDefault="00533516" w:rsidP="00F751C2">
      <w:pPr>
        <w:pStyle w:val="2"/>
        <w:numPr>
          <w:ilvl w:val="0"/>
          <w:numId w:val="0"/>
        </w:numPr>
        <w:suppressAutoHyphens w:val="0"/>
        <w:autoSpaceDE/>
        <w:ind w:left="576" w:hanging="576"/>
        <w:jc w:val="center"/>
        <w:rPr>
          <w:rFonts w:ascii="Times New Roman" w:hAnsi="Times New Roman" w:cs="Times New Roman"/>
          <w:sz w:val="26"/>
          <w:szCs w:val="26"/>
        </w:rPr>
      </w:pPr>
      <w:bookmarkStart w:id="56" w:name="_Toc46844766"/>
      <w:bookmarkStart w:id="57" w:name="_Toc13745353"/>
      <w:bookmarkStart w:id="58" w:name="_Toc21963378"/>
      <w:bookmarkStart w:id="59" w:name="_Toc26948481"/>
      <w:bookmarkStart w:id="60" w:name="_Toc28344217"/>
      <w:bookmarkStart w:id="61" w:name="_Toc33540722"/>
      <w:bookmarkStart w:id="62" w:name="_Toc40547870"/>
      <w:bookmarkStart w:id="63" w:name="_Toc46761060"/>
      <w:r w:rsidRPr="00F751C2">
        <w:rPr>
          <w:rFonts w:ascii="Times New Roman" w:hAnsi="Times New Roman" w:cs="Times New Roman"/>
          <w:sz w:val="26"/>
          <w:szCs w:val="26"/>
        </w:rPr>
        <w:t>Технические решения, обеспечивающие необходимую прочность, устойчивость, пространственную неизменяемость зданий и сооружений объекта капитального строительства в целом, а также их отдельных конструктивных элементов, узлов, деталей в процессе изготовления, перевозки, строительства и эксплуатации объекта капитального строительства</w:t>
      </w:r>
      <w:bookmarkEnd w:id="56"/>
      <w:bookmarkEnd w:id="57"/>
      <w:bookmarkEnd w:id="58"/>
      <w:bookmarkEnd w:id="59"/>
      <w:bookmarkEnd w:id="60"/>
      <w:bookmarkEnd w:id="61"/>
      <w:bookmarkEnd w:id="62"/>
      <w:bookmarkEnd w:id="63"/>
    </w:p>
    <w:p w:rsidR="00533516" w:rsidRPr="00F751C2" w:rsidRDefault="00533516" w:rsidP="00F751C2">
      <w:pPr>
        <w:ind w:firstLine="720"/>
        <w:jc w:val="both"/>
        <w:rPr>
          <w:bCs/>
          <w:sz w:val="26"/>
          <w:szCs w:val="26"/>
        </w:rPr>
      </w:pPr>
      <w:r w:rsidRPr="00F751C2">
        <w:rPr>
          <w:bCs/>
          <w:sz w:val="26"/>
          <w:szCs w:val="26"/>
        </w:rPr>
        <w:t>Необходимая прочность, устойчивость, пространственная неизменяемость сооружений обеспечивается по результатам расчетов строительных конструкций.</w:t>
      </w:r>
    </w:p>
    <w:p w:rsidR="00533516" w:rsidRPr="00F751C2" w:rsidRDefault="00533516" w:rsidP="00F751C2">
      <w:pPr>
        <w:ind w:firstLine="720"/>
        <w:jc w:val="both"/>
        <w:rPr>
          <w:bCs/>
          <w:sz w:val="26"/>
          <w:szCs w:val="26"/>
        </w:rPr>
      </w:pPr>
      <w:r w:rsidRPr="00F751C2">
        <w:rPr>
          <w:bCs/>
          <w:sz w:val="26"/>
          <w:szCs w:val="26"/>
        </w:rPr>
        <w:t>Несущие конструкции сооружений рассчитаны в соответствии с требованиями СП 20.13330.2016 «Нагрузки и воздействия. Актуализированная редакция СНиП 2.01.07-85», СП 16.13330.2017 «Стальные конструкции. Актуализированная редакция СНиП II-23-81», СП 22.13330.2016 «Основания зданий и сооружений. Актуализированная редакция СНиП 2.02.01-83*» на действие расчетного сочетания нагрузок от собственного веса конструкций, снеговой, ветровой, технологических нагрузок, транспортных нагрузок, нагрузок на монтаже.</w:t>
      </w:r>
    </w:p>
    <w:p w:rsidR="00533516" w:rsidRPr="00F751C2" w:rsidRDefault="00533516" w:rsidP="00F751C2">
      <w:pPr>
        <w:ind w:firstLine="720"/>
        <w:jc w:val="both"/>
        <w:rPr>
          <w:bCs/>
          <w:sz w:val="26"/>
          <w:szCs w:val="26"/>
        </w:rPr>
      </w:pPr>
      <w:r w:rsidRPr="00F751C2">
        <w:rPr>
          <w:bCs/>
          <w:sz w:val="26"/>
          <w:szCs w:val="26"/>
        </w:rPr>
        <w:t>При расчете строительных конструкций учтены также и требования СП 43.13330-2012 «Сооружения промышленных предприятий». Актуализированная редакция СНиП 2.09.03-85».</w:t>
      </w:r>
    </w:p>
    <w:p w:rsidR="00533516" w:rsidRPr="00F751C2" w:rsidRDefault="00533516" w:rsidP="00F751C2">
      <w:pPr>
        <w:ind w:firstLine="720"/>
        <w:jc w:val="both"/>
        <w:rPr>
          <w:bCs/>
          <w:sz w:val="26"/>
          <w:szCs w:val="26"/>
        </w:rPr>
      </w:pPr>
      <w:r w:rsidRPr="00F751C2">
        <w:rPr>
          <w:sz w:val="26"/>
          <w:szCs w:val="26"/>
        </w:rPr>
        <w:t>Опоры под электротехническое оборудование, радиомачты для восприятия горизонтальных нагрузок из плоскости рассчитаны как отдельно стоящие опоры.</w:t>
      </w:r>
    </w:p>
    <w:p w:rsidR="00533516" w:rsidRPr="00F751C2" w:rsidRDefault="00533516" w:rsidP="00F751C2">
      <w:pPr>
        <w:pStyle w:val="2"/>
        <w:numPr>
          <w:ilvl w:val="0"/>
          <w:numId w:val="0"/>
        </w:numPr>
        <w:suppressAutoHyphens w:val="0"/>
        <w:autoSpaceDE/>
        <w:ind w:left="576" w:hanging="576"/>
        <w:jc w:val="center"/>
        <w:rPr>
          <w:rFonts w:ascii="Times New Roman" w:hAnsi="Times New Roman" w:cs="Times New Roman"/>
          <w:sz w:val="26"/>
          <w:szCs w:val="26"/>
        </w:rPr>
      </w:pPr>
      <w:bookmarkStart w:id="64" w:name="_Toc46844767"/>
      <w:bookmarkStart w:id="65" w:name="_Toc523751678"/>
      <w:bookmarkStart w:id="66" w:name="_Toc13745354"/>
      <w:bookmarkStart w:id="67" w:name="_Toc21963379"/>
      <w:bookmarkStart w:id="68" w:name="_Toc26948482"/>
      <w:bookmarkStart w:id="69" w:name="_Toc28344218"/>
      <w:bookmarkStart w:id="70" w:name="_Toc33540723"/>
      <w:bookmarkStart w:id="71" w:name="_Toc40547871"/>
      <w:bookmarkStart w:id="72" w:name="_Toc46761061"/>
      <w:r w:rsidRPr="00F751C2">
        <w:rPr>
          <w:rFonts w:ascii="Times New Roman" w:hAnsi="Times New Roman" w:cs="Times New Roman"/>
          <w:sz w:val="26"/>
          <w:szCs w:val="26"/>
        </w:rPr>
        <w:lastRenderedPageBreak/>
        <w:t>Конструктивные и технические решения подземной части объекта капитального строительства</w:t>
      </w:r>
      <w:bookmarkEnd w:id="64"/>
      <w:bookmarkEnd w:id="65"/>
      <w:bookmarkEnd w:id="66"/>
      <w:bookmarkEnd w:id="67"/>
      <w:bookmarkEnd w:id="68"/>
      <w:bookmarkEnd w:id="69"/>
      <w:bookmarkEnd w:id="70"/>
      <w:bookmarkEnd w:id="71"/>
      <w:bookmarkEnd w:id="72"/>
    </w:p>
    <w:p w:rsidR="00533516" w:rsidRPr="00F751C2" w:rsidRDefault="00533516" w:rsidP="00F751C2">
      <w:pPr>
        <w:ind w:firstLine="720"/>
        <w:jc w:val="both"/>
        <w:rPr>
          <w:bCs/>
          <w:sz w:val="26"/>
          <w:szCs w:val="26"/>
        </w:rPr>
      </w:pPr>
      <w:bookmarkStart w:id="73" w:name="_Toc13745355"/>
      <w:bookmarkStart w:id="74" w:name="_Toc21963380"/>
      <w:r w:rsidRPr="00F751C2">
        <w:rPr>
          <w:bCs/>
          <w:sz w:val="26"/>
          <w:szCs w:val="26"/>
        </w:rPr>
        <w:t xml:space="preserve">Проектом предусмотрено закрепление опор под оборудование и шкаф </w:t>
      </w:r>
      <w:proofErr w:type="spellStart"/>
      <w:r w:rsidRPr="00F751C2">
        <w:rPr>
          <w:bCs/>
          <w:sz w:val="26"/>
          <w:szCs w:val="26"/>
        </w:rPr>
        <w:t>КИПиА</w:t>
      </w:r>
      <w:proofErr w:type="spellEnd"/>
      <w:r w:rsidRPr="00F751C2">
        <w:rPr>
          <w:bCs/>
          <w:sz w:val="26"/>
          <w:szCs w:val="26"/>
        </w:rPr>
        <w:t xml:space="preserve">  в столбчатые фундаменты.</w:t>
      </w:r>
    </w:p>
    <w:p w:rsidR="00533516" w:rsidRPr="00F751C2" w:rsidRDefault="00533516" w:rsidP="00F751C2">
      <w:pPr>
        <w:ind w:firstLine="720"/>
        <w:jc w:val="both"/>
        <w:rPr>
          <w:bCs/>
          <w:sz w:val="26"/>
          <w:szCs w:val="26"/>
        </w:rPr>
      </w:pPr>
      <w:r w:rsidRPr="00F751C2">
        <w:rPr>
          <w:bCs/>
          <w:sz w:val="26"/>
          <w:szCs w:val="26"/>
        </w:rPr>
        <w:t>Устройство столбчатых фундаментов производится в копаном котловане, по бетонной подготовке.</w:t>
      </w:r>
    </w:p>
    <w:p w:rsidR="00533516" w:rsidRPr="00F751C2" w:rsidRDefault="00533516" w:rsidP="00F751C2">
      <w:pPr>
        <w:pStyle w:val="2"/>
        <w:numPr>
          <w:ilvl w:val="0"/>
          <w:numId w:val="0"/>
        </w:numPr>
        <w:suppressAutoHyphens w:val="0"/>
        <w:autoSpaceDE/>
        <w:ind w:left="576" w:hanging="576"/>
        <w:jc w:val="center"/>
        <w:rPr>
          <w:rFonts w:ascii="Times New Roman" w:hAnsi="Times New Roman" w:cs="Times New Roman"/>
          <w:sz w:val="26"/>
          <w:szCs w:val="26"/>
        </w:rPr>
      </w:pPr>
      <w:bookmarkStart w:id="75" w:name="_Toc46844768"/>
      <w:bookmarkStart w:id="76" w:name="_Toc26948483"/>
      <w:bookmarkStart w:id="77" w:name="_Toc28344219"/>
      <w:bookmarkStart w:id="78" w:name="_Toc33540724"/>
      <w:bookmarkStart w:id="79" w:name="_Toc40547872"/>
      <w:bookmarkStart w:id="80" w:name="_Toc46761062"/>
      <w:r w:rsidRPr="00F751C2">
        <w:rPr>
          <w:rFonts w:ascii="Times New Roman" w:hAnsi="Times New Roman" w:cs="Times New Roman"/>
          <w:sz w:val="26"/>
          <w:szCs w:val="26"/>
        </w:rPr>
        <w:t>Описание и обоснование принятых объемно-планировочных решений зданий и сооружений объекта капитального строительства</w:t>
      </w:r>
      <w:bookmarkEnd w:id="73"/>
      <w:bookmarkEnd w:id="74"/>
      <w:bookmarkEnd w:id="75"/>
      <w:bookmarkEnd w:id="76"/>
      <w:bookmarkEnd w:id="77"/>
      <w:bookmarkEnd w:id="78"/>
      <w:bookmarkEnd w:id="79"/>
      <w:bookmarkEnd w:id="80"/>
    </w:p>
    <w:p w:rsidR="00533516" w:rsidRPr="00F751C2" w:rsidRDefault="00533516" w:rsidP="00F751C2">
      <w:pPr>
        <w:ind w:firstLine="720"/>
        <w:jc w:val="both"/>
        <w:rPr>
          <w:bCs/>
          <w:sz w:val="26"/>
          <w:szCs w:val="26"/>
        </w:rPr>
      </w:pPr>
      <w:r w:rsidRPr="00F751C2">
        <w:rPr>
          <w:bCs/>
          <w:sz w:val="26"/>
          <w:szCs w:val="26"/>
        </w:rPr>
        <w:t>Объемно-планировочные решения проектируемых сооружений построены на принципах максимальной блокировки технологических процессов, функциональной связи с сооружениями на данной площадке и мероприятиями по технике безопасности.</w:t>
      </w:r>
    </w:p>
    <w:p w:rsidR="00533516" w:rsidRPr="00F751C2" w:rsidRDefault="00533516" w:rsidP="00F751C2">
      <w:pPr>
        <w:ind w:firstLine="720"/>
        <w:jc w:val="both"/>
        <w:rPr>
          <w:bCs/>
          <w:sz w:val="26"/>
          <w:szCs w:val="26"/>
        </w:rPr>
      </w:pPr>
      <w:proofErr w:type="gramStart"/>
      <w:r w:rsidRPr="00F751C2">
        <w:rPr>
          <w:bCs/>
          <w:sz w:val="26"/>
          <w:szCs w:val="26"/>
        </w:rPr>
        <w:t>Объемно-планировочные и конструктивные решения проектируемых сооружений разработаны на основании требований Федерального Закона Российской Федерации №123-РФ «Технический регламент о требованиях пожарной безопасности», действующих строительных норм и правил, государственных стандартов, норм и правил пожарной безопасности</w:t>
      </w:r>
      <w:proofErr w:type="gramEnd"/>
    </w:p>
    <w:p w:rsidR="00533516" w:rsidRPr="00F751C2" w:rsidRDefault="00533516" w:rsidP="00F751C2">
      <w:pPr>
        <w:ind w:firstLine="720"/>
        <w:jc w:val="both"/>
        <w:rPr>
          <w:bCs/>
          <w:sz w:val="26"/>
          <w:szCs w:val="26"/>
        </w:rPr>
      </w:pPr>
      <w:r w:rsidRPr="00F751C2">
        <w:rPr>
          <w:bCs/>
          <w:sz w:val="26"/>
          <w:szCs w:val="26"/>
        </w:rPr>
        <w:t>Проектом предусмотрено обустройство открытых, прямоугольных в плане, площадок с бетонным или щебеночным покрытием:</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Площадка под ремонтный агрегат. 003</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Подстанция трансформаторная комплектная. 303</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Станция управления. 306</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 xml:space="preserve">Шкаф </w:t>
      </w:r>
      <w:proofErr w:type="spellStart"/>
      <w:r w:rsidRPr="00F751C2">
        <w:rPr>
          <w:sz w:val="26"/>
          <w:szCs w:val="26"/>
          <w:lang w:eastAsia="ja-JP"/>
        </w:rPr>
        <w:t>КИПиА</w:t>
      </w:r>
      <w:proofErr w:type="spellEnd"/>
      <w:r w:rsidRPr="00F751C2">
        <w:rPr>
          <w:sz w:val="26"/>
          <w:szCs w:val="26"/>
          <w:lang w:eastAsia="ja-JP"/>
        </w:rPr>
        <w:t>. 364</w:t>
      </w:r>
    </w:p>
    <w:p w:rsidR="00533516" w:rsidRPr="00F751C2" w:rsidRDefault="00533516" w:rsidP="00F751C2">
      <w:pPr>
        <w:tabs>
          <w:tab w:val="left" w:pos="1038"/>
        </w:tabs>
        <w:jc w:val="both"/>
        <w:rPr>
          <w:sz w:val="26"/>
          <w:szCs w:val="26"/>
          <w:lang w:eastAsia="ja-JP"/>
        </w:rPr>
      </w:pPr>
    </w:p>
    <w:p w:rsidR="00533516" w:rsidRPr="00F751C2" w:rsidRDefault="00533516" w:rsidP="00F751C2">
      <w:pPr>
        <w:tabs>
          <w:tab w:val="left" w:pos="1038"/>
        </w:tabs>
        <w:ind w:firstLine="720"/>
        <w:jc w:val="both"/>
        <w:rPr>
          <w:sz w:val="26"/>
          <w:szCs w:val="26"/>
          <w:lang w:eastAsia="ja-JP"/>
        </w:rPr>
      </w:pPr>
      <w:r w:rsidRPr="00F751C2">
        <w:rPr>
          <w:sz w:val="26"/>
          <w:szCs w:val="26"/>
          <w:lang w:eastAsia="ja-JP"/>
        </w:rPr>
        <w:t>Для установки оборудования на площадках предусмотрено устройство балочной клетки, поднятой над уровнем покрытия площадки для сооружений:</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Подстанция трансформаторная комплектная;</w:t>
      </w:r>
    </w:p>
    <w:p w:rsidR="00533516" w:rsidRPr="00F751C2" w:rsidRDefault="00533516" w:rsidP="00F751C2">
      <w:pPr>
        <w:numPr>
          <w:ilvl w:val="0"/>
          <w:numId w:val="26"/>
        </w:numPr>
        <w:tabs>
          <w:tab w:val="left" w:pos="1038"/>
        </w:tabs>
        <w:suppressAutoHyphens w:val="0"/>
        <w:jc w:val="both"/>
        <w:rPr>
          <w:sz w:val="26"/>
          <w:szCs w:val="26"/>
          <w:lang w:eastAsia="ja-JP"/>
        </w:rPr>
      </w:pPr>
      <w:r w:rsidRPr="00F751C2">
        <w:rPr>
          <w:sz w:val="26"/>
          <w:szCs w:val="26"/>
          <w:lang w:eastAsia="ja-JP"/>
        </w:rPr>
        <w:t>Станция управления</w:t>
      </w:r>
      <w:r w:rsidRPr="00F751C2">
        <w:rPr>
          <w:sz w:val="26"/>
          <w:szCs w:val="26"/>
        </w:rPr>
        <w:t>.</w:t>
      </w:r>
    </w:p>
    <w:p w:rsidR="00C758D5" w:rsidRPr="00E7124B" w:rsidRDefault="00C758D5" w:rsidP="00BD7D49">
      <w:pPr>
        <w:pStyle w:val="afe"/>
        <w:rPr>
          <w:rFonts w:ascii="Times New Roman" w:hAnsi="Times New Roman"/>
          <w:sz w:val="26"/>
          <w:szCs w:val="26"/>
        </w:rPr>
      </w:pPr>
    </w:p>
    <w:p w:rsidR="00163B04" w:rsidRPr="00E7124B" w:rsidRDefault="007947F3" w:rsidP="007947F3">
      <w:pPr>
        <w:pStyle w:val="1"/>
        <w:rPr>
          <w:sz w:val="26"/>
          <w:szCs w:val="26"/>
        </w:rPr>
      </w:pPr>
      <w:r w:rsidRPr="00E7124B">
        <w:rPr>
          <w:sz w:val="26"/>
          <w:szCs w:val="26"/>
        </w:rPr>
        <w:t>5.</w:t>
      </w:r>
      <w:r w:rsidR="002E418B" w:rsidRPr="00E7124B">
        <w:rPr>
          <w:sz w:val="26"/>
          <w:szCs w:val="26"/>
        </w:rPr>
        <w:t>Ведомость пересечений границ зон планируемого размещения линейного объекта (объектов) с сохраняемыми объектами капитального строительства (здание, строение, сооружение, объект, строительство которого не завершено), существующими и строящимися на момент подготовки проекта планировки территории</w:t>
      </w:r>
    </w:p>
    <w:p w:rsidR="00163B04" w:rsidRPr="00E7124B" w:rsidRDefault="00163B04" w:rsidP="00163B04">
      <w:pPr>
        <w:pStyle w:val="affc"/>
        <w:rPr>
          <w:rFonts w:ascii="Times New Roman" w:hAnsi="Times New Roman"/>
          <w:snapToGrid w:val="0"/>
          <w:sz w:val="26"/>
          <w:szCs w:val="26"/>
        </w:rPr>
      </w:pPr>
      <w:r w:rsidRPr="00E7124B">
        <w:rPr>
          <w:rFonts w:ascii="Times New Roman" w:hAnsi="Times New Roman"/>
          <w:snapToGrid w:val="0"/>
          <w:sz w:val="26"/>
          <w:szCs w:val="26"/>
        </w:rPr>
        <w:t xml:space="preserve">Таблица </w:t>
      </w:r>
      <w:r w:rsidR="00C758D5" w:rsidRPr="00E7124B">
        <w:rPr>
          <w:rFonts w:ascii="Times New Roman" w:hAnsi="Times New Roman"/>
          <w:snapToGrid w:val="0"/>
          <w:sz w:val="26"/>
          <w:szCs w:val="26"/>
        </w:rPr>
        <w:t>5</w:t>
      </w:r>
      <w:r w:rsidRPr="00E7124B">
        <w:rPr>
          <w:rFonts w:ascii="Times New Roman" w:hAnsi="Times New Roman"/>
          <w:snapToGrid w:val="0"/>
          <w:sz w:val="26"/>
          <w:szCs w:val="26"/>
        </w:rPr>
        <w:t>.1 - Ведомость пересечений</w:t>
      </w:r>
    </w:p>
    <w:tbl>
      <w:tblPr>
        <w:tblStyle w:val="afffd"/>
        <w:tblW w:w="9606" w:type="dxa"/>
        <w:tblLayout w:type="fixed"/>
        <w:tblLook w:val="04A0" w:firstRow="1" w:lastRow="0" w:firstColumn="1" w:lastColumn="0" w:noHBand="0" w:noVBand="1"/>
      </w:tblPr>
      <w:tblGrid>
        <w:gridCol w:w="534"/>
        <w:gridCol w:w="1559"/>
        <w:gridCol w:w="1984"/>
        <w:gridCol w:w="1134"/>
        <w:gridCol w:w="1276"/>
        <w:gridCol w:w="1559"/>
        <w:gridCol w:w="1560"/>
      </w:tblGrid>
      <w:tr w:rsidR="00F751C2" w:rsidRPr="00835400" w:rsidTr="009A0A3A">
        <w:trPr>
          <w:tblHeader/>
        </w:trPr>
        <w:tc>
          <w:tcPr>
            <w:tcW w:w="534"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w:t>
            </w:r>
            <w:r w:rsidRPr="00835400">
              <w:rPr>
                <w:rFonts w:ascii="Times New Roman" w:hAnsi="Times New Roman"/>
                <w:b w:val="0"/>
                <w:color w:val="000000" w:themeColor="text1"/>
              </w:rPr>
              <w:br/>
            </w:r>
            <w:proofErr w:type="gramStart"/>
            <w:r w:rsidRPr="00835400">
              <w:rPr>
                <w:rFonts w:ascii="Times New Roman" w:hAnsi="Times New Roman"/>
                <w:b w:val="0"/>
                <w:color w:val="000000" w:themeColor="text1"/>
              </w:rPr>
              <w:t>п</w:t>
            </w:r>
            <w:proofErr w:type="gramEnd"/>
            <w:r w:rsidRPr="00835400">
              <w:rPr>
                <w:rFonts w:ascii="Times New Roman" w:hAnsi="Times New Roman"/>
                <w:b w:val="0"/>
                <w:color w:val="000000" w:themeColor="text1"/>
              </w:rPr>
              <w:t>/п</w:t>
            </w:r>
          </w:p>
        </w:tc>
        <w:tc>
          <w:tcPr>
            <w:tcW w:w="1559"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Пикетажное значение пересечения ПК+</w:t>
            </w:r>
          </w:p>
        </w:tc>
        <w:tc>
          <w:tcPr>
            <w:tcW w:w="1984"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Наименование коммуникации</w:t>
            </w:r>
          </w:p>
        </w:tc>
        <w:tc>
          <w:tcPr>
            <w:tcW w:w="1134"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 xml:space="preserve">Диаметр трубы, </w:t>
            </w:r>
            <w:proofErr w:type="gramStart"/>
            <w:r w:rsidRPr="00835400">
              <w:rPr>
                <w:rFonts w:ascii="Times New Roman" w:hAnsi="Times New Roman"/>
                <w:b w:val="0"/>
                <w:color w:val="000000" w:themeColor="text1"/>
              </w:rPr>
              <w:t>мм</w:t>
            </w:r>
            <w:proofErr w:type="gramEnd"/>
          </w:p>
        </w:tc>
        <w:tc>
          <w:tcPr>
            <w:tcW w:w="1276"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 xml:space="preserve">Глубина до верха трубы, </w:t>
            </w:r>
            <w:proofErr w:type="gramStart"/>
            <w:r w:rsidRPr="00835400">
              <w:rPr>
                <w:rFonts w:ascii="Times New Roman" w:hAnsi="Times New Roman"/>
                <w:b w:val="0"/>
                <w:color w:val="000000" w:themeColor="text1"/>
              </w:rPr>
              <w:t>м</w:t>
            </w:r>
            <w:proofErr w:type="gramEnd"/>
          </w:p>
        </w:tc>
        <w:tc>
          <w:tcPr>
            <w:tcW w:w="1559"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Угол пересечения, градус</w:t>
            </w:r>
          </w:p>
        </w:tc>
        <w:tc>
          <w:tcPr>
            <w:tcW w:w="1560"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Владелец коммуникации</w:t>
            </w:r>
          </w:p>
        </w:tc>
      </w:tr>
      <w:tr w:rsidR="00F751C2" w:rsidRPr="00835400" w:rsidTr="009A0A3A">
        <w:trPr>
          <w:tblHeader/>
        </w:trPr>
        <w:tc>
          <w:tcPr>
            <w:tcW w:w="534"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1</w:t>
            </w:r>
          </w:p>
        </w:tc>
        <w:tc>
          <w:tcPr>
            <w:tcW w:w="1559"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0+12.1</w:t>
            </w:r>
          </w:p>
        </w:tc>
        <w:tc>
          <w:tcPr>
            <w:tcW w:w="1984"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Нефтепровод</w:t>
            </w:r>
          </w:p>
        </w:tc>
        <w:tc>
          <w:tcPr>
            <w:tcW w:w="1134"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89</w:t>
            </w:r>
          </w:p>
        </w:tc>
        <w:tc>
          <w:tcPr>
            <w:tcW w:w="1276"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1,2</w:t>
            </w:r>
          </w:p>
        </w:tc>
        <w:tc>
          <w:tcPr>
            <w:tcW w:w="1559" w:type="dxa"/>
            <w:vAlign w:val="center"/>
          </w:tcPr>
          <w:p w:rsidR="00F751C2" w:rsidRPr="00835400" w:rsidRDefault="00F751C2" w:rsidP="009A0A3A">
            <w:pPr>
              <w:pStyle w:val="aff9"/>
              <w:rPr>
                <w:rFonts w:ascii="Times New Roman" w:hAnsi="Times New Roman"/>
                <w:b w:val="0"/>
                <w:color w:val="000000" w:themeColor="text1"/>
              </w:rPr>
            </w:pPr>
            <w:r w:rsidRPr="00835400">
              <w:rPr>
                <w:rFonts w:ascii="Times New Roman" w:hAnsi="Times New Roman"/>
                <w:b w:val="0"/>
                <w:color w:val="000000" w:themeColor="text1"/>
              </w:rPr>
              <w:t>89</w:t>
            </w:r>
          </w:p>
        </w:tc>
        <w:tc>
          <w:tcPr>
            <w:tcW w:w="1560" w:type="dxa"/>
            <w:vAlign w:val="center"/>
          </w:tcPr>
          <w:p w:rsidR="00F751C2" w:rsidRPr="00835400" w:rsidRDefault="00F751C2" w:rsidP="009A0A3A">
            <w:pPr>
              <w:pStyle w:val="aff9"/>
              <w:rPr>
                <w:rFonts w:ascii="Times New Roman" w:hAnsi="Times New Roman"/>
                <w:b w:val="0"/>
                <w:color w:val="000000" w:themeColor="text1"/>
              </w:rPr>
            </w:pPr>
          </w:p>
        </w:tc>
      </w:tr>
    </w:tbl>
    <w:p w:rsidR="00C758D5" w:rsidRPr="00E7124B" w:rsidRDefault="00C758D5" w:rsidP="008E6607">
      <w:pPr>
        <w:shd w:val="clear" w:color="auto" w:fill="FFFFFF"/>
        <w:ind w:firstLine="709"/>
        <w:jc w:val="both"/>
        <w:rPr>
          <w:bCs/>
          <w:sz w:val="26"/>
          <w:szCs w:val="26"/>
          <w:lang w:eastAsia="ru-RU"/>
        </w:rPr>
      </w:pPr>
    </w:p>
    <w:p w:rsidR="00BE72A3" w:rsidRPr="00E7124B" w:rsidRDefault="00BE72A3" w:rsidP="008E6607">
      <w:pPr>
        <w:shd w:val="clear" w:color="auto" w:fill="FFFFFF"/>
        <w:ind w:firstLine="709"/>
        <w:jc w:val="both"/>
        <w:rPr>
          <w:bCs/>
          <w:sz w:val="26"/>
          <w:szCs w:val="26"/>
          <w:lang w:eastAsia="ru-RU"/>
        </w:rPr>
      </w:pPr>
      <w:r w:rsidRPr="00E7124B">
        <w:rPr>
          <w:bCs/>
          <w:sz w:val="26"/>
          <w:szCs w:val="26"/>
          <w:lang w:eastAsia="ru-RU"/>
        </w:rPr>
        <w:t xml:space="preserve">На территории проведения работ и в зоне влияния официально зарегистрированных особо охраняемых природных территорий (памятников природы, ландшафтных заказников, заповедников и т.п.) </w:t>
      </w:r>
      <w:r w:rsidRPr="00E7124B">
        <w:rPr>
          <w:b/>
          <w:bCs/>
          <w:i/>
          <w:sz w:val="26"/>
          <w:szCs w:val="26"/>
          <w:lang w:eastAsia="ru-RU"/>
        </w:rPr>
        <w:t>не имеется.</w:t>
      </w:r>
      <w:r w:rsidRPr="00E7124B">
        <w:rPr>
          <w:bCs/>
          <w:sz w:val="26"/>
          <w:szCs w:val="26"/>
          <w:lang w:eastAsia="ru-RU"/>
        </w:rPr>
        <w:t xml:space="preserve"> </w:t>
      </w:r>
    </w:p>
    <w:p w:rsidR="00BE72A3" w:rsidRPr="00E7124B" w:rsidRDefault="00BE72A3" w:rsidP="008E6607">
      <w:pPr>
        <w:shd w:val="clear" w:color="auto" w:fill="FFFFFF"/>
        <w:ind w:firstLine="709"/>
        <w:jc w:val="both"/>
        <w:rPr>
          <w:bCs/>
          <w:sz w:val="26"/>
          <w:szCs w:val="26"/>
          <w:lang w:eastAsia="ru-RU"/>
        </w:rPr>
      </w:pPr>
      <w:r w:rsidRPr="00E7124B">
        <w:rPr>
          <w:bCs/>
          <w:sz w:val="26"/>
          <w:szCs w:val="26"/>
          <w:lang w:eastAsia="ru-RU"/>
        </w:rPr>
        <w:t xml:space="preserve">Согласно представленным сведениям Министерства природных ресурсов и экологии РФ, Министерства лесного хозяйства, охраны окружающей среды и природопользования Самарской области  и Администрации муниципального </w:t>
      </w:r>
      <w:r w:rsidRPr="00E7124B">
        <w:rPr>
          <w:bCs/>
          <w:sz w:val="26"/>
          <w:szCs w:val="26"/>
          <w:lang w:eastAsia="ru-RU"/>
        </w:rPr>
        <w:lastRenderedPageBreak/>
        <w:t xml:space="preserve">района </w:t>
      </w:r>
      <w:proofErr w:type="spellStart"/>
      <w:r w:rsidR="00141E27" w:rsidRPr="00E7124B">
        <w:rPr>
          <w:bCs/>
          <w:sz w:val="26"/>
          <w:szCs w:val="26"/>
          <w:lang w:eastAsia="ru-RU"/>
        </w:rPr>
        <w:t>Н</w:t>
      </w:r>
      <w:r w:rsidRPr="00E7124B">
        <w:rPr>
          <w:bCs/>
          <w:sz w:val="26"/>
          <w:szCs w:val="26"/>
          <w:lang w:eastAsia="ru-RU"/>
        </w:rPr>
        <w:t>ефтегорский</w:t>
      </w:r>
      <w:proofErr w:type="spellEnd"/>
      <w:r w:rsidRPr="00E7124B">
        <w:rPr>
          <w:bCs/>
          <w:sz w:val="26"/>
          <w:szCs w:val="26"/>
          <w:lang w:eastAsia="ru-RU"/>
        </w:rPr>
        <w:t xml:space="preserve">  на участке </w:t>
      </w:r>
      <w:proofErr w:type="gramStart"/>
      <w:r w:rsidRPr="00E7124B">
        <w:rPr>
          <w:bCs/>
          <w:sz w:val="26"/>
          <w:szCs w:val="26"/>
          <w:lang w:eastAsia="ru-RU"/>
        </w:rPr>
        <w:t>проектирования</w:t>
      </w:r>
      <w:proofErr w:type="gramEnd"/>
      <w:r w:rsidRPr="00E7124B">
        <w:rPr>
          <w:bCs/>
          <w:sz w:val="26"/>
          <w:szCs w:val="26"/>
          <w:lang w:eastAsia="ru-RU"/>
        </w:rPr>
        <w:t xml:space="preserve"> особо охраняемые природные территории федерального, регионального и местного знач</w:t>
      </w:r>
      <w:r w:rsidR="00473B29" w:rsidRPr="00E7124B">
        <w:rPr>
          <w:bCs/>
          <w:sz w:val="26"/>
          <w:szCs w:val="26"/>
          <w:lang w:eastAsia="ru-RU"/>
        </w:rPr>
        <w:t xml:space="preserve">ений </w:t>
      </w:r>
      <w:r w:rsidR="00473B29" w:rsidRPr="00E7124B">
        <w:rPr>
          <w:b/>
          <w:bCs/>
          <w:i/>
          <w:sz w:val="26"/>
          <w:szCs w:val="26"/>
          <w:lang w:eastAsia="ru-RU"/>
        </w:rPr>
        <w:t>отсутствуют.</w:t>
      </w:r>
    </w:p>
    <w:p w:rsidR="00BE72A3" w:rsidRPr="00E7124B" w:rsidRDefault="00BE72A3" w:rsidP="008E6607">
      <w:pPr>
        <w:ind w:firstLine="709"/>
        <w:jc w:val="both"/>
        <w:rPr>
          <w:bCs/>
          <w:sz w:val="26"/>
          <w:szCs w:val="26"/>
          <w:lang w:eastAsia="ru-RU"/>
        </w:rPr>
      </w:pPr>
      <w:r w:rsidRPr="00E7124B">
        <w:rPr>
          <w:bCs/>
          <w:sz w:val="26"/>
          <w:szCs w:val="26"/>
          <w:lang w:eastAsia="ru-RU"/>
        </w:rPr>
        <w:t>Виды растений и животных, занесенных в Красную книгу Российской Федерации и в Красную книгу</w:t>
      </w:r>
      <w:r w:rsidR="00473B29" w:rsidRPr="00E7124B">
        <w:rPr>
          <w:bCs/>
          <w:sz w:val="26"/>
          <w:szCs w:val="26"/>
          <w:lang w:eastAsia="ru-RU"/>
        </w:rPr>
        <w:t xml:space="preserve"> Самарской области, </w:t>
      </w:r>
      <w:r w:rsidR="00473B29" w:rsidRPr="00E7124B">
        <w:rPr>
          <w:b/>
          <w:bCs/>
          <w:i/>
          <w:sz w:val="26"/>
          <w:szCs w:val="26"/>
          <w:lang w:eastAsia="ru-RU"/>
        </w:rPr>
        <w:t>отсутствуют.</w:t>
      </w:r>
    </w:p>
    <w:p w:rsidR="00BE72A3" w:rsidRPr="00E7124B" w:rsidRDefault="00BE72A3" w:rsidP="008E6607">
      <w:pPr>
        <w:shd w:val="clear" w:color="auto" w:fill="FFFFFF"/>
        <w:ind w:firstLine="709"/>
        <w:jc w:val="both"/>
        <w:rPr>
          <w:bCs/>
          <w:sz w:val="26"/>
          <w:szCs w:val="26"/>
          <w:lang w:eastAsia="ru-RU"/>
        </w:rPr>
      </w:pPr>
      <w:r w:rsidRPr="00E7124B">
        <w:rPr>
          <w:bCs/>
          <w:sz w:val="26"/>
          <w:szCs w:val="26"/>
          <w:lang w:eastAsia="ru-RU"/>
        </w:rPr>
        <w:t>По данным Департамента ветеринарии Самарской области на участке проведения работ скотомогильники (б</w:t>
      </w:r>
      <w:r w:rsidR="00473B29" w:rsidRPr="00E7124B">
        <w:rPr>
          <w:bCs/>
          <w:sz w:val="26"/>
          <w:szCs w:val="26"/>
          <w:lang w:eastAsia="ru-RU"/>
        </w:rPr>
        <w:t xml:space="preserve">иотермические ямы) </w:t>
      </w:r>
      <w:r w:rsidR="00473B29" w:rsidRPr="00E7124B">
        <w:rPr>
          <w:b/>
          <w:bCs/>
          <w:i/>
          <w:sz w:val="26"/>
          <w:szCs w:val="26"/>
          <w:lang w:eastAsia="ru-RU"/>
        </w:rPr>
        <w:t>отсутствуют.</w:t>
      </w:r>
    </w:p>
    <w:p w:rsidR="00BE72A3" w:rsidRPr="00E7124B" w:rsidRDefault="00BE72A3" w:rsidP="008E6607">
      <w:pPr>
        <w:shd w:val="clear" w:color="auto" w:fill="FFFFFF"/>
        <w:ind w:firstLine="709"/>
        <w:jc w:val="both"/>
        <w:rPr>
          <w:bCs/>
          <w:sz w:val="26"/>
          <w:szCs w:val="26"/>
          <w:lang w:eastAsia="ru-RU"/>
        </w:rPr>
      </w:pPr>
      <w:r w:rsidRPr="00E7124B">
        <w:rPr>
          <w:bCs/>
          <w:sz w:val="26"/>
          <w:szCs w:val="26"/>
          <w:lang w:eastAsia="ru-RU"/>
        </w:rPr>
        <w:t xml:space="preserve">На земельном участке, отводимом под строительство проектируемых объектов, разведанные месторождения других полезных ископаемых, кроме углеводородного сырья, </w:t>
      </w:r>
      <w:r w:rsidRPr="00E7124B">
        <w:rPr>
          <w:b/>
          <w:bCs/>
          <w:i/>
          <w:sz w:val="26"/>
          <w:szCs w:val="26"/>
          <w:lang w:eastAsia="ru-RU"/>
        </w:rPr>
        <w:t>отсутствуют</w:t>
      </w:r>
      <w:r w:rsidRPr="00E7124B">
        <w:rPr>
          <w:bCs/>
          <w:sz w:val="26"/>
          <w:szCs w:val="26"/>
          <w:lang w:eastAsia="ru-RU"/>
        </w:rPr>
        <w:t xml:space="preserve">, согласно заключению Департамента по недропользованию по Приволжскому </w:t>
      </w:r>
      <w:r w:rsidR="00473B29" w:rsidRPr="00E7124B">
        <w:rPr>
          <w:bCs/>
          <w:sz w:val="26"/>
          <w:szCs w:val="26"/>
          <w:lang w:eastAsia="ru-RU"/>
        </w:rPr>
        <w:t xml:space="preserve">федеральному округу. </w:t>
      </w:r>
    </w:p>
    <w:p w:rsidR="00BE72A3" w:rsidRPr="00E7124B" w:rsidRDefault="00BE72A3" w:rsidP="008E6607">
      <w:pPr>
        <w:shd w:val="clear" w:color="auto" w:fill="FFFFFF"/>
        <w:ind w:firstLine="709"/>
        <w:jc w:val="both"/>
        <w:rPr>
          <w:bCs/>
          <w:sz w:val="26"/>
          <w:szCs w:val="26"/>
          <w:lang w:eastAsia="ru-RU"/>
        </w:rPr>
      </w:pPr>
      <w:r w:rsidRPr="00E7124B">
        <w:rPr>
          <w:bCs/>
          <w:sz w:val="26"/>
          <w:szCs w:val="26"/>
          <w:lang w:eastAsia="ru-RU"/>
        </w:rPr>
        <w:t xml:space="preserve">В соответствии со сведениями, предоставленными Министерством лесного хозяйства, охраны окружающей среды и природопользования Самарской области участок работ </w:t>
      </w:r>
      <w:r w:rsidRPr="00E7124B">
        <w:rPr>
          <w:b/>
          <w:bCs/>
          <w:i/>
          <w:sz w:val="26"/>
          <w:szCs w:val="26"/>
          <w:lang w:eastAsia="ru-RU"/>
        </w:rPr>
        <w:t>не от</w:t>
      </w:r>
      <w:r w:rsidR="00473B29" w:rsidRPr="00E7124B">
        <w:rPr>
          <w:b/>
          <w:bCs/>
          <w:i/>
          <w:sz w:val="26"/>
          <w:szCs w:val="26"/>
          <w:lang w:eastAsia="ru-RU"/>
        </w:rPr>
        <w:t>носится</w:t>
      </w:r>
      <w:r w:rsidR="00473B29" w:rsidRPr="00E7124B">
        <w:rPr>
          <w:bCs/>
          <w:sz w:val="26"/>
          <w:szCs w:val="26"/>
          <w:lang w:eastAsia="ru-RU"/>
        </w:rPr>
        <w:t xml:space="preserve"> к землям лесного фонда.</w:t>
      </w:r>
    </w:p>
    <w:p w:rsidR="00BE72A3" w:rsidRDefault="00BE72A3" w:rsidP="008E6607">
      <w:pPr>
        <w:pStyle w:val="afe"/>
        <w:spacing w:before="0"/>
        <w:rPr>
          <w:rFonts w:ascii="Times New Roman" w:hAnsi="Times New Roman"/>
          <w:b/>
          <w:i/>
          <w:sz w:val="26"/>
          <w:szCs w:val="26"/>
        </w:rPr>
      </w:pPr>
      <w:r w:rsidRPr="00E7124B">
        <w:rPr>
          <w:rFonts w:ascii="Times New Roman" w:hAnsi="Times New Roman"/>
          <w:sz w:val="26"/>
          <w:szCs w:val="26"/>
        </w:rPr>
        <w:t xml:space="preserve">На территории планируемого </w:t>
      </w:r>
      <w:proofErr w:type="gramStart"/>
      <w:r w:rsidRPr="00E7124B">
        <w:rPr>
          <w:rFonts w:ascii="Times New Roman" w:hAnsi="Times New Roman"/>
          <w:sz w:val="26"/>
          <w:szCs w:val="26"/>
        </w:rPr>
        <w:t>строительства зоны санитарной охраны источников питьевого водоснабжения</w:t>
      </w:r>
      <w:proofErr w:type="gramEnd"/>
      <w:r w:rsidRPr="00E7124B">
        <w:rPr>
          <w:rFonts w:ascii="Times New Roman" w:hAnsi="Times New Roman"/>
          <w:sz w:val="26"/>
          <w:szCs w:val="26"/>
        </w:rPr>
        <w:t xml:space="preserve"> и какие-либо другие зоны ограничения </w:t>
      </w:r>
      <w:r w:rsidRPr="00E7124B">
        <w:rPr>
          <w:rFonts w:ascii="Times New Roman" w:hAnsi="Times New Roman"/>
          <w:b/>
          <w:i/>
          <w:sz w:val="26"/>
          <w:szCs w:val="26"/>
        </w:rPr>
        <w:t>отсутствуют.</w:t>
      </w:r>
    </w:p>
    <w:p w:rsidR="009C1380" w:rsidRPr="00E7124B" w:rsidRDefault="009C1380" w:rsidP="008E6607">
      <w:pPr>
        <w:pStyle w:val="afe"/>
        <w:spacing w:before="0"/>
        <w:rPr>
          <w:rFonts w:ascii="Times New Roman" w:hAnsi="Times New Roman"/>
          <w:b/>
          <w:i/>
          <w:sz w:val="26"/>
          <w:szCs w:val="26"/>
        </w:rPr>
      </w:pPr>
    </w:p>
    <w:p w:rsidR="00163B04" w:rsidRPr="00E7124B" w:rsidRDefault="007947F3" w:rsidP="007947F3">
      <w:pPr>
        <w:pStyle w:val="1"/>
        <w:rPr>
          <w:sz w:val="26"/>
          <w:szCs w:val="26"/>
        </w:rPr>
      </w:pPr>
      <w:r w:rsidRPr="00E7124B">
        <w:rPr>
          <w:sz w:val="26"/>
          <w:szCs w:val="26"/>
        </w:rPr>
        <w:t xml:space="preserve">6. </w:t>
      </w:r>
      <w:r w:rsidR="00163B04" w:rsidRPr="00E7124B">
        <w:rPr>
          <w:sz w:val="26"/>
          <w:szCs w:val="26"/>
        </w:rPr>
        <w:t xml:space="preserve">Ведомость </w:t>
      </w:r>
      <w:proofErr w:type="gramStart"/>
      <w:r w:rsidR="00163B04" w:rsidRPr="00E7124B">
        <w:rPr>
          <w:sz w:val="26"/>
          <w:szCs w:val="26"/>
        </w:rPr>
        <w:t>пересечений границ зон планируемого размещения линейного объекта</w:t>
      </w:r>
      <w:proofErr w:type="gramEnd"/>
      <w:r w:rsidR="00163B04" w:rsidRPr="00E7124B">
        <w:rPr>
          <w:sz w:val="26"/>
          <w:szCs w:val="26"/>
        </w:rPr>
        <w:t xml:space="preserve"> с объектами капитального строительства, строительство которых  запланировано в соответствии с ранее утвержденной документацией по планировке территории</w:t>
      </w:r>
    </w:p>
    <w:p w:rsidR="00F751C2" w:rsidRPr="00835400" w:rsidRDefault="00F751C2" w:rsidP="00F751C2">
      <w:pPr>
        <w:pStyle w:val="afe"/>
        <w:spacing w:before="0"/>
        <w:rPr>
          <w:rFonts w:ascii="Times New Roman" w:hAnsi="Times New Roman"/>
          <w:sz w:val="26"/>
          <w:szCs w:val="26"/>
        </w:rPr>
      </w:pPr>
      <w:r w:rsidRPr="00835400">
        <w:rPr>
          <w:rFonts w:ascii="Times New Roman" w:hAnsi="Times New Roman"/>
          <w:sz w:val="26"/>
          <w:szCs w:val="26"/>
        </w:rPr>
        <w:t>Объе</w:t>
      </w:r>
      <w:proofErr w:type="gramStart"/>
      <w:r w:rsidRPr="00835400">
        <w:rPr>
          <w:rFonts w:ascii="Times New Roman" w:hAnsi="Times New Roman"/>
          <w:sz w:val="26"/>
          <w:szCs w:val="26"/>
        </w:rPr>
        <w:t>кт стр</w:t>
      </w:r>
      <w:proofErr w:type="gramEnd"/>
      <w:r w:rsidRPr="00835400">
        <w:rPr>
          <w:rFonts w:ascii="Times New Roman" w:hAnsi="Times New Roman"/>
          <w:sz w:val="26"/>
          <w:szCs w:val="26"/>
        </w:rPr>
        <w:t>оительства 7102П «Сбор нефти и газа со скважин №157,159,160 Алексеевского месторождения» пересекает объекты капитального строительства, планируемые к строительству в соответствии с ранее утвержденной документацией по планировке территории, а именно:</w:t>
      </w:r>
    </w:p>
    <w:p w:rsidR="00F751C2" w:rsidRPr="00835400" w:rsidRDefault="00F751C2" w:rsidP="00F751C2">
      <w:pPr>
        <w:pStyle w:val="afe"/>
        <w:spacing w:before="0"/>
        <w:rPr>
          <w:rFonts w:ascii="Times New Roman" w:hAnsi="Times New Roman"/>
          <w:sz w:val="26"/>
          <w:szCs w:val="26"/>
        </w:rPr>
      </w:pPr>
      <w:r w:rsidRPr="00835400">
        <w:rPr>
          <w:rFonts w:ascii="Times New Roman" w:hAnsi="Times New Roman"/>
          <w:sz w:val="26"/>
          <w:szCs w:val="26"/>
        </w:rPr>
        <w:t>5527П «Сбор нефти и газа со скважины № 94, 168, 170 Алексеевского месторождения»</w:t>
      </w:r>
    </w:p>
    <w:tbl>
      <w:tblPr>
        <w:tblW w:w="6600" w:type="dxa"/>
        <w:jc w:val="center"/>
        <w:tblInd w:w="93" w:type="dxa"/>
        <w:tblLook w:val="04A0" w:firstRow="1" w:lastRow="0" w:firstColumn="1" w:lastColumn="0" w:noHBand="0" w:noVBand="1"/>
      </w:tblPr>
      <w:tblGrid>
        <w:gridCol w:w="465"/>
        <w:gridCol w:w="1451"/>
        <w:gridCol w:w="1581"/>
        <w:gridCol w:w="1383"/>
        <w:gridCol w:w="1191"/>
        <w:gridCol w:w="1666"/>
      </w:tblGrid>
      <w:tr w:rsidR="00F751C2" w:rsidRPr="00A4553B" w:rsidTr="009A0A3A">
        <w:trPr>
          <w:trHeight w:val="315"/>
          <w:jc w:val="center"/>
        </w:trPr>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Х</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У</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Угол</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длина</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Направление</w:t>
            </w:r>
          </w:p>
        </w:tc>
      </w:tr>
      <w:tr w:rsidR="00F751C2" w:rsidRPr="00A4553B" w:rsidTr="009A0A3A">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1</w:t>
            </w:r>
          </w:p>
        </w:tc>
        <w:tc>
          <w:tcPr>
            <w:tcW w:w="124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314554.273</w:t>
            </w:r>
          </w:p>
        </w:tc>
        <w:tc>
          <w:tcPr>
            <w:tcW w:w="13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2245880.874</w:t>
            </w:r>
          </w:p>
        </w:tc>
        <w:tc>
          <w:tcPr>
            <w:tcW w:w="116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84°41'1"</w:t>
            </w:r>
          </w:p>
        </w:tc>
        <w:tc>
          <w:tcPr>
            <w:tcW w:w="100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79.920</w:t>
            </w:r>
          </w:p>
        </w:tc>
        <w:tc>
          <w:tcPr>
            <w:tcW w:w="14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 xml:space="preserve">  1-2</w:t>
            </w:r>
          </w:p>
        </w:tc>
      </w:tr>
      <w:tr w:rsidR="00F751C2" w:rsidRPr="00A4553B" w:rsidTr="009A0A3A">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2</w:t>
            </w:r>
          </w:p>
        </w:tc>
        <w:tc>
          <w:tcPr>
            <w:tcW w:w="124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314561.678</w:t>
            </w:r>
          </w:p>
        </w:tc>
        <w:tc>
          <w:tcPr>
            <w:tcW w:w="13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2245960.450</w:t>
            </w:r>
          </w:p>
        </w:tc>
        <w:tc>
          <w:tcPr>
            <w:tcW w:w="116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175°11'50"</w:t>
            </w:r>
          </w:p>
        </w:tc>
        <w:tc>
          <w:tcPr>
            <w:tcW w:w="100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24.003</w:t>
            </w:r>
          </w:p>
        </w:tc>
        <w:tc>
          <w:tcPr>
            <w:tcW w:w="14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 xml:space="preserve">  2-3</w:t>
            </w:r>
          </w:p>
        </w:tc>
      </w:tr>
      <w:tr w:rsidR="00F751C2" w:rsidRPr="00A4553B" w:rsidTr="009A0A3A">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3</w:t>
            </w:r>
          </w:p>
        </w:tc>
        <w:tc>
          <w:tcPr>
            <w:tcW w:w="124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314537.760</w:t>
            </w:r>
          </w:p>
        </w:tc>
        <w:tc>
          <w:tcPr>
            <w:tcW w:w="13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2245962.460</w:t>
            </w:r>
          </w:p>
        </w:tc>
        <w:tc>
          <w:tcPr>
            <w:tcW w:w="116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264°41'16"</w:t>
            </w:r>
          </w:p>
        </w:tc>
        <w:tc>
          <w:tcPr>
            <w:tcW w:w="100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80.198</w:t>
            </w:r>
          </w:p>
        </w:tc>
        <w:tc>
          <w:tcPr>
            <w:tcW w:w="14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 xml:space="preserve">  3-4</w:t>
            </w:r>
          </w:p>
        </w:tc>
      </w:tr>
      <w:tr w:rsidR="00F751C2" w:rsidRPr="00A4553B" w:rsidTr="009A0A3A">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4</w:t>
            </w:r>
          </w:p>
        </w:tc>
        <w:tc>
          <w:tcPr>
            <w:tcW w:w="124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314530.335</w:t>
            </w:r>
          </w:p>
        </w:tc>
        <w:tc>
          <w:tcPr>
            <w:tcW w:w="13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2245882.606</w:t>
            </w:r>
          </w:p>
        </w:tc>
        <w:tc>
          <w:tcPr>
            <w:tcW w:w="116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355°51'38"</w:t>
            </w:r>
          </w:p>
        </w:tc>
        <w:tc>
          <w:tcPr>
            <w:tcW w:w="100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24.001</w:t>
            </w:r>
          </w:p>
        </w:tc>
        <w:tc>
          <w:tcPr>
            <w:tcW w:w="14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 xml:space="preserve">  4-1</w:t>
            </w:r>
          </w:p>
        </w:tc>
      </w:tr>
      <w:tr w:rsidR="00F751C2" w:rsidRPr="00A4553B" w:rsidTr="009A0A3A">
        <w:trPr>
          <w:trHeight w:val="315"/>
          <w:jc w:val="center"/>
        </w:trPr>
        <w:tc>
          <w:tcPr>
            <w:tcW w:w="340" w:type="dxa"/>
            <w:tcBorders>
              <w:top w:val="nil"/>
              <w:left w:val="single" w:sz="4" w:space="0" w:color="auto"/>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 </w:t>
            </w:r>
          </w:p>
        </w:tc>
        <w:tc>
          <w:tcPr>
            <w:tcW w:w="13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 </w:t>
            </w:r>
          </w:p>
        </w:tc>
        <w:tc>
          <w:tcPr>
            <w:tcW w:w="116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Площадь:</w:t>
            </w:r>
          </w:p>
        </w:tc>
        <w:tc>
          <w:tcPr>
            <w:tcW w:w="100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r w:rsidRPr="00A4553B">
              <w:rPr>
                <w:color w:val="000000"/>
                <w:sz w:val="26"/>
                <w:szCs w:val="26"/>
                <w:lang w:eastAsia="ru-RU"/>
              </w:rPr>
              <w:t>1921.300</w:t>
            </w:r>
          </w:p>
        </w:tc>
        <w:tc>
          <w:tcPr>
            <w:tcW w:w="1480" w:type="dxa"/>
            <w:tcBorders>
              <w:top w:val="nil"/>
              <w:left w:val="nil"/>
              <w:bottom w:val="single" w:sz="4" w:space="0" w:color="auto"/>
              <w:right w:val="single" w:sz="4" w:space="0" w:color="auto"/>
            </w:tcBorders>
            <w:shd w:val="clear" w:color="auto" w:fill="auto"/>
            <w:noWrap/>
            <w:vAlign w:val="center"/>
            <w:hideMark/>
          </w:tcPr>
          <w:p w:rsidR="00F751C2" w:rsidRPr="00A4553B" w:rsidRDefault="00F751C2" w:rsidP="009A0A3A">
            <w:pPr>
              <w:suppressAutoHyphens w:val="0"/>
              <w:jc w:val="center"/>
              <w:rPr>
                <w:color w:val="000000"/>
                <w:sz w:val="26"/>
                <w:szCs w:val="26"/>
                <w:lang w:eastAsia="ru-RU"/>
              </w:rPr>
            </w:pPr>
            <w:proofErr w:type="spellStart"/>
            <w:r w:rsidRPr="00A4553B">
              <w:rPr>
                <w:color w:val="000000"/>
                <w:sz w:val="26"/>
                <w:szCs w:val="26"/>
                <w:lang w:eastAsia="ru-RU"/>
              </w:rPr>
              <w:t>кв</w:t>
            </w:r>
            <w:proofErr w:type="gramStart"/>
            <w:r w:rsidRPr="00A4553B">
              <w:rPr>
                <w:color w:val="000000"/>
                <w:sz w:val="26"/>
                <w:szCs w:val="26"/>
                <w:lang w:eastAsia="ru-RU"/>
              </w:rPr>
              <w:t>.м</w:t>
            </w:r>
            <w:proofErr w:type="spellEnd"/>
            <w:proofErr w:type="gramEnd"/>
          </w:p>
        </w:tc>
      </w:tr>
    </w:tbl>
    <w:p w:rsidR="007947F3" w:rsidRPr="00E7124B" w:rsidRDefault="007947F3" w:rsidP="007947F3">
      <w:pPr>
        <w:pStyle w:val="affc"/>
        <w:spacing w:before="0" w:after="0"/>
        <w:rPr>
          <w:rFonts w:ascii="Times New Roman" w:hAnsi="Times New Roman"/>
          <w:bCs/>
          <w:sz w:val="26"/>
          <w:szCs w:val="26"/>
        </w:rPr>
      </w:pPr>
    </w:p>
    <w:p w:rsidR="00163B04" w:rsidRPr="00E7124B" w:rsidRDefault="007947F3" w:rsidP="007947F3">
      <w:pPr>
        <w:pStyle w:val="1"/>
        <w:rPr>
          <w:sz w:val="26"/>
          <w:szCs w:val="26"/>
        </w:rPr>
      </w:pPr>
      <w:r w:rsidRPr="00E7124B">
        <w:rPr>
          <w:sz w:val="26"/>
          <w:szCs w:val="26"/>
        </w:rPr>
        <w:t xml:space="preserve">7. </w:t>
      </w:r>
      <w:r w:rsidR="00163B04" w:rsidRPr="00E7124B">
        <w:rPr>
          <w:sz w:val="26"/>
          <w:szCs w:val="26"/>
        </w:rPr>
        <w:t>Ведомость пересечения с водными объектами</w:t>
      </w:r>
    </w:p>
    <w:p w:rsidR="00487E15" w:rsidRPr="00E7124B" w:rsidRDefault="00163B04" w:rsidP="008E6607">
      <w:pPr>
        <w:pStyle w:val="a1"/>
        <w:numPr>
          <w:ilvl w:val="0"/>
          <w:numId w:val="0"/>
        </w:numPr>
        <w:ind w:firstLine="709"/>
        <w:rPr>
          <w:rFonts w:ascii="Times New Roman" w:hAnsi="Times New Roman"/>
          <w:sz w:val="26"/>
          <w:szCs w:val="26"/>
        </w:rPr>
      </w:pPr>
      <w:r w:rsidRPr="00E7124B">
        <w:rPr>
          <w:rFonts w:ascii="Times New Roman" w:hAnsi="Times New Roman"/>
          <w:sz w:val="26"/>
          <w:szCs w:val="26"/>
        </w:rPr>
        <w:t xml:space="preserve">Данный раздел отсутствует </w:t>
      </w:r>
      <w:proofErr w:type="gramStart"/>
      <w:r w:rsidRPr="00E7124B">
        <w:rPr>
          <w:rFonts w:ascii="Times New Roman" w:hAnsi="Times New Roman"/>
          <w:sz w:val="26"/>
          <w:szCs w:val="26"/>
        </w:rPr>
        <w:t>в связи с отсутствием сведений о водных объектах в государственном водном реестре на основании</w:t>
      </w:r>
      <w:proofErr w:type="gramEnd"/>
      <w:r w:rsidRPr="00E7124B">
        <w:rPr>
          <w:rFonts w:ascii="Times New Roman" w:hAnsi="Times New Roman"/>
          <w:sz w:val="26"/>
          <w:szCs w:val="26"/>
        </w:rPr>
        <w:t xml:space="preserve"> письма Министерства лесного хозяйства, охраны окружающей среды и природопол</w:t>
      </w:r>
      <w:r w:rsidR="00336050" w:rsidRPr="00E7124B">
        <w:rPr>
          <w:rFonts w:ascii="Times New Roman" w:hAnsi="Times New Roman"/>
          <w:sz w:val="26"/>
          <w:szCs w:val="26"/>
        </w:rPr>
        <w:t>ьзования  Самарской области.</w:t>
      </w:r>
      <w:r w:rsidR="00487E15" w:rsidRPr="00E7124B">
        <w:rPr>
          <w:rFonts w:ascii="Times New Roman" w:hAnsi="Times New Roman"/>
          <w:sz w:val="26"/>
          <w:szCs w:val="26"/>
        </w:rPr>
        <w:t xml:space="preserve"> Проектируемые сооружения находятся за пределами прибрежных защитных полос </w:t>
      </w:r>
      <w:r w:rsidR="006930E7" w:rsidRPr="00E7124B">
        <w:rPr>
          <w:rFonts w:ascii="Times New Roman" w:hAnsi="Times New Roman"/>
          <w:sz w:val="26"/>
          <w:szCs w:val="26"/>
        </w:rPr>
        <w:t xml:space="preserve">и </w:t>
      </w:r>
      <w:proofErr w:type="spellStart"/>
      <w:r w:rsidR="006930E7" w:rsidRPr="00E7124B">
        <w:rPr>
          <w:rFonts w:ascii="Times New Roman" w:hAnsi="Times New Roman"/>
          <w:sz w:val="26"/>
          <w:szCs w:val="26"/>
        </w:rPr>
        <w:t>водоохранных</w:t>
      </w:r>
      <w:proofErr w:type="spellEnd"/>
      <w:r w:rsidR="006930E7" w:rsidRPr="00E7124B">
        <w:rPr>
          <w:rFonts w:ascii="Times New Roman" w:hAnsi="Times New Roman"/>
          <w:sz w:val="26"/>
          <w:szCs w:val="26"/>
        </w:rPr>
        <w:t xml:space="preserve"> зон </w:t>
      </w:r>
      <w:r w:rsidR="00487E15" w:rsidRPr="00E7124B">
        <w:rPr>
          <w:rFonts w:ascii="Times New Roman" w:hAnsi="Times New Roman"/>
          <w:sz w:val="26"/>
          <w:szCs w:val="26"/>
        </w:rPr>
        <w:t>водных объектов</w:t>
      </w:r>
      <w:r w:rsidR="00336050" w:rsidRPr="00E7124B">
        <w:rPr>
          <w:rFonts w:ascii="Times New Roman" w:hAnsi="Times New Roman"/>
          <w:sz w:val="26"/>
          <w:szCs w:val="26"/>
        </w:rPr>
        <w:t>.</w:t>
      </w:r>
      <w:r w:rsidR="00781B6E" w:rsidRPr="00E7124B">
        <w:rPr>
          <w:rFonts w:ascii="Times New Roman" w:hAnsi="Times New Roman"/>
          <w:sz w:val="26"/>
          <w:szCs w:val="26"/>
        </w:rPr>
        <w:t xml:space="preserve"> Также, на испрашиваемом земельном участке поверхностные водные объекты отсутствуют.</w:t>
      </w:r>
    </w:p>
    <w:p w:rsidR="00163B04" w:rsidRPr="00E7124B" w:rsidRDefault="00163B04" w:rsidP="00163B04">
      <w:pPr>
        <w:pStyle w:val="afe"/>
        <w:rPr>
          <w:rFonts w:ascii="Times New Roman" w:hAnsi="Times New Roman"/>
          <w:sz w:val="26"/>
          <w:szCs w:val="26"/>
        </w:rPr>
      </w:pPr>
    </w:p>
    <w:p w:rsidR="00163B04" w:rsidRDefault="00163B04" w:rsidP="00BF6D18">
      <w:pPr>
        <w:jc w:val="center"/>
        <w:rPr>
          <w:b/>
          <w:iCs/>
          <w:sz w:val="28"/>
          <w:szCs w:val="28"/>
        </w:rPr>
      </w:pPr>
    </w:p>
    <w:sectPr w:rsidR="00163B04" w:rsidSect="0033531D">
      <w:headerReference w:type="default" r:id="rId18"/>
      <w:footerReference w:type="default" r:id="rId19"/>
      <w:pgSz w:w="11906" w:h="16838"/>
      <w:pgMar w:top="284" w:right="850" w:bottom="1418" w:left="1701" w:header="709"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31A2" w:rsidRDefault="005D31A2">
      <w:r>
        <w:separator/>
      </w:r>
    </w:p>
  </w:endnote>
  <w:endnote w:type="continuationSeparator" w:id="0">
    <w:p w:rsidR="005D31A2" w:rsidRDefault="005D3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panose1 w:val="020B0609020202020204"/>
    <w:charset w:val="00"/>
    <w:family w:val="modern"/>
    <w:pitch w:val="fixed"/>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altName w:val=" Arial"/>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516" w:rsidRPr="00E13A87" w:rsidRDefault="00533516" w:rsidP="00E13A87">
    <w:pPr>
      <w:jc w:val="center"/>
    </w:pPr>
  </w:p>
  <w:p w:rsidR="00533516" w:rsidRDefault="00533516">
    <w:pPr>
      <w:pStyle w:val="af5"/>
    </w:pPr>
    <w:r>
      <w:rPr>
        <w:noProof/>
        <w:lang w:eastAsia="ru-RU"/>
      </w:rPr>
      <mc:AlternateContent>
        <mc:Choice Requires="wps">
          <w:drawing>
            <wp:anchor distT="0" distB="0" distL="114935" distR="114935" simplePos="0" relativeHeight="251672576" behindDoc="1" locked="0" layoutInCell="1" allowOverlap="1" wp14:anchorId="6584CBB4" wp14:editId="3287AAA8">
              <wp:simplePos x="0" y="0"/>
              <wp:positionH relativeFrom="column">
                <wp:posOffset>1804035</wp:posOffset>
              </wp:positionH>
              <wp:positionV relativeFrom="paragraph">
                <wp:posOffset>210820</wp:posOffset>
              </wp:positionV>
              <wp:extent cx="361950" cy="181610"/>
              <wp:effectExtent l="0" t="0" r="19050" b="27940"/>
              <wp:wrapNone/>
              <wp:docPr id="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533516" w:rsidRDefault="00533516">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1" o:spid="_x0000_s1029" type="#_x0000_t202" style="position:absolute;margin-left:142.05pt;margin-top:16.6pt;width:28.5pt;height:14.3pt;z-index:-2516439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" strokeweight=".5pt">
              <v:textbox inset=".25pt,3.1pt,.25pt,.25pt">
                <w:txbxContent>
                  <w:p w:rsidR="00533516" w:rsidRDefault="00533516">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935" distR="114935" simplePos="0" relativeHeight="251671552" behindDoc="1" locked="0" layoutInCell="1" allowOverlap="1" wp14:anchorId="19AAC8F3" wp14:editId="47EBC48E">
              <wp:simplePos x="0" y="0"/>
              <wp:positionH relativeFrom="column">
                <wp:posOffset>1263015</wp:posOffset>
              </wp:positionH>
              <wp:positionV relativeFrom="paragraph">
                <wp:posOffset>210820</wp:posOffset>
              </wp:positionV>
              <wp:extent cx="542290" cy="181610"/>
              <wp:effectExtent l="0" t="0" r="10160" b="27940"/>
              <wp:wrapNone/>
              <wp:docPr id="1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1610"/>
                      </a:xfrm>
                      <a:prstGeom prst="rect">
                        <a:avLst/>
                      </a:prstGeom>
                      <a:solidFill>
                        <a:srgbClr val="FFFFFF"/>
                      </a:solidFill>
                      <a:ln w="6350">
                        <a:solidFill>
                          <a:srgbClr val="000000"/>
                        </a:solidFill>
                        <a:miter lim="800000"/>
                        <a:headEnd/>
                        <a:tailEnd/>
                      </a:ln>
                    </wps:spPr>
                    <wps:txbx>
                      <w:txbxContent>
                        <w:p w:rsidR="00533516" w:rsidRDefault="00533516">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0" type="#_x0000_t202" style="position:absolute;margin-left:99.45pt;margin-top:16.6pt;width:42.7pt;height:14.3pt;z-index:-2516449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" strokeweight=".5pt">
              <v:textbox inset=".25pt,3.1pt,.25pt,.25pt">
                <w:txbxContent>
                  <w:p w:rsidR="00533516" w:rsidRDefault="00533516">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297" distR="114297" simplePos="0" relativeHeight="251670528" behindDoc="1" locked="0" layoutInCell="1" allowOverlap="1" wp14:anchorId="3AE050DB" wp14:editId="4A8AB028">
              <wp:simplePos x="0" y="0"/>
              <wp:positionH relativeFrom="column">
                <wp:posOffset>1805304</wp:posOffset>
              </wp:positionH>
              <wp:positionV relativeFrom="paragraph">
                <wp:posOffset>-148590</wp:posOffset>
              </wp:positionV>
              <wp:extent cx="0" cy="541020"/>
              <wp:effectExtent l="19050" t="19050" r="38100" b="30480"/>
              <wp:wrapNone/>
              <wp:docPr id="1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459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4294967293" distB="4294967293" distL="114300" distR="114300" simplePos="0" relativeHeight="251669504" behindDoc="1" locked="0" layoutInCell="1" allowOverlap="1" wp14:anchorId="4594DD20" wp14:editId="7AF3F25B">
              <wp:simplePos x="0" y="0"/>
              <wp:positionH relativeFrom="column">
                <wp:posOffset>-178435</wp:posOffset>
              </wp:positionH>
              <wp:positionV relativeFrom="paragraph">
                <wp:posOffset>-148591</wp:posOffset>
              </wp:positionV>
              <wp:extent cx="6409690" cy="0"/>
              <wp:effectExtent l="19050" t="19050" r="29210" b="38100"/>
              <wp:wrapNone/>
              <wp:docPr id="1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469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0TnmwIAAHo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4294967293" distB="4294967293" distL="114300" distR="114300" simplePos="0" relativeHeight="251668480" behindDoc="1" locked="0" layoutInCell="1" allowOverlap="1" wp14:anchorId="7BA5962D" wp14:editId="1A7F25C6">
              <wp:simplePos x="0" y="0"/>
              <wp:positionH relativeFrom="column">
                <wp:posOffset>-178435</wp:posOffset>
              </wp:positionH>
              <wp:positionV relativeFrom="paragraph">
                <wp:posOffset>31749</wp:posOffset>
              </wp:positionV>
              <wp:extent cx="2344420" cy="0"/>
              <wp:effectExtent l="19050" t="19050" r="36830" b="38100"/>
              <wp:wrapNone/>
              <wp:docPr id="15"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4800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" strokeweight=".35mm">
              <v:stroke joinstyle="miter" endcap="square"/>
            </v:line>
          </w:pict>
        </mc:Fallback>
      </mc:AlternateContent>
    </w:r>
    <w:r>
      <w:rPr>
        <w:noProof/>
        <w:lang w:eastAsia="ru-RU"/>
      </w:rPr>
      <mc:AlternateContent>
        <mc:Choice Requires="wps">
          <w:drawing>
            <wp:anchor distT="0" distB="0" distL="114935" distR="114935" simplePos="0" relativeHeight="251667456" behindDoc="1" locked="0" layoutInCell="1" allowOverlap="1" wp14:anchorId="1AD8E649" wp14:editId="0E0751B1">
              <wp:simplePos x="0" y="0"/>
              <wp:positionH relativeFrom="column">
                <wp:posOffset>2164715</wp:posOffset>
              </wp:positionH>
              <wp:positionV relativeFrom="paragraph">
                <wp:posOffset>-149860</wp:posOffset>
              </wp:positionV>
              <wp:extent cx="3704590" cy="542290"/>
              <wp:effectExtent l="0" t="0" r="10160" b="10160"/>
              <wp:wrapNone/>
              <wp:docPr id="1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4590" cy="542290"/>
                      </a:xfrm>
                      <a:prstGeom prst="rect">
                        <a:avLst/>
                      </a:prstGeom>
                      <a:solidFill>
                        <a:srgbClr val="FFFFFF"/>
                      </a:solidFill>
                      <a:ln w="6350">
                        <a:solidFill>
                          <a:srgbClr val="000000"/>
                        </a:solidFill>
                        <a:miter lim="800000"/>
                        <a:headEnd/>
                        <a:tailEnd/>
                      </a:ln>
                    </wps:spPr>
                    <wps:txbx>
                      <w:txbxContent>
                        <w:p w:rsidR="00533516" w:rsidRDefault="00533516">
                          <w:pPr>
                            <w:jc w:val="center"/>
                            <w:rPr>
                              <w:rFonts w:ascii="Arial" w:hAnsi="Arial" w:cs="Arial"/>
                              <w:b/>
                              <w:i/>
                              <w:sz w:val="18"/>
                              <w:szCs w:val="18"/>
                            </w:rPr>
                          </w:pPr>
                        </w:p>
                        <w:p w:rsidR="00533516" w:rsidRPr="004273A0" w:rsidRDefault="00533516">
                          <w:pPr>
                            <w:jc w:val="center"/>
                          </w:pPr>
                          <w:r>
                            <w:rPr>
                              <w:sz w:val="28"/>
                              <w:szCs w:val="28"/>
                            </w:rPr>
                            <w:t>7102П-ППТ</w:t>
                          </w:r>
                          <w:proofErr w:type="gramStart"/>
                          <w:r>
                            <w:rPr>
                              <w:sz w:val="28"/>
                              <w:szCs w:val="28"/>
                            </w:rPr>
                            <w:t>.М</w:t>
                          </w:r>
                          <w:proofErr w:type="gramEnd"/>
                          <w:r>
                            <w:rPr>
                              <w:sz w:val="28"/>
                              <w:szCs w:val="28"/>
                            </w:rPr>
                            <w:t>О</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1" type="#_x0000_t202" style="position:absolute;margin-left:170.45pt;margin-top:-11.8pt;width:291.7pt;height:42.7pt;z-index:-2516490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" strokeweight=".5pt">
              <v:textbox inset="7.45pt,3.85pt,7.45pt,3.85pt">
                <w:txbxContent>
                  <w:p w:rsidR="00533516" w:rsidRDefault="00533516">
                    <w:pPr>
                      <w:jc w:val="center"/>
                      <w:rPr>
                        <w:rFonts w:ascii="Arial" w:hAnsi="Arial" w:cs="Arial"/>
                        <w:b/>
                        <w:i/>
                        <w:sz w:val="18"/>
                        <w:szCs w:val="18"/>
                      </w:rPr>
                    </w:pPr>
                  </w:p>
                  <w:p w:rsidR="00533516" w:rsidRPr="004273A0" w:rsidRDefault="00533516">
                    <w:pPr>
                      <w:jc w:val="center"/>
                    </w:pPr>
                    <w:r>
                      <w:rPr>
                        <w:sz w:val="28"/>
                        <w:szCs w:val="28"/>
                      </w:rPr>
                      <w:t>7102П-ППТ</w:t>
                    </w:r>
                    <w:proofErr w:type="gramStart"/>
                    <w:r>
                      <w:rPr>
                        <w:sz w:val="28"/>
                        <w:szCs w:val="28"/>
                      </w:rPr>
                      <w:t>.М</w:t>
                    </w:r>
                    <w:proofErr w:type="gramEnd"/>
                    <w:r>
                      <w:rPr>
                        <w:sz w:val="28"/>
                        <w:szCs w:val="28"/>
                      </w:rPr>
                      <w:t>О</w:t>
                    </w:r>
                  </w:p>
                </w:txbxContent>
              </v:textbox>
            </v:shape>
          </w:pict>
        </mc:Fallback>
      </mc:AlternateContent>
    </w:r>
    <w:r>
      <w:rPr>
        <w:noProof/>
        <w:lang w:eastAsia="ru-RU"/>
      </w:rPr>
      <mc:AlternateContent>
        <mc:Choice Requires="wps">
          <w:drawing>
            <wp:anchor distT="0" distB="0" distL="114935" distR="114935" simplePos="0" relativeHeight="251666432" behindDoc="1" locked="0" layoutInCell="1" allowOverlap="1" wp14:anchorId="49D5BE9A" wp14:editId="27FE08D7">
              <wp:simplePos x="0" y="0"/>
              <wp:positionH relativeFrom="column">
                <wp:posOffset>5868035</wp:posOffset>
              </wp:positionH>
              <wp:positionV relativeFrom="paragraph">
                <wp:posOffset>30480</wp:posOffset>
              </wp:positionV>
              <wp:extent cx="363220" cy="361950"/>
              <wp:effectExtent l="0" t="0" r="17780" b="1905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361950"/>
                      </a:xfrm>
                      <a:prstGeom prst="rect">
                        <a:avLst/>
                      </a:prstGeom>
                      <a:solidFill>
                        <a:srgbClr val="FFFFFF"/>
                      </a:solidFill>
                      <a:ln w="6350">
                        <a:solidFill>
                          <a:srgbClr val="000000"/>
                        </a:solidFill>
                        <a:miter lim="800000"/>
                        <a:headEnd/>
                        <a:tailEnd/>
                      </a:ln>
                    </wps:spPr>
                    <wps:txbx>
                      <w:txbxContent>
                        <w:p w:rsidR="00533516" w:rsidRPr="00E13A87" w:rsidRDefault="00533516" w:rsidP="00E13A87">
                          <w:pPr>
                            <w:jc w:val="center"/>
                          </w:pPr>
                          <w:r>
                            <w:fldChar w:fldCharType="begin"/>
                          </w:r>
                          <w:r>
                            <w:instrText>PAGE   \* MERGEFORMAT</w:instrText>
                          </w:r>
                          <w:r>
                            <w:fldChar w:fldCharType="separate"/>
                          </w:r>
                          <w:r w:rsidR="0033531D">
                            <w:rPr>
                              <w:noProof/>
                            </w:rPr>
                            <w:t>4</w:t>
                          </w:r>
                          <w:r>
                            <w:rPr>
                              <w:noProof/>
                            </w:rPr>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2" type="#_x0000_t202" style="position:absolute;margin-left:462.05pt;margin-top:2.4pt;width:28.6pt;height:28.5pt;z-index:-2516500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" strokeweight=".5pt">
              <v:textbox inset="5.9pt,7.35pt,5.9pt,3.1pt">
                <w:txbxContent>
                  <w:p w:rsidR="00533516" w:rsidRPr="00E13A87" w:rsidRDefault="00533516" w:rsidP="00E13A87">
                    <w:pPr>
                      <w:jc w:val="center"/>
                    </w:pPr>
                    <w:r>
                      <w:fldChar w:fldCharType="begin"/>
                    </w:r>
                    <w:r>
                      <w:instrText>PAGE   \* MERGEFORMAT</w:instrText>
                    </w:r>
                    <w:r>
                      <w:fldChar w:fldCharType="separate"/>
                    </w:r>
                    <w:r w:rsidR="0033531D">
                      <w:rPr>
                        <w:noProof/>
                      </w:rPr>
                      <w:t>4</w:t>
                    </w:r>
                    <w:r>
                      <w:rPr>
                        <w:noProof/>
                      </w:rPr>
                      <w:fldChar w:fldCharType="end"/>
                    </w:r>
                  </w:p>
                </w:txbxContent>
              </v:textbox>
            </v:shape>
          </w:pict>
        </mc:Fallback>
      </mc:AlternateContent>
    </w:r>
    <w:r>
      <w:rPr>
        <w:noProof/>
        <w:lang w:eastAsia="ru-RU"/>
      </w:rPr>
      <mc:AlternateContent>
        <mc:Choice Requires="wps">
          <w:drawing>
            <wp:anchor distT="0" distB="0" distL="114935" distR="114935" simplePos="0" relativeHeight="251665408" behindDoc="1" locked="0" layoutInCell="1" allowOverlap="1" wp14:anchorId="57A5F35A" wp14:editId="147595F8">
              <wp:simplePos x="0" y="0"/>
              <wp:positionH relativeFrom="column">
                <wp:posOffset>902335</wp:posOffset>
              </wp:positionH>
              <wp:positionV relativeFrom="paragraph">
                <wp:posOffset>210820</wp:posOffset>
              </wp:positionV>
              <wp:extent cx="361950" cy="181610"/>
              <wp:effectExtent l="0" t="0" r="19050" b="27940"/>
              <wp:wrapNone/>
              <wp:docPr id="1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533516" w:rsidRDefault="00533516">
                          <w:pPr>
                            <w:jc w:val="center"/>
                          </w:pPr>
                          <w:r>
                            <w:rPr>
                              <w:rFonts w:ascii="Arial" w:hAnsi="Arial" w:cs="Arial"/>
                              <w:sz w:val="16"/>
                              <w:szCs w:val="16"/>
                            </w:rPr>
                            <w:t>№ док.</w:t>
                          </w:r>
                        </w:p>
                        <w:p w:rsidR="00533516" w:rsidRDefault="00533516"/>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3" type="#_x0000_t202" style="position:absolute;margin-left:71.05pt;margin-top:16.6pt;width:28.5pt;height:14.3pt;z-index:-25165107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" strokeweight=".5pt">
              <v:textbox inset=".25pt,3.1pt,.25pt,.25pt">
                <w:txbxContent>
                  <w:p w:rsidR="00533516" w:rsidRDefault="00533516">
                    <w:pPr>
                      <w:jc w:val="center"/>
                    </w:pPr>
                    <w:r>
                      <w:rPr>
                        <w:rFonts w:ascii="Arial" w:hAnsi="Arial" w:cs="Arial"/>
                        <w:sz w:val="16"/>
                        <w:szCs w:val="16"/>
                      </w:rPr>
                      <w:t>№ док.</w:t>
                    </w:r>
                  </w:p>
                  <w:p w:rsidR="00533516" w:rsidRDefault="00533516"/>
                </w:txbxContent>
              </v:textbox>
            </v:shape>
          </w:pict>
        </mc:Fallback>
      </mc:AlternateContent>
    </w:r>
    <w:r>
      <w:rPr>
        <w:noProof/>
        <w:lang w:eastAsia="ru-RU"/>
      </w:rPr>
      <mc:AlternateContent>
        <mc:Choice Requires="wps">
          <w:drawing>
            <wp:anchor distT="0" distB="0" distL="114935" distR="114935" simplePos="0" relativeHeight="251664384" behindDoc="1" locked="0" layoutInCell="1" allowOverlap="1" wp14:anchorId="7E070F80" wp14:editId="6FEA9B7B">
              <wp:simplePos x="0" y="0"/>
              <wp:positionH relativeFrom="column">
                <wp:posOffset>541655</wp:posOffset>
              </wp:positionH>
              <wp:positionV relativeFrom="paragraph">
                <wp:posOffset>210820</wp:posOffset>
              </wp:positionV>
              <wp:extent cx="361950" cy="181610"/>
              <wp:effectExtent l="0" t="0" r="19050" b="27940"/>
              <wp:wrapNone/>
              <wp:docPr id="1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533516" w:rsidRDefault="00533516">
                          <w:pPr>
                            <w:jc w:val="center"/>
                          </w:pPr>
                          <w:r>
                            <w:rPr>
                              <w:rFonts w:ascii="Arial" w:hAnsi="Arial" w:cs="Arial"/>
                              <w:sz w:val="16"/>
                              <w:szCs w:val="16"/>
                            </w:rPr>
                            <w:t>Лист</w:t>
                          </w:r>
                        </w:p>
                        <w:p w:rsidR="00533516" w:rsidRDefault="00533516"/>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4" type="#_x0000_t202" style="position:absolute;margin-left:42.65pt;margin-top:16.6pt;width:28.5pt;height:14.3pt;z-index:-25165209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" strokeweight=".5pt">
              <v:textbox inset=".25pt,3.1pt,.25pt,.25pt">
                <w:txbxContent>
                  <w:p w:rsidR="00533516" w:rsidRDefault="00533516">
                    <w:pPr>
                      <w:jc w:val="center"/>
                    </w:pPr>
                    <w:r>
                      <w:rPr>
                        <w:rFonts w:ascii="Arial" w:hAnsi="Arial" w:cs="Arial"/>
                        <w:sz w:val="16"/>
                        <w:szCs w:val="16"/>
                      </w:rPr>
                      <w:t>Лист</w:t>
                    </w:r>
                  </w:p>
                  <w:p w:rsidR="00533516" w:rsidRDefault="00533516"/>
                </w:txbxContent>
              </v:textbox>
            </v:shape>
          </w:pict>
        </mc:Fallback>
      </mc:AlternateContent>
    </w:r>
    <w:r>
      <w:rPr>
        <w:noProof/>
        <w:lang w:eastAsia="ru-RU"/>
      </w:rPr>
      <mc:AlternateContent>
        <mc:Choice Requires="wps">
          <w:drawing>
            <wp:anchor distT="0" distB="0" distL="114935" distR="114935" simplePos="0" relativeHeight="251663360" behindDoc="1" locked="0" layoutInCell="1" allowOverlap="1" wp14:anchorId="165BB2CD" wp14:editId="56E7125A">
              <wp:simplePos x="0" y="0"/>
              <wp:positionH relativeFrom="column">
                <wp:posOffset>180975</wp:posOffset>
              </wp:positionH>
              <wp:positionV relativeFrom="paragraph">
                <wp:posOffset>210820</wp:posOffset>
              </wp:positionV>
              <wp:extent cx="361950" cy="181610"/>
              <wp:effectExtent l="0" t="0" r="19050" b="27940"/>
              <wp:wrapNone/>
              <wp:docPr id="1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533516" w:rsidRDefault="00533516">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533516" w:rsidRDefault="00533516"/>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5" type="#_x0000_t202" style="position:absolute;margin-left:14.25pt;margin-top:16.6pt;width:28.5pt;height:14.3pt;z-index:-25165312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" strokeweight=".5pt">
              <v:textbox inset=".25pt,3.1pt,.25pt,.25pt">
                <w:txbxContent>
                  <w:p w:rsidR="00533516" w:rsidRDefault="00533516">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533516" w:rsidRDefault="00533516"/>
                </w:txbxContent>
              </v:textbox>
            </v:shape>
          </w:pict>
        </mc:Fallback>
      </mc:AlternateContent>
    </w:r>
    <w:r>
      <w:rPr>
        <w:noProof/>
        <w:lang w:eastAsia="ru-RU"/>
      </w:rPr>
      <mc:AlternateContent>
        <mc:Choice Requires="wps">
          <w:drawing>
            <wp:anchor distT="0" distB="0" distL="114935" distR="114935" simplePos="0" relativeHeight="251662336" behindDoc="1" locked="0" layoutInCell="1" allowOverlap="1" wp14:anchorId="79B7E327" wp14:editId="1E9254EB">
              <wp:simplePos x="0" y="0"/>
              <wp:positionH relativeFrom="column">
                <wp:posOffset>-177800</wp:posOffset>
              </wp:positionH>
              <wp:positionV relativeFrom="paragraph">
                <wp:posOffset>210820</wp:posOffset>
              </wp:positionV>
              <wp:extent cx="360045" cy="181610"/>
              <wp:effectExtent l="0" t="0" r="20955" b="27940"/>
              <wp:wrapNone/>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81610"/>
                      </a:xfrm>
                      <a:prstGeom prst="rect">
                        <a:avLst/>
                      </a:prstGeom>
                      <a:solidFill>
                        <a:srgbClr val="FFFFFF"/>
                      </a:solidFill>
                      <a:ln w="6350">
                        <a:solidFill>
                          <a:srgbClr val="000000"/>
                        </a:solidFill>
                        <a:miter lim="800000"/>
                        <a:headEnd/>
                        <a:tailEnd/>
                      </a:ln>
                    </wps:spPr>
                    <wps:txbx>
                      <w:txbxContent>
                        <w:p w:rsidR="00533516" w:rsidRDefault="00533516">
                          <w:pPr>
                            <w:jc w:val="center"/>
                          </w:pPr>
                          <w:r>
                            <w:rPr>
                              <w:rFonts w:ascii="Arial" w:hAnsi="Arial" w:cs="Arial"/>
                              <w:sz w:val="16"/>
                              <w:szCs w:val="16"/>
                            </w:rPr>
                            <w:t>Изм.</w:t>
                          </w:r>
                        </w:p>
                        <w:p w:rsidR="00533516" w:rsidRDefault="00533516"/>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6" type="#_x0000_t202" style="position:absolute;margin-left:-14pt;margin-top:16.6pt;width:28.35pt;height:14.3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" strokeweight=".5pt">
              <v:textbox inset=".25pt,3.1pt,.25pt,.25pt">
                <w:txbxContent>
                  <w:p w:rsidR="00533516" w:rsidRDefault="00533516">
                    <w:pPr>
                      <w:jc w:val="center"/>
                    </w:pPr>
                    <w:r>
                      <w:rPr>
                        <w:rFonts w:ascii="Arial" w:hAnsi="Arial" w:cs="Arial"/>
                        <w:sz w:val="16"/>
                        <w:szCs w:val="16"/>
                      </w:rPr>
                      <w:t>Изм.</w:t>
                    </w:r>
                  </w:p>
                  <w:p w:rsidR="00533516" w:rsidRDefault="00533516"/>
                </w:txbxContent>
              </v:textbox>
            </v:shape>
          </w:pict>
        </mc:Fallback>
      </mc:AlternateContent>
    </w:r>
    <w:r>
      <w:rPr>
        <w:noProof/>
        <w:lang w:eastAsia="ru-RU"/>
      </w:rPr>
      <mc:AlternateContent>
        <mc:Choice Requires="wps">
          <w:drawing>
            <wp:anchor distT="0" distB="0" distL="114935" distR="114935" simplePos="0" relativeHeight="251661312" behindDoc="1" locked="0" layoutInCell="1" allowOverlap="1" wp14:anchorId="6ED077B0" wp14:editId="4E8C7D3E">
              <wp:simplePos x="0" y="0"/>
              <wp:positionH relativeFrom="column">
                <wp:posOffset>5868035</wp:posOffset>
              </wp:positionH>
              <wp:positionV relativeFrom="paragraph">
                <wp:posOffset>-149860</wp:posOffset>
              </wp:positionV>
              <wp:extent cx="363220" cy="181610"/>
              <wp:effectExtent l="0" t="0" r="17780" b="27940"/>
              <wp:wrapNone/>
              <wp:docPr id="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220" cy="181610"/>
                      </a:xfrm>
                      <a:prstGeom prst="rect">
                        <a:avLst/>
                      </a:prstGeom>
                      <a:solidFill>
                        <a:srgbClr val="FFFFFF"/>
                      </a:solidFill>
                      <a:ln w="6350">
                        <a:solidFill>
                          <a:srgbClr val="000000"/>
                        </a:solidFill>
                        <a:miter lim="800000"/>
                        <a:headEnd/>
                        <a:tailEnd/>
                      </a:ln>
                    </wps:spPr>
                    <wps:txbx>
                      <w:txbxContent>
                        <w:p w:rsidR="00533516" w:rsidRDefault="00533516">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7" type="#_x0000_t202" style="position:absolute;margin-left:462.05pt;margin-top:-11.8pt;width:28.6pt;height:14.3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" strokeweight=".5pt">
              <v:textbox inset=".25pt,3.1pt,.25pt,.25pt">
                <w:txbxContent>
                  <w:p w:rsidR="00533516" w:rsidRDefault="00533516">
                    <w:pPr>
                      <w:jc w:val="center"/>
                    </w:pPr>
                    <w:r>
                      <w:rPr>
                        <w:rFonts w:ascii="Arial" w:hAnsi="Arial" w:cs="Arial"/>
                        <w:sz w:val="16"/>
                        <w:szCs w:val="16"/>
                      </w:rPr>
                      <w:t>Лист</w:t>
                    </w:r>
                  </w:p>
                </w:txbxContent>
              </v:textbox>
            </v:shape>
          </w:pict>
        </mc:Fallback>
      </mc:AlternateContent>
    </w:r>
    <w:r>
      <w:rPr>
        <w:noProof/>
        <w:lang w:eastAsia="ru-RU"/>
      </w:rPr>
      <mc:AlternateContent>
        <mc:Choice Requires="wps">
          <w:drawing>
            <wp:anchor distT="4294967293" distB="4294967293" distL="114300" distR="114300" simplePos="0" relativeHeight="251652096" behindDoc="1" locked="0" layoutInCell="1" allowOverlap="1" wp14:anchorId="7EAD9959" wp14:editId="64E0E5C3">
              <wp:simplePos x="0" y="0"/>
              <wp:positionH relativeFrom="column">
                <wp:posOffset>5869305</wp:posOffset>
              </wp:positionH>
              <wp:positionV relativeFrom="paragraph">
                <wp:posOffset>31749</wp:posOffset>
              </wp:positionV>
              <wp:extent cx="361950" cy="0"/>
              <wp:effectExtent l="19050" t="19050" r="38100" b="38100"/>
              <wp:wrapNone/>
              <wp:docPr id="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62.15pt,2.5pt" to="490.6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" strokeweight=".53mm">
              <v:stroke joinstyle="miter" endcap="square"/>
            </v:line>
          </w:pict>
        </mc:Fallback>
      </mc:AlternateContent>
    </w:r>
    <w:r>
      <w:rPr>
        <w:noProof/>
        <w:lang w:eastAsia="ru-RU"/>
      </w:rPr>
      <mc:AlternateContent>
        <mc:Choice Requires="wps">
          <w:drawing>
            <wp:anchor distT="0" distB="0" distL="114297" distR="114297" simplePos="0" relativeHeight="251651072" behindDoc="1" locked="0" layoutInCell="1" allowOverlap="1" wp14:anchorId="22DB628D" wp14:editId="55608699">
              <wp:simplePos x="0" y="0"/>
              <wp:positionH relativeFrom="column">
                <wp:posOffset>5869304</wp:posOffset>
              </wp:positionH>
              <wp:positionV relativeFrom="paragraph">
                <wp:posOffset>-148590</wp:posOffset>
              </wp:positionV>
              <wp:extent cx="0" cy="541020"/>
              <wp:effectExtent l="19050" t="19050" r="38100" b="30480"/>
              <wp:wrapNone/>
              <wp:docPr id="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5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62.15pt,-11.7pt" to="46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XRDmgIAAHc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7" distR="114297" simplePos="0" relativeHeight="251650048" behindDoc="1" locked="0" layoutInCell="1" allowOverlap="1" wp14:anchorId="73189171" wp14:editId="1090918B">
              <wp:simplePos x="0" y="0"/>
              <wp:positionH relativeFrom="column">
                <wp:posOffset>903604</wp:posOffset>
              </wp:positionH>
              <wp:positionV relativeFrom="paragraph">
                <wp:posOffset>-148590</wp:posOffset>
              </wp:positionV>
              <wp:extent cx="0" cy="541020"/>
              <wp:effectExtent l="19050" t="19050" r="38100" b="30480"/>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6643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6Au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GUaStNCiey4ZSl1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7" distR="114297" simplePos="0" relativeHeight="251649024" behindDoc="1" locked="0" layoutInCell="1" allowOverlap="1" wp14:anchorId="152C2DC8" wp14:editId="5AE5128B">
              <wp:simplePos x="0" y="0"/>
              <wp:positionH relativeFrom="column">
                <wp:posOffset>1264284</wp:posOffset>
              </wp:positionH>
              <wp:positionV relativeFrom="paragraph">
                <wp:posOffset>-148590</wp:posOffset>
              </wp:positionV>
              <wp:extent cx="0" cy="541020"/>
              <wp:effectExtent l="19050" t="19050" r="38100" b="30480"/>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674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56y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7" distR="114297" simplePos="0" relativeHeight="251648000" behindDoc="1" locked="0" layoutInCell="1" allowOverlap="1" wp14:anchorId="210543E0" wp14:editId="6209B8FF">
              <wp:simplePos x="0" y="0"/>
              <wp:positionH relativeFrom="column">
                <wp:posOffset>542924</wp:posOffset>
              </wp:positionH>
              <wp:positionV relativeFrom="paragraph">
                <wp:posOffset>-148590</wp:posOffset>
              </wp:positionV>
              <wp:extent cx="0" cy="541020"/>
              <wp:effectExtent l="19050" t="19050" r="38100" b="3048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84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P4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KUaStNCiey4Zmrv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7" distR="114297" simplePos="0" relativeHeight="251646976" behindDoc="1" locked="0" layoutInCell="1" allowOverlap="1" wp14:anchorId="2A0AF990" wp14:editId="0214C483">
              <wp:simplePos x="0" y="0"/>
              <wp:positionH relativeFrom="column">
                <wp:posOffset>182244</wp:posOffset>
              </wp:positionH>
              <wp:positionV relativeFrom="paragraph">
                <wp:posOffset>-148590</wp:posOffset>
              </wp:positionV>
              <wp:extent cx="0" cy="541020"/>
              <wp:effectExtent l="19050" t="19050" r="38100" b="304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95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dp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CUaStNCiey4Zmrn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" strokeweight=".53mm">
              <v:stroke joinstyle="miter" endcap="square"/>
            </v:line>
          </w:pict>
        </mc:Fallback>
      </mc:AlternateContent>
    </w:r>
    <w:r>
      <w:rPr>
        <w:noProof/>
        <w:lang w:eastAsia="ru-RU"/>
      </w:rPr>
      <mc:AlternateContent>
        <mc:Choice Requires="wps">
          <w:drawing>
            <wp:anchor distT="4294967293" distB="4294967293" distL="114300" distR="114300" simplePos="0" relativeHeight="251643904" behindDoc="1" locked="0" layoutInCell="1" allowOverlap="1" wp14:anchorId="71C375BB" wp14:editId="72888437">
              <wp:simplePos x="0" y="0"/>
              <wp:positionH relativeFrom="column">
                <wp:posOffset>-537210</wp:posOffset>
              </wp:positionH>
              <wp:positionV relativeFrom="paragraph">
                <wp:posOffset>392429</wp:posOffset>
              </wp:positionV>
              <wp:extent cx="6768465" cy="0"/>
              <wp:effectExtent l="19050" t="19050" r="32385" b="381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68465"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725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2.3pt,30.9pt" to="490.6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" strokeweight=".53mm">
              <v:stroke joinstyle="miter" endcap="squar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31A2" w:rsidRDefault="005D31A2">
      <w:r>
        <w:separator/>
      </w:r>
    </w:p>
  </w:footnote>
  <w:footnote w:type="continuationSeparator" w:id="0">
    <w:p w:rsidR="005D31A2" w:rsidRDefault="005D31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3516" w:rsidRDefault="00533516">
    <w:pPr>
      <w:pStyle w:val="af3"/>
      <w:jc w:val="right"/>
    </w:pPr>
    <w:r>
      <w:rPr>
        <w:noProof/>
        <w:lang w:eastAsia="ru-RU"/>
      </w:rPr>
      <mc:AlternateContent>
        <mc:Choice Requires="wps">
          <w:drawing>
            <wp:anchor distT="0" distB="0" distL="114297" distR="114297" simplePos="0" relativeHeight="251642880" behindDoc="1" locked="0" layoutInCell="1" allowOverlap="1" wp14:anchorId="6367D500" wp14:editId="21635F1B">
              <wp:simplePos x="0" y="0"/>
              <wp:positionH relativeFrom="column">
                <wp:posOffset>6231254</wp:posOffset>
              </wp:positionH>
              <wp:positionV relativeFrom="paragraph">
                <wp:posOffset>-269240</wp:posOffset>
              </wp:positionV>
              <wp:extent cx="0" cy="10279380"/>
              <wp:effectExtent l="19050" t="19050" r="38100" b="26670"/>
              <wp:wrapNone/>
              <wp:docPr id="3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7360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90.65pt,-21.2pt" to="490.6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4294967293" distB="4294967293" distL="114300" distR="114300" simplePos="0" relativeHeight="251644928" behindDoc="1" locked="0" layoutInCell="1" allowOverlap="1" wp14:anchorId="7C445D2E" wp14:editId="65B7ADC3">
              <wp:simplePos x="0" y="0"/>
              <wp:positionH relativeFrom="column">
                <wp:posOffset>-178435</wp:posOffset>
              </wp:positionH>
              <wp:positionV relativeFrom="paragraph">
                <wp:posOffset>-269241</wp:posOffset>
              </wp:positionV>
              <wp:extent cx="6409690" cy="0"/>
              <wp:effectExtent l="19050" t="19050" r="29210" b="38100"/>
              <wp:wrapNone/>
              <wp:docPr id="2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715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0" distB="0" distL="114297" distR="114297" simplePos="0" relativeHeight="251645952" behindDoc="1" locked="0" layoutInCell="1" allowOverlap="1" wp14:anchorId="5291FC03" wp14:editId="457DE7B1">
              <wp:simplePos x="0" y="0"/>
              <wp:positionH relativeFrom="column">
                <wp:posOffset>-178436</wp:posOffset>
              </wp:positionH>
              <wp:positionV relativeFrom="paragraph">
                <wp:posOffset>-269240</wp:posOffset>
              </wp:positionV>
              <wp:extent cx="0" cy="10279380"/>
              <wp:effectExtent l="19050" t="19050" r="38100" b="26670"/>
              <wp:wrapNone/>
              <wp:docPr id="2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7052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14.05pt,-21.2pt" to="-14.05pt,78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" strokeweight=".53mm">
              <v:stroke joinstyle="miter" endcap="square"/>
            </v:line>
          </w:pict>
        </mc:Fallback>
      </mc:AlternateContent>
    </w:r>
    <w:r>
      <w:rPr>
        <w:noProof/>
        <w:lang w:eastAsia="ru-RU"/>
      </w:rPr>
      <mc:AlternateContent>
        <mc:Choice Requires="wps">
          <w:drawing>
            <wp:anchor distT="4294967293" distB="4294967293" distL="114300" distR="114300" simplePos="0" relativeHeight="251653120" behindDoc="1" locked="0" layoutInCell="1" allowOverlap="1" wp14:anchorId="0A2E3AA9" wp14:editId="2A8D1234">
              <wp:simplePos x="0" y="0"/>
              <wp:positionH relativeFrom="column">
                <wp:posOffset>-537210</wp:posOffset>
              </wp:positionH>
              <wp:positionV relativeFrom="paragraph">
                <wp:posOffset>9101454</wp:posOffset>
              </wp:positionV>
              <wp:extent cx="360680" cy="0"/>
              <wp:effectExtent l="19050" t="19050" r="39370" b="38100"/>
              <wp:wrapNone/>
              <wp:docPr id="2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2.3pt,716.65pt" to="-13.9pt,7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" strokeweight=".53mm">
              <v:stroke joinstyle="miter" endcap="square"/>
            </v:line>
          </w:pict>
        </mc:Fallback>
      </mc:AlternateContent>
    </w:r>
    <w:r>
      <w:rPr>
        <w:noProof/>
        <w:lang w:eastAsia="ru-RU"/>
      </w:rPr>
      <mc:AlternateContent>
        <mc:Choice Requires="wps">
          <w:drawing>
            <wp:anchor distT="4294967293" distB="4294967293" distL="114300" distR="114300" simplePos="0" relativeHeight="251654144" behindDoc="1" locked="0" layoutInCell="1" allowOverlap="1" wp14:anchorId="01002033" wp14:editId="7CDFE6B1">
              <wp:simplePos x="0" y="0"/>
              <wp:positionH relativeFrom="column">
                <wp:posOffset>-537210</wp:posOffset>
              </wp:positionH>
              <wp:positionV relativeFrom="paragraph">
                <wp:posOffset>7839074</wp:posOffset>
              </wp:positionV>
              <wp:extent cx="360680" cy="0"/>
              <wp:effectExtent l="19050" t="19050" r="39370" b="38100"/>
              <wp:wrapNone/>
              <wp:docPr id="2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9qZKJp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300" distR="114300" simplePos="0" relativeHeight="251655168" behindDoc="1" locked="0" layoutInCell="1" allowOverlap="1" wp14:anchorId="34A20DE9" wp14:editId="47FC8188">
              <wp:simplePos x="0" y="0"/>
              <wp:positionH relativeFrom="column">
                <wp:posOffset>-897890</wp:posOffset>
              </wp:positionH>
              <wp:positionV relativeFrom="paragraph">
                <wp:posOffset>9462135</wp:posOffset>
              </wp:positionV>
              <wp:extent cx="902335" cy="180975"/>
              <wp:effectExtent l="0" t="1270" r="10795" b="10795"/>
              <wp:wrapNone/>
              <wp:docPr id="2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33516" w:rsidRDefault="00533516">
                          <w:pPr>
                            <w:jc w:val="center"/>
                            <w:rPr>
                              <w:rFonts w:ascii="Arial" w:hAnsi="Arial" w:cs="Arial"/>
                              <w:sz w:val="16"/>
                              <w:szCs w:val="16"/>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left:0;text-align:left;margin-left:-70.7pt;margin-top:745.05pt;width:71.05pt;height:14.25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" strokeweight=".26mm">
              <v:stroke endcap="square"/>
              <v:textbox inset="0,0,0,0">
                <w:txbxContent>
                  <w:p w:rsidR="00533516" w:rsidRDefault="00533516">
                    <w:pPr>
                      <w:jc w:val="center"/>
                      <w:rPr>
                        <w:rFonts w:ascii="Arial" w:hAnsi="Arial" w:cs="Arial"/>
                        <w:sz w:val="16"/>
                        <w:szCs w:val="16"/>
                      </w:rPr>
                    </w:pPr>
                  </w:p>
                </w:txbxContent>
              </v:textbox>
            </v:shape>
          </w:pict>
        </mc:Fallback>
      </mc:AlternateContent>
    </w:r>
    <w:r>
      <w:rPr>
        <w:noProof/>
        <w:lang w:eastAsia="ru-RU"/>
      </w:rPr>
      <mc:AlternateContent>
        <mc:Choice Requires="wps">
          <w:drawing>
            <wp:anchor distT="0" distB="0" distL="114300" distR="114300" simplePos="0" relativeHeight="251656192" behindDoc="1" locked="0" layoutInCell="1" allowOverlap="1" wp14:anchorId="3D0208BC" wp14:editId="1215F555">
              <wp:simplePos x="0" y="0"/>
              <wp:positionH relativeFrom="column">
                <wp:posOffset>-1078230</wp:posOffset>
              </wp:positionH>
              <wp:positionV relativeFrom="paragraph">
                <wp:posOffset>8380095</wp:posOffset>
              </wp:positionV>
              <wp:extent cx="1263015" cy="180975"/>
              <wp:effectExtent l="7620" t="0" r="20955" b="20955"/>
              <wp:wrapNone/>
              <wp:docPr id="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26301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33516" w:rsidRDefault="00533516"/>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left:0;text-align:left;margin-left:-84.9pt;margin-top:659.85pt;width:99.45pt;height:14.2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" strokeweight=".26mm">
              <v:stroke endcap="square"/>
              <v:textbox inset="0,0,0,0">
                <w:txbxContent>
                  <w:p w:rsidR="00533516" w:rsidRDefault="00533516"/>
                </w:txbxContent>
              </v:textbox>
            </v:shape>
          </w:pict>
        </mc:Fallback>
      </mc:AlternateContent>
    </w:r>
    <w:r>
      <w:rPr>
        <w:noProof/>
        <w:lang w:eastAsia="ru-RU"/>
      </w:rPr>
      <mc:AlternateContent>
        <mc:Choice Requires="wps">
          <w:drawing>
            <wp:anchor distT="0" distB="0" distL="114300" distR="114300" simplePos="0" relativeHeight="251657216" behindDoc="1" locked="0" layoutInCell="1" allowOverlap="1" wp14:anchorId="6F7179F8" wp14:editId="6F6112DB">
              <wp:simplePos x="0" y="0"/>
              <wp:positionH relativeFrom="column">
                <wp:posOffset>-897890</wp:posOffset>
              </wp:positionH>
              <wp:positionV relativeFrom="paragraph">
                <wp:posOffset>7298055</wp:posOffset>
              </wp:positionV>
              <wp:extent cx="902335" cy="180975"/>
              <wp:effectExtent l="0" t="1270" r="10795" b="10795"/>
              <wp:wrapNone/>
              <wp:docPr id="2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533516" w:rsidRDefault="00533516"/>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id="Text Box 15" o:spid="_x0000_s1028" type="#_x0000_t202" style="position:absolute;left:0;text-align:left;margin-left:-70.7pt;margin-top:574.65pt;width:71.05pt;height:14.2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" strokeweight=".26mm">
              <v:stroke endcap="square"/>
              <v:textbox inset="0,0,0,0">
                <w:txbxContent>
                  <w:p w:rsidR="00533516" w:rsidRDefault="00533516"/>
                </w:txbxContent>
              </v:textbox>
            </v:shape>
          </w:pict>
        </mc:Fallback>
      </mc:AlternateContent>
    </w:r>
    <w:r>
      <w:rPr>
        <w:noProof/>
        <w:lang w:eastAsia="ru-RU"/>
      </w:rPr>
      <mc:AlternateContent>
        <mc:Choice Requires="wps">
          <w:drawing>
            <wp:anchor distT="0" distB="0" distL="114297" distR="114297" simplePos="0" relativeHeight="251658240" behindDoc="1" locked="0" layoutInCell="1" allowOverlap="1" wp14:anchorId="7A1D4DD2" wp14:editId="513F71A4">
              <wp:simplePos x="0" y="0"/>
              <wp:positionH relativeFrom="column">
                <wp:posOffset>-537211</wp:posOffset>
              </wp:positionH>
              <wp:positionV relativeFrom="paragraph">
                <wp:posOffset>6937375</wp:posOffset>
              </wp:positionV>
              <wp:extent cx="0" cy="3065780"/>
              <wp:effectExtent l="19050" t="19050" r="38100" b="39370"/>
              <wp:wrapNone/>
              <wp:docPr id="2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582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42.3pt,546.25pt" to="-42.3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" strokeweight=".53mm">
              <v:stroke joinstyle="miter" endcap="square"/>
            </v:line>
          </w:pict>
        </mc:Fallback>
      </mc:AlternateContent>
    </w:r>
    <w:r>
      <w:rPr>
        <w:noProof/>
        <w:lang w:eastAsia="ru-RU"/>
      </w:rPr>
      <mc:AlternateContent>
        <mc:Choice Requires="wps">
          <w:drawing>
            <wp:anchor distT="4294967293" distB="4294967293" distL="114300" distR="114300" simplePos="0" relativeHeight="251659264" behindDoc="1" locked="0" layoutInCell="1" allowOverlap="1" wp14:anchorId="09F78044" wp14:editId="77006274">
              <wp:simplePos x="0" y="0"/>
              <wp:positionH relativeFrom="column">
                <wp:posOffset>-537210</wp:posOffset>
              </wp:positionH>
              <wp:positionV relativeFrom="paragraph">
                <wp:posOffset>6937374</wp:posOffset>
              </wp:positionV>
              <wp:extent cx="360680" cy="0"/>
              <wp:effectExtent l="19050" t="19050" r="39370" b="38100"/>
              <wp:wrapNone/>
              <wp:docPr id="2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" strokeweight=".53mm">
              <v:stroke joinstyle="miter" endcap="square"/>
            </v:line>
          </w:pict>
        </mc:Fallback>
      </mc:AlternateContent>
    </w:r>
    <w:r>
      <w:rPr>
        <w:noProof/>
        <w:lang w:eastAsia="ru-RU"/>
      </w:rPr>
      <mc:AlternateContent>
        <mc:Choice Requires="wps">
          <w:drawing>
            <wp:anchor distT="0" distB="0" distL="114297" distR="114297" simplePos="0" relativeHeight="251660288" behindDoc="1" locked="0" layoutInCell="1" allowOverlap="1" wp14:anchorId="64CDED5B" wp14:editId="4B17A795">
              <wp:simplePos x="0" y="0"/>
              <wp:positionH relativeFrom="column">
                <wp:posOffset>-356871</wp:posOffset>
              </wp:positionH>
              <wp:positionV relativeFrom="paragraph">
                <wp:posOffset>6937375</wp:posOffset>
              </wp:positionV>
              <wp:extent cx="0" cy="3065780"/>
              <wp:effectExtent l="19050" t="19050" r="38100" b="39370"/>
              <wp:wrapNone/>
              <wp:docPr id="2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5619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dlnwIAAIQ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NqtJ2W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04C75E4"/>
    <w:lvl w:ilvl="0">
      <w:start w:val="1"/>
      <w:numFmt w:val="decimal"/>
      <w:pStyle w:val="4"/>
      <w:lvlText w:val="%1."/>
      <w:lvlJc w:val="left"/>
      <w:pPr>
        <w:tabs>
          <w:tab w:val="num" w:pos="1209"/>
        </w:tabs>
        <w:ind w:left="1209" w:hanging="360"/>
      </w:pPr>
    </w:lvl>
  </w:abstractNum>
  <w:abstractNum w:abstractNumId="1">
    <w:nsid w:val="FFFFFF82"/>
    <w:multiLevelType w:val="singleLevel"/>
    <w:tmpl w:val="E2AC941C"/>
    <w:lvl w:ilvl="0">
      <w:start w:val="1"/>
      <w:numFmt w:val="bullet"/>
      <w:pStyle w:val="3"/>
      <w:lvlText w:val=""/>
      <w:lvlJc w:val="left"/>
      <w:pPr>
        <w:tabs>
          <w:tab w:val="num" w:pos="1080"/>
        </w:tabs>
        <w:ind w:left="1080" w:hanging="360"/>
      </w:pPr>
      <w:rPr>
        <w:rFonts w:ascii="Symbol" w:hAnsi="Symbol" w:hint="default"/>
      </w:rPr>
    </w:lvl>
  </w:abstractNum>
  <w:abstractNum w:abstractNumId="2">
    <w:nsid w:val="FFFFFF83"/>
    <w:multiLevelType w:val="singleLevel"/>
    <w:tmpl w:val="BD62E16C"/>
    <w:lvl w:ilvl="0">
      <w:start w:val="1"/>
      <w:numFmt w:val="bullet"/>
      <w:pStyle w:val="a"/>
      <w:lvlText w:val=""/>
      <w:lvlJc w:val="left"/>
      <w:pPr>
        <w:tabs>
          <w:tab w:val="num" w:pos="643"/>
        </w:tabs>
        <w:ind w:left="643" w:hanging="360"/>
      </w:pPr>
      <w:rPr>
        <w:rFonts w:ascii="Symbol" w:hAnsi="Symbol" w:hint="default"/>
      </w:rPr>
    </w:lvl>
  </w:abstractNum>
  <w:abstractNum w:abstractNumId="3">
    <w:nsid w:val="FFFFFF88"/>
    <w:multiLevelType w:val="singleLevel"/>
    <w:tmpl w:val="EFA07B96"/>
    <w:lvl w:ilvl="0">
      <w:start w:val="1"/>
      <w:numFmt w:val="decimal"/>
      <w:pStyle w:val="a0"/>
      <w:lvlText w:val="%1"/>
      <w:lvlJc w:val="left"/>
      <w:pPr>
        <w:tabs>
          <w:tab w:val="num" w:pos="360"/>
        </w:tabs>
        <w:ind w:left="170" w:hanging="170"/>
      </w:pPr>
    </w:lvl>
  </w:abstractNum>
  <w:abstractNum w:abstractNumId="4">
    <w:nsid w:val="FFFFFF89"/>
    <w:multiLevelType w:val="singleLevel"/>
    <w:tmpl w:val="10002596"/>
    <w:lvl w:ilvl="0">
      <w:start w:val="1"/>
      <w:numFmt w:val="bullet"/>
      <w:lvlText w:val=""/>
      <w:lvlJc w:val="left"/>
      <w:pPr>
        <w:tabs>
          <w:tab w:val="num" w:pos="360"/>
        </w:tabs>
        <w:ind w:left="360" w:hanging="360"/>
      </w:pPr>
      <w:rPr>
        <w:rFonts w:ascii="Symbol" w:hAnsi="Symbol" w:hint="default"/>
      </w:rPr>
    </w:lvl>
  </w:abstractNum>
  <w:abstractNum w:abstractNumId="5">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0"/>
      <w:suff w:val="nothing"/>
      <w:lvlText w:val=""/>
      <w:lvlJc w:val="left"/>
      <w:pPr>
        <w:tabs>
          <w:tab w:val="num" w:pos="0"/>
        </w:tabs>
        <w:ind w:left="720" w:hanging="720"/>
      </w:pPr>
    </w:lvl>
    <w:lvl w:ilvl="3">
      <w:start w:val="1"/>
      <w:numFmt w:val="none"/>
      <w:pStyle w:val="40"/>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8">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9">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10">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11">
    <w:nsid w:val="00000007"/>
    <w:multiLevelType w:val="multilevel"/>
    <w:tmpl w:val="00000007"/>
    <w:name w:val="WW8Num7"/>
    <w:lvl w:ilvl="0">
      <w:start w:val="1"/>
      <w:numFmt w:val="decimal"/>
      <w:pStyle w:val="10"/>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12">
    <w:nsid w:val="00000008"/>
    <w:multiLevelType w:val="singleLevel"/>
    <w:tmpl w:val="00000008"/>
    <w:name w:val="WW8Num8"/>
    <w:lvl w:ilvl="0">
      <w:start w:val="1"/>
      <w:numFmt w:val="decimal"/>
      <w:lvlText w:val="%1."/>
      <w:lvlJc w:val="left"/>
      <w:pPr>
        <w:tabs>
          <w:tab w:val="num" w:pos="0"/>
        </w:tabs>
        <w:ind w:left="1080" w:hanging="360"/>
      </w:pPr>
    </w:lvl>
  </w:abstractNum>
  <w:abstractNum w:abstractNumId="13">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14">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5">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6">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7">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8">
    <w:nsid w:val="0000000E"/>
    <w:multiLevelType w:val="multilevel"/>
    <w:tmpl w:val="0000000E"/>
    <w:name w:val="WW8Num14"/>
    <w:lvl w:ilvl="0">
      <w:start w:val="1"/>
      <w:numFmt w:val="none"/>
      <w:pStyle w:val="nieni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20">
    <w:nsid w:val="04C5249B"/>
    <w:multiLevelType w:val="multilevel"/>
    <w:tmpl w:val="7EA87728"/>
    <w:lvl w:ilvl="0">
      <w:start w:val="1"/>
      <w:numFmt w:val="decimal"/>
      <w:pStyle w:val="11"/>
      <w:lvlText w:val="%1."/>
      <w:lvlJc w:val="left"/>
      <w:pPr>
        <w:tabs>
          <w:tab w:val="num" w:pos="290"/>
        </w:tabs>
        <w:ind w:left="970" w:firstLine="164"/>
      </w:pPr>
      <w:rPr>
        <w:rFonts w:hint="default"/>
        <w:spacing w:val="-20"/>
      </w:rPr>
    </w:lvl>
    <w:lvl w:ilvl="1">
      <w:start w:val="1"/>
      <w:numFmt w:val="decimal"/>
      <w:pStyle w:val="110"/>
      <w:lvlText w:val="%1.%2"/>
      <w:lvlJc w:val="left"/>
      <w:pPr>
        <w:tabs>
          <w:tab w:val="num" w:pos="1372"/>
        </w:tabs>
        <w:ind w:left="1550" w:hanging="720"/>
      </w:pPr>
      <w:rPr>
        <w:rFonts w:hint="default"/>
      </w:rPr>
    </w:lvl>
    <w:lvl w:ilvl="2">
      <w:start w:val="1"/>
      <w:numFmt w:val="decimal"/>
      <w:pStyle w:val="111"/>
      <w:lvlText w:val="%1.%2.%3"/>
      <w:lvlJc w:val="left"/>
      <w:pPr>
        <w:tabs>
          <w:tab w:val="num" w:pos="1720"/>
        </w:tabs>
        <w:ind w:left="1720" w:hanging="720"/>
      </w:pPr>
      <w:rPr>
        <w:rFonts w:hint="default"/>
        <w:i w:val="0"/>
      </w:rPr>
    </w:lvl>
    <w:lvl w:ilvl="3">
      <w:start w:val="3"/>
      <w:numFmt w:val="decimal"/>
      <w:lvlText w:val="%1.%2.%3.%4"/>
      <w:lvlJc w:val="left"/>
      <w:pPr>
        <w:tabs>
          <w:tab w:val="num" w:pos="2090"/>
        </w:tabs>
        <w:ind w:left="2090" w:hanging="1080"/>
      </w:pPr>
      <w:rPr>
        <w:rFonts w:hint="default"/>
      </w:rPr>
    </w:lvl>
    <w:lvl w:ilvl="4">
      <w:start w:val="1"/>
      <w:numFmt w:val="decimal"/>
      <w:lvlText w:val="%1.%2.%3.%4.%5"/>
      <w:lvlJc w:val="left"/>
      <w:pPr>
        <w:tabs>
          <w:tab w:val="num" w:pos="5686"/>
        </w:tabs>
        <w:ind w:left="5686" w:hanging="1440"/>
      </w:pPr>
      <w:rPr>
        <w:rFonts w:hint="default"/>
      </w:rPr>
    </w:lvl>
    <w:lvl w:ilvl="5">
      <w:start w:val="1"/>
      <w:numFmt w:val="decimal"/>
      <w:lvlText w:val="%1.%2.%3.%4.%5.%6"/>
      <w:lvlJc w:val="left"/>
      <w:pPr>
        <w:tabs>
          <w:tab w:val="num" w:pos="6675"/>
        </w:tabs>
        <w:ind w:left="6675" w:hanging="1440"/>
      </w:pPr>
      <w:rPr>
        <w:rFonts w:hint="default"/>
      </w:rPr>
    </w:lvl>
    <w:lvl w:ilvl="6">
      <w:start w:val="1"/>
      <w:numFmt w:val="decimal"/>
      <w:lvlText w:val="%1.%2.%3.%4.%5.%6.%7"/>
      <w:lvlJc w:val="left"/>
      <w:pPr>
        <w:tabs>
          <w:tab w:val="num" w:pos="8024"/>
        </w:tabs>
        <w:ind w:left="8024" w:hanging="1800"/>
      </w:pPr>
      <w:rPr>
        <w:rFonts w:hint="default"/>
      </w:rPr>
    </w:lvl>
    <w:lvl w:ilvl="7">
      <w:start w:val="1"/>
      <w:numFmt w:val="decimal"/>
      <w:lvlText w:val="%1.%2.%3.%4.%5.%6.%7.%8"/>
      <w:lvlJc w:val="left"/>
      <w:pPr>
        <w:tabs>
          <w:tab w:val="num" w:pos="9013"/>
        </w:tabs>
        <w:ind w:left="9013" w:hanging="1800"/>
      </w:pPr>
      <w:rPr>
        <w:rFonts w:hint="default"/>
      </w:rPr>
    </w:lvl>
    <w:lvl w:ilvl="8">
      <w:start w:val="1"/>
      <w:numFmt w:val="decimal"/>
      <w:lvlText w:val="%1.%2.%3.%4.%5.%6.%7.%8.%9"/>
      <w:lvlJc w:val="left"/>
      <w:pPr>
        <w:tabs>
          <w:tab w:val="num" w:pos="10362"/>
        </w:tabs>
        <w:ind w:left="10362" w:hanging="2160"/>
      </w:pPr>
      <w:rPr>
        <w:rFonts w:hint="default"/>
      </w:rPr>
    </w:lvl>
  </w:abstractNum>
  <w:abstractNum w:abstractNumId="21">
    <w:nsid w:val="06C614BB"/>
    <w:multiLevelType w:val="hybridMultilevel"/>
    <w:tmpl w:val="F13E69EE"/>
    <w:lvl w:ilvl="0" w:tplc="9FC4A7A4">
      <w:start w:val="1"/>
      <w:numFmt w:val="bullet"/>
      <w:lvlRestart w:val="0"/>
      <w:pStyle w:val="a1"/>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06FB0E61"/>
    <w:multiLevelType w:val="hybridMultilevel"/>
    <w:tmpl w:val="BEB83014"/>
    <w:styleLink w:val="111111111"/>
    <w:lvl w:ilvl="0" w:tplc="04190001">
      <w:start w:val="1"/>
      <w:numFmt w:val="bullet"/>
      <w:lvlText w:val=""/>
      <w:lvlJc w:val="left"/>
      <w:pPr>
        <w:tabs>
          <w:tab w:val="num" w:pos="1468"/>
        </w:tabs>
        <w:ind w:left="1468" w:hanging="360"/>
      </w:pPr>
      <w:rPr>
        <w:rFonts w:ascii="Symbol" w:hAnsi="Symbol" w:hint="default"/>
      </w:rPr>
    </w:lvl>
    <w:lvl w:ilvl="1" w:tplc="04190003" w:tentative="1">
      <w:start w:val="1"/>
      <w:numFmt w:val="bullet"/>
      <w:lvlText w:val="o"/>
      <w:lvlJc w:val="left"/>
      <w:pPr>
        <w:tabs>
          <w:tab w:val="num" w:pos="2188"/>
        </w:tabs>
        <w:ind w:left="2188" w:hanging="360"/>
      </w:pPr>
      <w:rPr>
        <w:rFonts w:ascii="Courier New" w:hAnsi="Courier New" w:cs="Courier New" w:hint="default"/>
      </w:rPr>
    </w:lvl>
    <w:lvl w:ilvl="2" w:tplc="04190005" w:tentative="1">
      <w:start w:val="1"/>
      <w:numFmt w:val="bullet"/>
      <w:lvlText w:val=""/>
      <w:lvlJc w:val="left"/>
      <w:pPr>
        <w:tabs>
          <w:tab w:val="num" w:pos="2908"/>
        </w:tabs>
        <w:ind w:left="2908" w:hanging="360"/>
      </w:pPr>
      <w:rPr>
        <w:rFonts w:ascii="Wingdings" w:hAnsi="Wingdings" w:hint="default"/>
      </w:rPr>
    </w:lvl>
    <w:lvl w:ilvl="3" w:tplc="04190001" w:tentative="1">
      <w:start w:val="1"/>
      <w:numFmt w:val="bullet"/>
      <w:lvlText w:val=""/>
      <w:lvlJc w:val="left"/>
      <w:pPr>
        <w:tabs>
          <w:tab w:val="num" w:pos="3628"/>
        </w:tabs>
        <w:ind w:left="3628" w:hanging="360"/>
      </w:pPr>
      <w:rPr>
        <w:rFonts w:ascii="Symbol" w:hAnsi="Symbol" w:hint="default"/>
      </w:rPr>
    </w:lvl>
    <w:lvl w:ilvl="4" w:tplc="04190003" w:tentative="1">
      <w:start w:val="1"/>
      <w:numFmt w:val="bullet"/>
      <w:lvlText w:val="o"/>
      <w:lvlJc w:val="left"/>
      <w:pPr>
        <w:tabs>
          <w:tab w:val="num" w:pos="4348"/>
        </w:tabs>
        <w:ind w:left="4348" w:hanging="360"/>
      </w:pPr>
      <w:rPr>
        <w:rFonts w:ascii="Courier New" w:hAnsi="Courier New" w:cs="Courier New" w:hint="default"/>
      </w:rPr>
    </w:lvl>
    <w:lvl w:ilvl="5" w:tplc="04190005" w:tentative="1">
      <w:start w:val="1"/>
      <w:numFmt w:val="bullet"/>
      <w:lvlText w:val=""/>
      <w:lvlJc w:val="left"/>
      <w:pPr>
        <w:tabs>
          <w:tab w:val="num" w:pos="5068"/>
        </w:tabs>
        <w:ind w:left="5068" w:hanging="360"/>
      </w:pPr>
      <w:rPr>
        <w:rFonts w:ascii="Wingdings" w:hAnsi="Wingdings" w:hint="default"/>
      </w:rPr>
    </w:lvl>
    <w:lvl w:ilvl="6" w:tplc="04190001" w:tentative="1">
      <w:start w:val="1"/>
      <w:numFmt w:val="bullet"/>
      <w:lvlText w:val=""/>
      <w:lvlJc w:val="left"/>
      <w:pPr>
        <w:tabs>
          <w:tab w:val="num" w:pos="5788"/>
        </w:tabs>
        <w:ind w:left="5788" w:hanging="360"/>
      </w:pPr>
      <w:rPr>
        <w:rFonts w:ascii="Symbol" w:hAnsi="Symbol" w:hint="default"/>
      </w:rPr>
    </w:lvl>
    <w:lvl w:ilvl="7" w:tplc="04190003" w:tentative="1">
      <w:start w:val="1"/>
      <w:numFmt w:val="bullet"/>
      <w:lvlText w:val="o"/>
      <w:lvlJc w:val="left"/>
      <w:pPr>
        <w:tabs>
          <w:tab w:val="num" w:pos="6508"/>
        </w:tabs>
        <w:ind w:left="6508" w:hanging="360"/>
      </w:pPr>
      <w:rPr>
        <w:rFonts w:ascii="Courier New" w:hAnsi="Courier New" w:cs="Courier New" w:hint="default"/>
      </w:rPr>
    </w:lvl>
    <w:lvl w:ilvl="8" w:tplc="04190005" w:tentative="1">
      <w:start w:val="1"/>
      <w:numFmt w:val="bullet"/>
      <w:lvlText w:val=""/>
      <w:lvlJc w:val="left"/>
      <w:pPr>
        <w:tabs>
          <w:tab w:val="num" w:pos="7228"/>
        </w:tabs>
        <w:ind w:left="7228" w:hanging="360"/>
      </w:pPr>
      <w:rPr>
        <w:rFonts w:ascii="Wingdings" w:hAnsi="Wingdings" w:hint="default"/>
      </w:rPr>
    </w:lvl>
  </w:abstractNum>
  <w:abstractNum w:abstractNumId="23">
    <w:nsid w:val="1096098E"/>
    <w:multiLevelType w:val="hybridMultilevel"/>
    <w:tmpl w:val="59B62D56"/>
    <w:lvl w:ilvl="0" w:tplc="C436E63E">
      <w:start w:val="1"/>
      <w:numFmt w:val="decimal"/>
      <w:pStyle w:val="31"/>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1C410FAC"/>
    <w:multiLevelType w:val="multilevel"/>
    <w:tmpl w:val="7332C8DE"/>
    <w:lvl w:ilvl="0">
      <w:start w:val="1"/>
      <w:numFmt w:val="bullet"/>
      <w:lvlText w:val=""/>
      <w:lvlJc w:val="left"/>
      <w:pPr>
        <w:ind w:left="0" w:firstLine="720"/>
      </w:pPr>
      <w:rPr>
        <w:rFonts w:ascii="Symbol" w:hAnsi="Symbol"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suff w:val="space"/>
      <w:lvlText w:val="%1.%2.%3.%4.%5.%6.%7"/>
      <w:lvlJc w:val="left"/>
      <w:pPr>
        <w:ind w:left="0" w:firstLine="720"/>
      </w:pPr>
      <w:rPr>
        <w:rFonts w:hint="default"/>
      </w:rPr>
    </w:lvl>
    <w:lvl w:ilvl="7">
      <w:start w:val="1"/>
      <w:numFmt w:val="decimal"/>
      <w:suff w:val="space"/>
      <w:lvlText w:val="%1.%2.%3.%4.%5.%6.%7.%8"/>
      <w:lvlJc w:val="left"/>
      <w:pPr>
        <w:ind w:left="0" w:firstLine="720"/>
      </w:pPr>
      <w:rPr>
        <w:rFonts w:hint="default"/>
      </w:rPr>
    </w:lvl>
    <w:lvl w:ilvl="8">
      <w:start w:val="1"/>
      <w:numFmt w:val="decimal"/>
      <w:suff w:val="space"/>
      <w:lvlText w:val="%1.%2.%3.%4.%5.%6.%7.%8.%9"/>
      <w:lvlJc w:val="left"/>
      <w:pPr>
        <w:ind w:left="0" w:firstLine="720"/>
      </w:pPr>
      <w:rPr>
        <w:rFonts w:hint="default"/>
      </w:rPr>
    </w:lvl>
  </w:abstractNum>
  <w:abstractNum w:abstractNumId="25">
    <w:nsid w:val="1C644D2C"/>
    <w:multiLevelType w:val="multilevel"/>
    <w:tmpl w:val="8BA812F6"/>
    <w:styleLink w:val="111111"/>
    <w:lvl w:ilvl="0">
      <w:start w:val="1"/>
      <w:numFmt w:val="decimal"/>
      <w:lvlText w:val="%1"/>
      <w:lvlJc w:val="left"/>
      <w:pPr>
        <w:ind w:left="780" w:hanging="4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1EB96820"/>
    <w:multiLevelType w:val="hybridMultilevel"/>
    <w:tmpl w:val="A63E3D8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294C073C"/>
    <w:multiLevelType w:val="multilevel"/>
    <w:tmpl w:val="EFD66AF0"/>
    <w:styleLink w:val="a2"/>
    <w:lvl w:ilvl="0">
      <w:start w:val="1"/>
      <w:numFmt w:val="decimal"/>
      <w:suff w:val="space"/>
      <w:lvlText w:val="%1"/>
      <w:lvlJc w:val="left"/>
      <w:pPr>
        <w:ind w:left="0" w:firstLine="680"/>
      </w:pPr>
      <w:rPr>
        <w:rFonts w:hint="default"/>
      </w:rPr>
    </w:lvl>
    <w:lvl w:ilvl="1">
      <w:start w:val="1"/>
      <w:numFmt w:val="decimal"/>
      <w:suff w:val="space"/>
      <w:lvlText w:val="%1.%2"/>
      <w:lvlJc w:val="left"/>
      <w:pPr>
        <w:ind w:left="0" w:firstLine="680"/>
      </w:pPr>
      <w:rPr>
        <w:rFonts w:hint="default"/>
      </w:rPr>
    </w:lvl>
    <w:lvl w:ilvl="2">
      <w:start w:val="1"/>
      <w:numFmt w:val="decimal"/>
      <w:suff w:val="space"/>
      <w:lvlText w:val="%1.%2.%3"/>
      <w:lvlJc w:val="left"/>
      <w:pPr>
        <w:ind w:left="0" w:firstLine="680"/>
      </w:pPr>
      <w:rPr>
        <w:rFonts w:hint="default"/>
      </w:rPr>
    </w:lvl>
    <w:lvl w:ilvl="3">
      <w:start w:val="1"/>
      <w:numFmt w:val="decimal"/>
      <w:suff w:val="space"/>
      <w:lvlText w:val="%1.%2.%3.%4"/>
      <w:lvlJc w:val="left"/>
      <w:pPr>
        <w:ind w:left="0" w:firstLine="680"/>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8">
    <w:nsid w:val="2DEA2048"/>
    <w:multiLevelType w:val="multilevel"/>
    <w:tmpl w:val="B9C2B9B2"/>
    <w:lvl w:ilvl="0">
      <w:start w:val="1"/>
      <w:numFmt w:val="decimal"/>
      <w:lvlText w:val="%1"/>
      <w:lvlJc w:val="left"/>
      <w:pPr>
        <w:tabs>
          <w:tab w:val="num" w:pos="360"/>
        </w:tabs>
      </w:pPr>
    </w:lvl>
    <w:lvl w:ilvl="1">
      <w:start w:val="1"/>
      <w:numFmt w:val="decimal"/>
      <w:pStyle w:val="20"/>
      <w:suff w:val="space"/>
      <w:lvlText w:val="%1.%2"/>
      <w:lvlJc w:val="left"/>
      <w:pPr>
        <w:ind w:firstLine="567"/>
      </w:pPr>
    </w:lvl>
    <w:lvl w:ilvl="2">
      <w:start w:val="1"/>
      <w:numFmt w:val="decimal"/>
      <w:lvlText w:val="%1.%2.%3"/>
      <w:lvlJc w:val="left"/>
      <w:pPr>
        <w:tabs>
          <w:tab w:val="num" w:pos="737"/>
        </w:tabs>
        <w:ind w:left="737" w:hanging="737"/>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39DC7DA0"/>
    <w:multiLevelType w:val="singleLevel"/>
    <w:tmpl w:val="2DF445D4"/>
    <w:lvl w:ilvl="0">
      <w:start w:val="1"/>
      <w:numFmt w:val="bullet"/>
      <w:lvlRestart w:val="0"/>
      <w:pStyle w:val="a3"/>
      <w:lvlText w:val=""/>
      <w:lvlJc w:val="left"/>
      <w:pPr>
        <w:tabs>
          <w:tab w:val="num" w:pos="1440"/>
        </w:tabs>
        <w:ind w:left="0" w:firstLine="720"/>
      </w:pPr>
      <w:rPr>
        <w:rFonts w:ascii="Symbol" w:hAnsi="Symbol" w:hint="default"/>
      </w:rPr>
    </w:lvl>
  </w:abstractNum>
  <w:abstractNum w:abstractNumId="30">
    <w:nsid w:val="40C80B95"/>
    <w:multiLevelType w:val="hybridMultilevel"/>
    <w:tmpl w:val="6F0EC8DA"/>
    <w:lvl w:ilvl="0" w:tplc="FFFFFFFF">
      <w:start w:val="1"/>
      <w:numFmt w:val="decimal"/>
      <w:pStyle w:val="a4"/>
      <w:lvlText w:val="Рис. %1."/>
      <w:lvlJc w:val="left"/>
      <w:pPr>
        <w:tabs>
          <w:tab w:val="num" w:pos="371"/>
        </w:tabs>
        <w:ind w:left="1701" w:hanging="964"/>
      </w:pPr>
      <w:rPr>
        <w:rFonts w:ascii="Times New Roman" w:hAnsi="Times New Roman" w:hint="default"/>
        <w:b/>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443B4165"/>
    <w:multiLevelType w:val="hybridMultilevel"/>
    <w:tmpl w:val="BAF4A076"/>
    <w:lvl w:ilvl="0" w:tplc="D8A0ECEE">
      <w:start w:val="1"/>
      <w:numFmt w:val="decimal"/>
      <w:pStyle w:val="a5"/>
      <w:lvlText w:val="%1."/>
      <w:lvlJc w:val="left"/>
      <w:pPr>
        <w:tabs>
          <w:tab w:val="num" w:pos="786"/>
        </w:tabs>
        <w:ind w:left="786" w:hanging="360"/>
      </w:pPr>
      <w:rPr>
        <w:rFonts w:hint="default"/>
      </w:rPr>
    </w:lvl>
    <w:lvl w:ilvl="1" w:tplc="04190003">
      <w:start w:val="1"/>
      <w:numFmt w:val="decimal"/>
      <w:lvlText w:val="%2."/>
      <w:lvlJc w:val="left"/>
      <w:pPr>
        <w:tabs>
          <w:tab w:val="num" w:pos="1157"/>
        </w:tabs>
        <w:ind w:left="1157" w:hanging="360"/>
      </w:pPr>
      <w:rPr>
        <w:b w:val="0"/>
        <w:bCs w:val="0"/>
      </w:rPr>
    </w:lvl>
    <w:lvl w:ilvl="2" w:tplc="04190005">
      <w:start w:val="1"/>
      <w:numFmt w:val="lowerRoman"/>
      <w:lvlText w:val="%3."/>
      <w:lvlJc w:val="right"/>
      <w:pPr>
        <w:tabs>
          <w:tab w:val="num" w:pos="1877"/>
        </w:tabs>
        <w:ind w:left="1877" w:hanging="180"/>
      </w:pPr>
    </w:lvl>
    <w:lvl w:ilvl="3" w:tplc="04190001">
      <w:start w:val="1"/>
      <w:numFmt w:val="decimal"/>
      <w:lvlText w:val="%4."/>
      <w:lvlJc w:val="left"/>
      <w:pPr>
        <w:tabs>
          <w:tab w:val="num" w:pos="2597"/>
        </w:tabs>
        <w:ind w:left="2597" w:hanging="360"/>
      </w:pPr>
    </w:lvl>
    <w:lvl w:ilvl="4" w:tplc="04190003">
      <w:start w:val="1"/>
      <w:numFmt w:val="decimal"/>
      <w:lvlText w:val="%5."/>
      <w:lvlJc w:val="left"/>
      <w:pPr>
        <w:tabs>
          <w:tab w:val="num" w:pos="3317"/>
        </w:tabs>
        <w:ind w:left="3317" w:hanging="360"/>
      </w:pPr>
    </w:lvl>
    <w:lvl w:ilvl="5" w:tplc="04190005">
      <w:start w:val="1"/>
      <w:numFmt w:val="decimal"/>
      <w:lvlText w:val="%6."/>
      <w:lvlJc w:val="left"/>
      <w:pPr>
        <w:tabs>
          <w:tab w:val="num" w:pos="4037"/>
        </w:tabs>
        <w:ind w:left="4037" w:hanging="360"/>
      </w:pPr>
    </w:lvl>
    <w:lvl w:ilvl="6" w:tplc="04190001">
      <w:start w:val="1"/>
      <w:numFmt w:val="decimal"/>
      <w:lvlText w:val="%7."/>
      <w:lvlJc w:val="left"/>
      <w:pPr>
        <w:tabs>
          <w:tab w:val="num" w:pos="4757"/>
        </w:tabs>
        <w:ind w:left="4757" w:hanging="360"/>
      </w:pPr>
    </w:lvl>
    <w:lvl w:ilvl="7" w:tplc="04190003">
      <w:start w:val="1"/>
      <w:numFmt w:val="decimal"/>
      <w:lvlText w:val="%8."/>
      <w:lvlJc w:val="left"/>
      <w:pPr>
        <w:tabs>
          <w:tab w:val="num" w:pos="5477"/>
        </w:tabs>
        <w:ind w:left="5477" w:hanging="360"/>
      </w:pPr>
    </w:lvl>
    <w:lvl w:ilvl="8" w:tplc="04190005">
      <w:start w:val="1"/>
      <w:numFmt w:val="lowerRoman"/>
      <w:lvlText w:val="%9."/>
      <w:lvlJc w:val="right"/>
      <w:pPr>
        <w:tabs>
          <w:tab w:val="num" w:pos="6197"/>
        </w:tabs>
        <w:ind w:left="6197" w:hanging="180"/>
      </w:pPr>
    </w:lvl>
  </w:abstractNum>
  <w:abstractNum w:abstractNumId="32">
    <w:nsid w:val="48A06EAD"/>
    <w:multiLevelType w:val="hybridMultilevel"/>
    <w:tmpl w:val="7576C1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nsid w:val="4E293208"/>
    <w:multiLevelType w:val="hybridMultilevel"/>
    <w:tmpl w:val="7D0E1110"/>
    <w:lvl w:ilvl="0" w:tplc="FFFFFFFF">
      <w:start w:val="1"/>
      <w:numFmt w:val="bullet"/>
      <w:pStyle w:val="a6"/>
      <w:lvlText w:val="−"/>
      <w:lvlJc w:val="left"/>
      <w:pPr>
        <w:ind w:left="1713" w:hanging="360"/>
      </w:pPr>
      <w:rPr>
        <w:rFonts w:ascii="Times New Roman" w:hAnsi="Times New Roman" w:cs="Times New Roman" w:hint="default"/>
      </w:rPr>
    </w:lvl>
    <w:lvl w:ilvl="1" w:tplc="FFFFFFFF">
      <w:start w:val="1"/>
      <w:numFmt w:val="bullet"/>
      <w:lvlText w:val="o"/>
      <w:lvlJc w:val="left"/>
      <w:pPr>
        <w:ind w:left="2433" w:hanging="360"/>
      </w:pPr>
      <w:rPr>
        <w:rFonts w:ascii="Courier New" w:hAnsi="Courier New" w:cs="Courier New" w:hint="default"/>
      </w:rPr>
    </w:lvl>
    <w:lvl w:ilvl="2" w:tplc="FFFFFFFF">
      <w:start w:val="1"/>
      <w:numFmt w:val="bullet"/>
      <w:lvlText w:val=""/>
      <w:lvlJc w:val="left"/>
      <w:pPr>
        <w:ind w:left="3153" w:hanging="360"/>
      </w:pPr>
      <w:rPr>
        <w:rFonts w:ascii="Wingdings" w:hAnsi="Wingdings" w:hint="default"/>
      </w:rPr>
    </w:lvl>
    <w:lvl w:ilvl="3" w:tplc="FFFFFFFF">
      <w:start w:val="1"/>
      <w:numFmt w:val="bullet"/>
      <w:lvlText w:val=""/>
      <w:lvlJc w:val="left"/>
      <w:pPr>
        <w:ind w:left="3873" w:hanging="360"/>
      </w:pPr>
      <w:rPr>
        <w:rFonts w:ascii="Symbol" w:hAnsi="Symbol" w:hint="default"/>
      </w:rPr>
    </w:lvl>
    <w:lvl w:ilvl="4" w:tplc="FFFFFFFF">
      <w:start w:val="1"/>
      <w:numFmt w:val="bullet"/>
      <w:lvlText w:val="o"/>
      <w:lvlJc w:val="left"/>
      <w:pPr>
        <w:ind w:left="4593" w:hanging="360"/>
      </w:pPr>
      <w:rPr>
        <w:rFonts w:ascii="Courier New" w:hAnsi="Courier New" w:cs="Courier New" w:hint="default"/>
      </w:rPr>
    </w:lvl>
    <w:lvl w:ilvl="5" w:tplc="FFFFFFFF">
      <w:start w:val="1"/>
      <w:numFmt w:val="bullet"/>
      <w:lvlText w:val=""/>
      <w:lvlJc w:val="left"/>
      <w:pPr>
        <w:ind w:left="5313" w:hanging="360"/>
      </w:pPr>
      <w:rPr>
        <w:rFonts w:ascii="Wingdings" w:hAnsi="Wingdings" w:hint="default"/>
      </w:rPr>
    </w:lvl>
    <w:lvl w:ilvl="6" w:tplc="FFFFFFFF">
      <w:start w:val="1"/>
      <w:numFmt w:val="bullet"/>
      <w:lvlText w:val=""/>
      <w:lvlJc w:val="left"/>
      <w:pPr>
        <w:ind w:left="6033" w:hanging="360"/>
      </w:pPr>
      <w:rPr>
        <w:rFonts w:ascii="Symbol" w:hAnsi="Symbol" w:hint="default"/>
      </w:rPr>
    </w:lvl>
    <w:lvl w:ilvl="7" w:tplc="FFFFFFFF">
      <w:start w:val="1"/>
      <w:numFmt w:val="bullet"/>
      <w:lvlText w:val="o"/>
      <w:lvlJc w:val="left"/>
      <w:pPr>
        <w:ind w:left="6753" w:hanging="360"/>
      </w:pPr>
      <w:rPr>
        <w:rFonts w:ascii="Courier New" w:hAnsi="Courier New" w:cs="Courier New" w:hint="default"/>
      </w:rPr>
    </w:lvl>
    <w:lvl w:ilvl="8" w:tplc="FFFFFFFF">
      <w:start w:val="1"/>
      <w:numFmt w:val="bullet"/>
      <w:lvlText w:val=""/>
      <w:lvlJc w:val="left"/>
      <w:pPr>
        <w:ind w:left="7473" w:hanging="360"/>
      </w:pPr>
      <w:rPr>
        <w:rFonts w:ascii="Wingdings" w:hAnsi="Wingdings" w:hint="default"/>
      </w:rPr>
    </w:lvl>
  </w:abstractNum>
  <w:abstractNum w:abstractNumId="34">
    <w:nsid w:val="58533A16"/>
    <w:multiLevelType w:val="multilevel"/>
    <w:tmpl w:val="B0CAE388"/>
    <w:lvl w:ilvl="0">
      <w:start w:val="1"/>
      <w:numFmt w:val="decimal"/>
      <w:suff w:val="space"/>
      <w:lvlText w:val="%1"/>
      <w:lvlJc w:val="left"/>
      <w:pPr>
        <w:ind w:left="0" w:firstLine="720"/>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suff w:val="space"/>
      <w:lvlText w:val="%1.%2.%3.%4.%5.%6"/>
      <w:lvlJc w:val="left"/>
      <w:pPr>
        <w:ind w:left="0" w:firstLine="720"/>
      </w:pPr>
    </w:lvl>
    <w:lvl w:ilvl="6">
      <w:start w:val="1"/>
      <w:numFmt w:val="decimal"/>
      <w:suff w:val="space"/>
      <w:lvlText w:val="%1.%2.%3.%4.%5.%6.%7"/>
      <w:lvlJc w:val="left"/>
      <w:pPr>
        <w:ind w:left="0" w:firstLine="720"/>
      </w:pPr>
    </w:lvl>
    <w:lvl w:ilvl="7">
      <w:start w:val="1"/>
      <w:numFmt w:val="decimal"/>
      <w:suff w:val="space"/>
      <w:lvlText w:val="%1.%2.%3.%4.%5.%6.%7.%8"/>
      <w:lvlJc w:val="left"/>
      <w:pPr>
        <w:ind w:left="0" w:firstLine="720"/>
      </w:pPr>
    </w:lvl>
    <w:lvl w:ilvl="8">
      <w:start w:val="1"/>
      <w:numFmt w:val="decimal"/>
      <w:suff w:val="space"/>
      <w:lvlText w:val="%1.%2.%3.%4.%5.%6.%7.%8.%9"/>
      <w:lvlJc w:val="left"/>
      <w:pPr>
        <w:ind w:left="0" w:firstLine="720"/>
      </w:pPr>
    </w:lvl>
  </w:abstractNum>
  <w:abstractNum w:abstractNumId="35">
    <w:nsid w:val="5E7C0BCC"/>
    <w:multiLevelType w:val="hybridMultilevel"/>
    <w:tmpl w:val="998610C2"/>
    <w:lvl w:ilvl="0" w:tplc="FFFFFFFF">
      <w:start w:val="2730"/>
      <w:numFmt w:val="bullet"/>
      <w:pStyle w:val="-"/>
      <w:lvlText w:val="–"/>
      <w:lvlJc w:val="left"/>
      <w:pPr>
        <w:tabs>
          <w:tab w:val="num" w:pos="1069"/>
        </w:tabs>
        <w:ind w:firstLine="709"/>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36">
    <w:nsid w:val="6B735EBB"/>
    <w:multiLevelType w:val="hybridMultilevel"/>
    <w:tmpl w:val="84DEA448"/>
    <w:lvl w:ilvl="0" w:tplc="62EED884">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B916B14"/>
    <w:multiLevelType w:val="hybridMultilevel"/>
    <w:tmpl w:val="6EAAF842"/>
    <w:styleLink w:val="111111121"/>
    <w:lvl w:ilvl="0" w:tplc="FFFFFFFF">
      <w:numFmt w:val="bullet"/>
      <w:lvlText w:val=""/>
      <w:lvlJc w:val="left"/>
      <w:pPr>
        <w:tabs>
          <w:tab w:val="num" w:pos="1069"/>
        </w:tabs>
        <w:ind w:left="1069" w:hanging="360"/>
      </w:pPr>
      <w:rPr>
        <w:rFonts w:ascii="Symbol" w:hAnsi="Symbol" w:cs="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start w:val="1"/>
      <w:numFmt w:val="bullet"/>
      <w:lvlText w:val=""/>
      <w:lvlJc w:val="left"/>
      <w:pPr>
        <w:tabs>
          <w:tab w:val="num" w:pos="2869"/>
        </w:tabs>
        <w:ind w:left="2869" w:hanging="360"/>
      </w:pPr>
      <w:rPr>
        <w:rFonts w:ascii="Wingdings" w:hAnsi="Wingdings" w:cs="Wingdings" w:hint="default"/>
      </w:rPr>
    </w:lvl>
    <w:lvl w:ilvl="3" w:tplc="FFFFFFFF">
      <w:start w:val="1"/>
      <w:numFmt w:val="bullet"/>
      <w:lvlText w:val=""/>
      <w:lvlJc w:val="left"/>
      <w:pPr>
        <w:tabs>
          <w:tab w:val="num" w:pos="3589"/>
        </w:tabs>
        <w:ind w:left="3589" w:hanging="360"/>
      </w:pPr>
      <w:rPr>
        <w:rFonts w:ascii="Symbol" w:hAnsi="Symbol" w:cs="Symbol" w:hint="default"/>
      </w:rPr>
    </w:lvl>
    <w:lvl w:ilvl="4" w:tplc="FFFFFFFF">
      <w:start w:val="1"/>
      <w:numFmt w:val="bullet"/>
      <w:lvlText w:val="o"/>
      <w:lvlJc w:val="left"/>
      <w:pPr>
        <w:tabs>
          <w:tab w:val="num" w:pos="4309"/>
        </w:tabs>
        <w:ind w:left="4309" w:hanging="360"/>
      </w:pPr>
      <w:rPr>
        <w:rFonts w:ascii="Courier New" w:hAnsi="Courier New" w:cs="Courier New" w:hint="default"/>
      </w:rPr>
    </w:lvl>
    <w:lvl w:ilvl="5" w:tplc="FFFFFFFF">
      <w:start w:val="1"/>
      <w:numFmt w:val="bullet"/>
      <w:lvlText w:val=""/>
      <w:lvlJc w:val="left"/>
      <w:pPr>
        <w:tabs>
          <w:tab w:val="num" w:pos="5029"/>
        </w:tabs>
        <w:ind w:left="5029" w:hanging="360"/>
      </w:pPr>
      <w:rPr>
        <w:rFonts w:ascii="Wingdings" w:hAnsi="Wingdings" w:cs="Wingdings" w:hint="default"/>
      </w:rPr>
    </w:lvl>
    <w:lvl w:ilvl="6" w:tplc="FFFFFFFF">
      <w:start w:val="1"/>
      <w:numFmt w:val="bullet"/>
      <w:lvlText w:val=""/>
      <w:lvlJc w:val="left"/>
      <w:pPr>
        <w:tabs>
          <w:tab w:val="num" w:pos="5749"/>
        </w:tabs>
        <w:ind w:left="5749" w:hanging="360"/>
      </w:pPr>
      <w:rPr>
        <w:rFonts w:ascii="Symbol" w:hAnsi="Symbol" w:cs="Symbol" w:hint="default"/>
      </w:rPr>
    </w:lvl>
    <w:lvl w:ilvl="7" w:tplc="FFFFFFFF">
      <w:start w:val="1"/>
      <w:numFmt w:val="bullet"/>
      <w:lvlText w:val="o"/>
      <w:lvlJc w:val="left"/>
      <w:pPr>
        <w:tabs>
          <w:tab w:val="num" w:pos="6469"/>
        </w:tabs>
        <w:ind w:left="6469" w:hanging="360"/>
      </w:pPr>
      <w:rPr>
        <w:rFonts w:ascii="Courier New" w:hAnsi="Courier New" w:cs="Courier New" w:hint="default"/>
      </w:rPr>
    </w:lvl>
    <w:lvl w:ilvl="8" w:tplc="FFFFFFFF">
      <w:start w:val="1"/>
      <w:numFmt w:val="bullet"/>
      <w:lvlText w:val=""/>
      <w:lvlJc w:val="left"/>
      <w:pPr>
        <w:tabs>
          <w:tab w:val="num" w:pos="7189"/>
        </w:tabs>
        <w:ind w:left="7189" w:hanging="360"/>
      </w:pPr>
      <w:rPr>
        <w:rFonts w:ascii="Wingdings" w:hAnsi="Wingdings" w:cs="Wingdings" w:hint="default"/>
      </w:rPr>
    </w:lvl>
  </w:abstractNum>
  <w:abstractNum w:abstractNumId="38">
    <w:nsid w:val="6F876172"/>
    <w:multiLevelType w:val="singleLevel"/>
    <w:tmpl w:val="1AA80278"/>
    <w:lvl w:ilvl="0">
      <w:start w:val="1"/>
      <w:numFmt w:val="decimal"/>
      <w:pStyle w:val="777"/>
      <w:lvlText w:val="%1"/>
      <w:lvlJc w:val="left"/>
      <w:pPr>
        <w:tabs>
          <w:tab w:val="num" w:pos="860"/>
        </w:tabs>
        <w:ind w:left="-180" w:firstLine="680"/>
      </w:pPr>
    </w:lvl>
  </w:abstractNum>
  <w:abstractNum w:abstractNumId="39">
    <w:nsid w:val="70B06B09"/>
    <w:multiLevelType w:val="multilevel"/>
    <w:tmpl w:val="0419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7E752801"/>
    <w:multiLevelType w:val="multilevel"/>
    <w:tmpl w:val="70F03788"/>
    <w:lvl w:ilvl="0">
      <w:start w:val="1"/>
      <w:numFmt w:val="bullet"/>
      <w:pStyle w:val="a7"/>
      <w:lvlText w:val=""/>
      <w:lvlJc w:val="left"/>
      <w:pPr>
        <w:tabs>
          <w:tab w:val="num" w:pos="940"/>
        </w:tabs>
        <w:ind w:left="-109" w:firstLine="709"/>
      </w:pPr>
      <w:rPr>
        <w:rFonts w:ascii="Symbol" w:hAnsi="Symbol" w:hint="default"/>
      </w:rPr>
    </w:lvl>
    <w:lvl w:ilvl="1">
      <w:start w:val="1"/>
      <w:numFmt w:val="bullet"/>
      <w:lvlText w:val=""/>
      <w:lvlJc w:val="left"/>
      <w:pPr>
        <w:tabs>
          <w:tab w:val="num" w:pos="1304"/>
        </w:tabs>
        <w:ind w:left="0" w:firstLine="995"/>
      </w:pPr>
      <w:rPr>
        <w:rFonts w:ascii="Symbol" w:hAnsi="Symbol" w:hint="default"/>
        <w:sz w:val="24"/>
      </w:rPr>
    </w:lvl>
    <w:lvl w:ilvl="2">
      <w:start w:val="1"/>
      <w:numFmt w:val="bullet"/>
      <w:lvlText w:val=""/>
      <w:lvlJc w:val="left"/>
      <w:pPr>
        <w:tabs>
          <w:tab w:val="num" w:pos="1588"/>
        </w:tabs>
        <w:ind w:left="0" w:firstLine="1247"/>
      </w:pPr>
      <w:rPr>
        <w:rFonts w:ascii="Symbol" w:hAnsi="Symbol" w:hint="default"/>
      </w:rPr>
    </w:lvl>
    <w:lvl w:ilvl="3">
      <w:start w:val="1"/>
      <w:numFmt w:val="bullet"/>
      <w:lvlText w:val=""/>
      <w:lvlJc w:val="left"/>
      <w:pPr>
        <w:tabs>
          <w:tab w:val="num" w:pos="2795"/>
        </w:tabs>
        <w:ind w:left="2795" w:hanging="360"/>
      </w:pPr>
      <w:rPr>
        <w:rFonts w:ascii="Symbol" w:hAnsi="Symbol" w:hint="default"/>
      </w:rPr>
    </w:lvl>
    <w:lvl w:ilvl="4">
      <w:start w:val="1"/>
      <w:numFmt w:val="bullet"/>
      <w:lvlText w:val="o"/>
      <w:lvlJc w:val="left"/>
      <w:pPr>
        <w:tabs>
          <w:tab w:val="num" w:pos="3515"/>
        </w:tabs>
        <w:ind w:left="3515" w:hanging="360"/>
      </w:pPr>
      <w:rPr>
        <w:rFonts w:ascii="Courier New" w:hAnsi="Courier New" w:cs="Courier New" w:hint="default"/>
      </w:rPr>
    </w:lvl>
    <w:lvl w:ilvl="5">
      <w:start w:val="1"/>
      <w:numFmt w:val="bullet"/>
      <w:lvlText w:val=""/>
      <w:lvlJc w:val="left"/>
      <w:pPr>
        <w:tabs>
          <w:tab w:val="num" w:pos="4235"/>
        </w:tabs>
        <w:ind w:left="4235" w:hanging="360"/>
      </w:pPr>
      <w:rPr>
        <w:rFonts w:ascii="Wingdings" w:hAnsi="Wingdings" w:hint="default"/>
      </w:rPr>
    </w:lvl>
    <w:lvl w:ilvl="6">
      <w:start w:val="1"/>
      <w:numFmt w:val="bullet"/>
      <w:lvlText w:val=""/>
      <w:lvlJc w:val="left"/>
      <w:pPr>
        <w:tabs>
          <w:tab w:val="num" w:pos="4955"/>
        </w:tabs>
        <w:ind w:left="4955" w:hanging="360"/>
      </w:pPr>
      <w:rPr>
        <w:rFonts w:ascii="Symbol" w:hAnsi="Symbol" w:hint="default"/>
      </w:rPr>
    </w:lvl>
    <w:lvl w:ilvl="7">
      <w:start w:val="1"/>
      <w:numFmt w:val="bullet"/>
      <w:lvlText w:val="o"/>
      <w:lvlJc w:val="left"/>
      <w:pPr>
        <w:tabs>
          <w:tab w:val="num" w:pos="5675"/>
        </w:tabs>
        <w:ind w:left="5675" w:hanging="360"/>
      </w:pPr>
      <w:rPr>
        <w:rFonts w:ascii="Courier New" w:hAnsi="Courier New" w:cs="Courier New" w:hint="default"/>
      </w:rPr>
    </w:lvl>
    <w:lvl w:ilvl="8">
      <w:start w:val="1"/>
      <w:numFmt w:val="bullet"/>
      <w:lvlText w:val=""/>
      <w:lvlJc w:val="left"/>
      <w:pPr>
        <w:tabs>
          <w:tab w:val="num" w:pos="6395"/>
        </w:tabs>
        <w:ind w:left="6395" w:hanging="360"/>
      </w:pPr>
      <w:rPr>
        <w:rFonts w:ascii="Wingdings" w:hAnsi="Wingdings" w:hint="default"/>
      </w:rPr>
    </w:lvl>
  </w:abstractNum>
  <w:num w:numId="1">
    <w:abstractNumId w:val="5"/>
  </w:num>
  <w:num w:numId="2">
    <w:abstractNumId w:val="11"/>
  </w:num>
  <w:num w:numId="3">
    <w:abstractNumId w:val="18"/>
  </w:num>
  <w:num w:numId="4">
    <w:abstractNumId w:val="21"/>
  </w:num>
  <w:num w:numId="5">
    <w:abstractNumId w:val="29"/>
  </w:num>
  <w:num w:numId="6">
    <w:abstractNumId w:val="23"/>
  </w:num>
  <w:num w:numId="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num>
  <w:num w:numId="9">
    <w:abstractNumId w:val="24"/>
  </w:num>
  <w:num w:numId="10">
    <w:abstractNumId w:val="38"/>
  </w:num>
  <w:num w:numId="11">
    <w:abstractNumId w:val="3"/>
  </w:num>
  <w:num w:numId="12">
    <w:abstractNumId w:val="30"/>
  </w:num>
  <w:num w:numId="13">
    <w:abstractNumId w:val="2"/>
  </w:num>
  <w:num w:numId="14">
    <w:abstractNumId w:val="1"/>
  </w:num>
  <w:num w:numId="15">
    <w:abstractNumId w:val="31"/>
  </w:num>
  <w:num w:numId="16">
    <w:abstractNumId w:val="20"/>
  </w:num>
  <w:num w:numId="17">
    <w:abstractNumId w:val="37"/>
  </w:num>
  <w:num w:numId="18">
    <w:abstractNumId w:val="35"/>
  </w:num>
  <w:num w:numId="19">
    <w:abstractNumId w:val="25"/>
  </w:num>
  <w:num w:numId="20">
    <w:abstractNumId w:val="27"/>
  </w:num>
  <w:num w:numId="21">
    <w:abstractNumId w:val="22"/>
  </w:num>
  <w:num w:numId="22">
    <w:abstractNumId w:val="40"/>
  </w:num>
  <w:num w:numId="23">
    <w:abstractNumId w:val="0"/>
  </w:num>
  <w:num w:numId="24">
    <w:abstractNumId w:val="28"/>
  </w:num>
  <w:num w:numId="25">
    <w:abstractNumId w:val="32"/>
  </w:num>
  <w:num w:numId="26">
    <w:abstractNumId w:val="21"/>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num>
  <w:num w:numId="29">
    <w:abstractNumId w:val="40"/>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5"/>
  </w:num>
  <w:num w:numId="33">
    <w:abstractNumId w:val="33"/>
  </w:num>
  <w:num w:numId="34">
    <w:abstractNumId w:val="38"/>
    <w:lvlOverride w:ilvl="0">
      <w:startOverride w:val="1"/>
    </w:lvlOverride>
  </w:num>
  <w:num w:numId="35">
    <w:abstractNumId w:val="4"/>
  </w:num>
  <w:num w:numId="36">
    <w:abstractNumId w:val="39"/>
  </w:num>
  <w:num w:numId="3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7"/>
    <w:rsid w:val="000010FA"/>
    <w:rsid w:val="0000169E"/>
    <w:rsid w:val="00004DBF"/>
    <w:rsid w:val="00006ED9"/>
    <w:rsid w:val="00012798"/>
    <w:rsid w:val="00015E9E"/>
    <w:rsid w:val="000256E8"/>
    <w:rsid w:val="000308A3"/>
    <w:rsid w:val="0004104B"/>
    <w:rsid w:val="00044C99"/>
    <w:rsid w:val="00044EA8"/>
    <w:rsid w:val="0004622C"/>
    <w:rsid w:val="0005023C"/>
    <w:rsid w:val="000507AA"/>
    <w:rsid w:val="00054131"/>
    <w:rsid w:val="00062DCE"/>
    <w:rsid w:val="00064A78"/>
    <w:rsid w:val="00071B8A"/>
    <w:rsid w:val="000734C7"/>
    <w:rsid w:val="00074450"/>
    <w:rsid w:val="00074A87"/>
    <w:rsid w:val="00074E4A"/>
    <w:rsid w:val="00080041"/>
    <w:rsid w:val="0008643E"/>
    <w:rsid w:val="00094FCF"/>
    <w:rsid w:val="0009553A"/>
    <w:rsid w:val="000A011F"/>
    <w:rsid w:val="000A06FF"/>
    <w:rsid w:val="000A38D8"/>
    <w:rsid w:val="000A3F3F"/>
    <w:rsid w:val="000A4B53"/>
    <w:rsid w:val="000B78F4"/>
    <w:rsid w:val="000C0E9F"/>
    <w:rsid w:val="000C65BC"/>
    <w:rsid w:val="000D4566"/>
    <w:rsid w:val="000E0E90"/>
    <w:rsid w:val="000E58E5"/>
    <w:rsid w:val="000E7B69"/>
    <w:rsid w:val="000F0235"/>
    <w:rsid w:val="00111983"/>
    <w:rsid w:val="00112578"/>
    <w:rsid w:val="001132AA"/>
    <w:rsid w:val="00116CDA"/>
    <w:rsid w:val="001173C2"/>
    <w:rsid w:val="001306A0"/>
    <w:rsid w:val="00134540"/>
    <w:rsid w:val="00141E27"/>
    <w:rsid w:val="00144DBB"/>
    <w:rsid w:val="00152E78"/>
    <w:rsid w:val="0015657C"/>
    <w:rsid w:val="00161118"/>
    <w:rsid w:val="00163B04"/>
    <w:rsid w:val="00164DE8"/>
    <w:rsid w:val="00172CC4"/>
    <w:rsid w:val="00173910"/>
    <w:rsid w:val="00177976"/>
    <w:rsid w:val="00195B72"/>
    <w:rsid w:val="00195B9B"/>
    <w:rsid w:val="001A59FC"/>
    <w:rsid w:val="001B26AE"/>
    <w:rsid w:val="001B446A"/>
    <w:rsid w:val="001B5BE6"/>
    <w:rsid w:val="001C20D4"/>
    <w:rsid w:val="001C36D7"/>
    <w:rsid w:val="001C5F76"/>
    <w:rsid w:val="001C6272"/>
    <w:rsid w:val="001C66D7"/>
    <w:rsid w:val="001C7FF9"/>
    <w:rsid w:val="001D05AC"/>
    <w:rsid w:val="001D1143"/>
    <w:rsid w:val="001D1523"/>
    <w:rsid w:val="001D3E70"/>
    <w:rsid w:val="001D4FD9"/>
    <w:rsid w:val="001D6D4B"/>
    <w:rsid w:val="001E1F36"/>
    <w:rsid w:val="001E2A7E"/>
    <w:rsid w:val="001E3B19"/>
    <w:rsid w:val="001F16EC"/>
    <w:rsid w:val="001F2DB2"/>
    <w:rsid w:val="001F2FC1"/>
    <w:rsid w:val="00203578"/>
    <w:rsid w:val="002128F5"/>
    <w:rsid w:val="00220628"/>
    <w:rsid w:val="00226DDB"/>
    <w:rsid w:val="0022787D"/>
    <w:rsid w:val="002312A6"/>
    <w:rsid w:val="00233515"/>
    <w:rsid w:val="0023633E"/>
    <w:rsid w:val="0024672A"/>
    <w:rsid w:val="00250D5F"/>
    <w:rsid w:val="0026087A"/>
    <w:rsid w:val="00260AE3"/>
    <w:rsid w:val="002622FC"/>
    <w:rsid w:val="00262B3B"/>
    <w:rsid w:val="00263BAE"/>
    <w:rsid w:val="002640DF"/>
    <w:rsid w:val="0026722B"/>
    <w:rsid w:val="00267B6C"/>
    <w:rsid w:val="00270A36"/>
    <w:rsid w:val="002711BD"/>
    <w:rsid w:val="00271D6E"/>
    <w:rsid w:val="0027702E"/>
    <w:rsid w:val="00277337"/>
    <w:rsid w:val="0028111A"/>
    <w:rsid w:val="002867AE"/>
    <w:rsid w:val="0028692E"/>
    <w:rsid w:val="002921F6"/>
    <w:rsid w:val="00293696"/>
    <w:rsid w:val="00295A36"/>
    <w:rsid w:val="00297BAD"/>
    <w:rsid w:val="002A7149"/>
    <w:rsid w:val="002B129B"/>
    <w:rsid w:val="002B3D18"/>
    <w:rsid w:val="002B7376"/>
    <w:rsid w:val="002B7977"/>
    <w:rsid w:val="002C7A14"/>
    <w:rsid w:val="002D494E"/>
    <w:rsid w:val="002E0389"/>
    <w:rsid w:val="002E03FB"/>
    <w:rsid w:val="002E35BF"/>
    <w:rsid w:val="002E418B"/>
    <w:rsid w:val="002F0AC3"/>
    <w:rsid w:val="002F1724"/>
    <w:rsid w:val="002F4358"/>
    <w:rsid w:val="002F4796"/>
    <w:rsid w:val="002F74B7"/>
    <w:rsid w:val="00310D47"/>
    <w:rsid w:val="00315740"/>
    <w:rsid w:val="0031754B"/>
    <w:rsid w:val="00331603"/>
    <w:rsid w:val="00333C57"/>
    <w:rsid w:val="00335261"/>
    <w:rsid w:val="0033531D"/>
    <w:rsid w:val="00336050"/>
    <w:rsid w:val="00336C15"/>
    <w:rsid w:val="00344041"/>
    <w:rsid w:val="0034611E"/>
    <w:rsid w:val="00346513"/>
    <w:rsid w:val="003514BA"/>
    <w:rsid w:val="003617CD"/>
    <w:rsid w:val="0037194B"/>
    <w:rsid w:val="00372B00"/>
    <w:rsid w:val="00373647"/>
    <w:rsid w:val="00383BD9"/>
    <w:rsid w:val="00384270"/>
    <w:rsid w:val="00391F66"/>
    <w:rsid w:val="003963E5"/>
    <w:rsid w:val="00396EBB"/>
    <w:rsid w:val="003A2E49"/>
    <w:rsid w:val="003A39D0"/>
    <w:rsid w:val="003A4B32"/>
    <w:rsid w:val="003A5010"/>
    <w:rsid w:val="003A7F14"/>
    <w:rsid w:val="003B2EE2"/>
    <w:rsid w:val="003B4271"/>
    <w:rsid w:val="003B4293"/>
    <w:rsid w:val="003D1D27"/>
    <w:rsid w:val="003D2722"/>
    <w:rsid w:val="003D3F3A"/>
    <w:rsid w:val="003D6070"/>
    <w:rsid w:val="003D7A96"/>
    <w:rsid w:val="003E07D4"/>
    <w:rsid w:val="003E2F36"/>
    <w:rsid w:val="003E6C35"/>
    <w:rsid w:val="003F4991"/>
    <w:rsid w:val="003F78A7"/>
    <w:rsid w:val="00403667"/>
    <w:rsid w:val="00410258"/>
    <w:rsid w:val="00410295"/>
    <w:rsid w:val="00413869"/>
    <w:rsid w:val="00413944"/>
    <w:rsid w:val="00416B3F"/>
    <w:rsid w:val="00420BA6"/>
    <w:rsid w:val="00424B86"/>
    <w:rsid w:val="004273A0"/>
    <w:rsid w:val="00437BBA"/>
    <w:rsid w:val="00440F77"/>
    <w:rsid w:val="004446E6"/>
    <w:rsid w:val="00446917"/>
    <w:rsid w:val="00447A56"/>
    <w:rsid w:val="0045107B"/>
    <w:rsid w:val="00452F57"/>
    <w:rsid w:val="00453399"/>
    <w:rsid w:val="00457668"/>
    <w:rsid w:val="00461868"/>
    <w:rsid w:val="00462971"/>
    <w:rsid w:val="004665AA"/>
    <w:rsid w:val="00466B50"/>
    <w:rsid w:val="004710F2"/>
    <w:rsid w:val="00472C85"/>
    <w:rsid w:val="00473142"/>
    <w:rsid w:val="00473B29"/>
    <w:rsid w:val="00487E15"/>
    <w:rsid w:val="00492FC7"/>
    <w:rsid w:val="00494AE3"/>
    <w:rsid w:val="00495F80"/>
    <w:rsid w:val="0049611F"/>
    <w:rsid w:val="004A2A87"/>
    <w:rsid w:val="004A4EA2"/>
    <w:rsid w:val="004A5A9A"/>
    <w:rsid w:val="004A7B85"/>
    <w:rsid w:val="004B04C5"/>
    <w:rsid w:val="004B7E77"/>
    <w:rsid w:val="004C3467"/>
    <w:rsid w:val="004C39D1"/>
    <w:rsid w:val="004C6501"/>
    <w:rsid w:val="004C6BE9"/>
    <w:rsid w:val="004D0597"/>
    <w:rsid w:val="004D06B0"/>
    <w:rsid w:val="004D4165"/>
    <w:rsid w:val="004D61C0"/>
    <w:rsid w:val="004D63DA"/>
    <w:rsid w:val="004D7429"/>
    <w:rsid w:val="004D7E54"/>
    <w:rsid w:val="004E1AD1"/>
    <w:rsid w:val="004E244B"/>
    <w:rsid w:val="004E3C79"/>
    <w:rsid w:val="004E6A37"/>
    <w:rsid w:val="004E7592"/>
    <w:rsid w:val="004F7D93"/>
    <w:rsid w:val="00505FD9"/>
    <w:rsid w:val="00506B4A"/>
    <w:rsid w:val="0051028A"/>
    <w:rsid w:val="00512DA6"/>
    <w:rsid w:val="0052590F"/>
    <w:rsid w:val="00533516"/>
    <w:rsid w:val="00533A04"/>
    <w:rsid w:val="00533EB1"/>
    <w:rsid w:val="005342B6"/>
    <w:rsid w:val="00537266"/>
    <w:rsid w:val="00540C40"/>
    <w:rsid w:val="00541C08"/>
    <w:rsid w:val="00543B6B"/>
    <w:rsid w:val="00544F2A"/>
    <w:rsid w:val="005464F1"/>
    <w:rsid w:val="005509CC"/>
    <w:rsid w:val="00561D3A"/>
    <w:rsid w:val="005653EC"/>
    <w:rsid w:val="00565C63"/>
    <w:rsid w:val="00565CF4"/>
    <w:rsid w:val="00570953"/>
    <w:rsid w:val="00574AF2"/>
    <w:rsid w:val="00574F98"/>
    <w:rsid w:val="00581A05"/>
    <w:rsid w:val="00587110"/>
    <w:rsid w:val="00590DD5"/>
    <w:rsid w:val="005910D3"/>
    <w:rsid w:val="00593F84"/>
    <w:rsid w:val="00595B1C"/>
    <w:rsid w:val="005A1261"/>
    <w:rsid w:val="005A2C41"/>
    <w:rsid w:val="005A3A74"/>
    <w:rsid w:val="005A4996"/>
    <w:rsid w:val="005A7896"/>
    <w:rsid w:val="005B3A4B"/>
    <w:rsid w:val="005B4C2C"/>
    <w:rsid w:val="005B6AE8"/>
    <w:rsid w:val="005B6DED"/>
    <w:rsid w:val="005C241D"/>
    <w:rsid w:val="005C7250"/>
    <w:rsid w:val="005D2065"/>
    <w:rsid w:val="005D31A2"/>
    <w:rsid w:val="005D784C"/>
    <w:rsid w:val="005D7BC8"/>
    <w:rsid w:val="005E021E"/>
    <w:rsid w:val="005E1513"/>
    <w:rsid w:val="005E360F"/>
    <w:rsid w:val="005E5823"/>
    <w:rsid w:val="005F1E21"/>
    <w:rsid w:val="005F4135"/>
    <w:rsid w:val="00603A5B"/>
    <w:rsid w:val="00604B00"/>
    <w:rsid w:val="006130E4"/>
    <w:rsid w:val="006166B3"/>
    <w:rsid w:val="00616B08"/>
    <w:rsid w:val="00624C2C"/>
    <w:rsid w:val="00634E0D"/>
    <w:rsid w:val="00651C69"/>
    <w:rsid w:val="00655F51"/>
    <w:rsid w:val="00656552"/>
    <w:rsid w:val="006575C1"/>
    <w:rsid w:val="00660361"/>
    <w:rsid w:val="00673C9E"/>
    <w:rsid w:val="00677F46"/>
    <w:rsid w:val="00682E97"/>
    <w:rsid w:val="006849F0"/>
    <w:rsid w:val="006930E7"/>
    <w:rsid w:val="00697301"/>
    <w:rsid w:val="0069797D"/>
    <w:rsid w:val="006B03EA"/>
    <w:rsid w:val="006B0CB2"/>
    <w:rsid w:val="006B0F4C"/>
    <w:rsid w:val="006B67CD"/>
    <w:rsid w:val="006B7862"/>
    <w:rsid w:val="006C005C"/>
    <w:rsid w:val="006C704E"/>
    <w:rsid w:val="006D0A96"/>
    <w:rsid w:val="006D135B"/>
    <w:rsid w:val="006D3A7A"/>
    <w:rsid w:val="006D6B26"/>
    <w:rsid w:val="006E1EA0"/>
    <w:rsid w:val="006E719F"/>
    <w:rsid w:val="006F13F0"/>
    <w:rsid w:val="006F737C"/>
    <w:rsid w:val="00707A33"/>
    <w:rsid w:val="00711099"/>
    <w:rsid w:val="007166C6"/>
    <w:rsid w:val="00716D0E"/>
    <w:rsid w:val="00717134"/>
    <w:rsid w:val="00730090"/>
    <w:rsid w:val="0073232C"/>
    <w:rsid w:val="007360B2"/>
    <w:rsid w:val="00737A80"/>
    <w:rsid w:val="00741797"/>
    <w:rsid w:val="007446A9"/>
    <w:rsid w:val="007467AB"/>
    <w:rsid w:val="0076422B"/>
    <w:rsid w:val="0076562B"/>
    <w:rsid w:val="007675BA"/>
    <w:rsid w:val="00772639"/>
    <w:rsid w:val="00776EE4"/>
    <w:rsid w:val="00781B6E"/>
    <w:rsid w:val="00783387"/>
    <w:rsid w:val="007863A5"/>
    <w:rsid w:val="007870E6"/>
    <w:rsid w:val="007947F3"/>
    <w:rsid w:val="007A4F29"/>
    <w:rsid w:val="007A7006"/>
    <w:rsid w:val="007B49F4"/>
    <w:rsid w:val="007B6D6E"/>
    <w:rsid w:val="007C02BE"/>
    <w:rsid w:val="007C405C"/>
    <w:rsid w:val="007C614A"/>
    <w:rsid w:val="007E07C4"/>
    <w:rsid w:val="007E4D1B"/>
    <w:rsid w:val="007E64EA"/>
    <w:rsid w:val="007F4225"/>
    <w:rsid w:val="00800800"/>
    <w:rsid w:val="008057F5"/>
    <w:rsid w:val="00805B2A"/>
    <w:rsid w:val="0081282C"/>
    <w:rsid w:val="00822382"/>
    <w:rsid w:val="008249CE"/>
    <w:rsid w:val="0082787C"/>
    <w:rsid w:val="00827D24"/>
    <w:rsid w:val="00833EC4"/>
    <w:rsid w:val="008340FE"/>
    <w:rsid w:val="00834658"/>
    <w:rsid w:val="008406CE"/>
    <w:rsid w:val="0084078E"/>
    <w:rsid w:val="008501A1"/>
    <w:rsid w:val="008526AA"/>
    <w:rsid w:val="00854C0C"/>
    <w:rsid w:val="00856EAF"/>
    <w:rsid w:val="00862651"/>
    <w:rsid w:val="00863C23"/>
    <w:rsid w:val="008702DD"/>
    <w:rsid w:val="00870CFD"/>
    <w:rsid w:val="00873175"/>
    <w:rsid w:val="008733C4"/>
    <w:rsid w:val="008770AF"/>
    <w:rsid w:val="008825CF"/>
    <w:rsid w:val="00883281"/>
    <w:rsid w:val="008841E6"/>
    <w:rsid w:val="00884673"/>
    <w:rsid w:val="008A05AE"/>
    <w:rsid w:val="008A06A5"/>
    <w:rsid w:val="008B495B"/>
    <w:rsid w:val="008B5FFE"/>
    <w:rsid w:val="008C365E"/>
    <w:rsid w:val="008D1F15"/>
    <w:rsid w:val="008D4374"/>
    <w:rsid w:val="008D513C"/>
    <w:rsid w:val="008E3145"/>
    <w:rsid w:val="008E6607"/>
    <w:rsid w:val="008F00E7"/>
    <w:rsid w:val="00902539"/>
    <w:rsid w:val="0090559B"/>
    <w:rsid w:val="00914FD3"/>
    <w:rsid w:val="009226A4"/>
    <w:rsid w:val="0092455E"/>
    <w:rsid w:val="00935AFF"/>
    <w:rsid w:val="00942D59"/>
    <w:rsid w:val="00944C7E"/>
    <w:rsid w:val="00945D84"/>
    <w:rsid w:val="0094762A"/>
    <w:rsid w:val="00950311"/>
    <w:rsid w:val="00951461"/>
    <w:rsid w:val="00952B17"/>
    <w:rsid w:val="00953328"/>
    <w:rsid w:val="00956785"/>
    <w:rsid w:val="00972C7F"/>
    <w:rsid w:val="00973F0D"/>
    <w:rsid w:val="00975990"/>
    <w:rsid w:val="009820BA"/>
    <w:rsid w:val="009859CA"/>
    <w:rsid w:val="009872F4"/>
    <w:rsid w:val="009919C0"/>
    <w:rsid w:val="0099663D"/>
    <w:rsid w:val="0099680C"/>
    <w:rsid w:val="009A00E2"/>
    <w:rsid w:val="009A24A2"/>
    <w:rsid w:val="009B0F8C"/>
    <w:rsid w:val="009B20F4"/>
    <w:rsid w:val="009B279F"/>
    <w:rsid w:val="009C1380"/>
    <w:rsid w:val="009C183D"/>
    <w:rsid w:val="009C3CBF"/>
    <w:rsid w:val="009C465D"/>
    <w:rsid w:val="009C4A30"/>
    <w:rsid w:val="009D2E60"/>
    <w:rsid w:val="009D51D5"/>
    <w:rsid w:val="009D68B6"/>
    <w:rsid w:val="009D6948"/>
    <w:rsid w:val="009E00D1"/>
    <w:rsid w:val="009E189D"/>
    <w:rsid w:val="009E33FF"/>
    <w:rsid w:val="009F10F7"/>
    <w:rsid w:val="00A053B9"/>
    <w:rsid w:val="00A10005"/>
    <w:rsid w:val="00A133CD"/>
    <w:rsid w:val="00A13D63"/>
    <w:rsid w:val="00A17029"/>
    <w:rsid w:val="00A17A08"/>
    <w:rsid w:val="00A227F5"/>
    <w:rsid w:val="00A253B2"/>
    <w:rsid w:val="00A258CB"/>
    <w:rsid w:val="00A27365"/>
    <w:rsid w:val="00A40A6C"/>
    <w:rsid w:val="00A40B25"/>
    <w:rsid w:val="00A42735"/>
    <w:rsid w:val="00A43A32"/>
    <w:rsid w:val="00A44206"/>
    <w:rsid w:val="00A5776E"/>
    <w:rsid w:val="00A618B3"/>
    <w:rsid w:val="00A64362"/>
    <w:rsid w:val="00A73AC8"/>
    <w:rsid w:val="00A774AE"/>
    <w:rsid w:val="00A879E1"/>
    <w:rsid w:val="00A93003"/>
    <w:rsid w:val="00AA0399"/>
    <w:rsid w:val="00AA504C"/>
    <w:rsid w:val="00AB0E22"/>
    <w:rsid w:val="00AC25CD"/>
    <w:rsid w:val="00AC2D33"/>
    <w:rsid w:val="00AD09B2"/>
    <w:rsid w:val="00AD382A"/>
    <w:rsid w:val="00AD5151"/>
    <w:rsid w:val="00AE0B5B"/>
    <w:rsid w:val="00AE1456"/>
    <w:rsid w:val="00AE7E5D"/>
    <w:rsid w:val="00AF42E6"/>
    <w:rsid w:val="00AF643D"/>
    <w:rsid w:val="00B02438"/>
    <w:rsid w:val="00B02F0A"/>
    <w:rsid w:val="00B061D0"/>
    <w:rsid w:val="00B1150F"/>
    <w:rsid w:val="00B16AB1"/>
    <w:rsid w:val="00B17586"/>
    <w:rsid w:val="00B203F4"/>
    <w:rsid w:val="00B23998"/>
    <w:rsid w:val="00B37131"/>
    <w:rsid w:val="00B42F11"/>
    <w:rsid w:val="00B461A4"/>
    <w:rsid w:val="00B476BE"/>
    <w:rsid w:val="00B70802"/>
    <w:rsid w:val="00B734D1"/>
    <w:rsid w:val="00B87C6A"/>
    <w:rsid w:val="00B87F00"/>
    <w:rsid w:val="00B915A3"/>
    <w:rsid w:val="00B9223D"/>
    <w:rsid w:val="00B94F33"/>
    <w:rsid w:val="00BA1977"/>
    <w:rsid w:val="00BA3E71"/>
    <w:rsid w:val="00BA4EC6"/>
    <w:rsid w:val="00BB05AE"/>
    <w:rsid w:val="00BB29BD"/>
    <w:rsid w:val="00BB3D18"/>
    <w:rsid w:val="00BB6478"/>
    <w:rsid w:val="00BC06D6"/>
    <w:rsid w:val="00BD1611"/>
    <w:rsid w:val="00BD3A72"/>
    <w:rsid w:val="00BD478F"/>
    <w:rsid w:val="00BD47ED"/>
    <w:rsid w:val="00BD6DA8"/>
    <w:rsid w:val="00BD7D49"/>
    <w:rsid w:val="00BE078D"/>
    <w:rsid w:val="00BE19E4"/>
    <w:rsid w:val="00BE1FD1"/>
    <w:rsid w:val="00BE3939"/>
    <w:rsid w:val="00BE72A3"/>
    <w:rsid w:val="00BE79E2"/>
    <w:rsid w:val="00BF28C6"/>
    <w:rsid w:val="00BF3430"/>
    <w:rsid w:val="00BF6D18"/>
    <w:rsid w:val="00C05984"/>
    <w:rsid w:val="00C115EB"/>
    <w:rsid w:val="00C11B4A"/>
    <w:rsid w:val="00C1491D"/>
    <w:rsid w:val="00C149EA"/>
    <w:rsid w:val="00C1779F"/>
    <w:rsid w:val="00C22CB4"/>
    <w:rsid w:val="00C33745"/>
    <w:rsid w:val="00C33F9E"/>
    <w:rsid w:val="00C355C8"/>
    <w:rsid w:val="00C358A8"/>
    <w:rsid w:val="00C35F7D"/>
    <w:rsid w:val="00C36611"/>
    <w:rsid w:val="00C36664"/>
    <w:rsid w:val="00C43F17"/>
    <w:rsid w:val="00C472DF"/>
    <w:rsid w:val="00C5468A"/>
    <w:rsid w:val="00C60DBA"/>
    <w:rsid w:val="00C6552D"/>
    <w:rsid w:val="00C65D32"/>
    <w:rsid w:val="00C758D5"/>
    <w:rsid w:val="00C80D87"/>
    <w:rsid w:val="00C8118F"/>
    <w:rsid w:val="00C829FE"/>
    <w:rsid w:val="00C878D0"/>
    <w:rsid w:val="00C92F2D"/>
    <w:rsid w:val="00C964ED"/>
    <w:rsid w:val="00CA6642"/>
    <w:rsid w:val="00CB1EF2"/>
    <w:rsid w:val="00CB367B"/>
    <w:rsid w:val="00CB4324"/>
    <w:rsid w:val="00CC0196"/>
    <w:rsid w:val="00CC17AD"/>
    <w:rsid w:val="00CC1DFD"/>
    <w:rsid w:val="00CC4748"/>
    <w:rsid w:val="00CD1E77"/>
    <w:rsid w:val="00CD55BA"/>
    <w:rsid w:val="00CD7A4D"/>
    <w:rsid w:val="00CE0A40"/>
    <w:rsid w:val="00CE0B09"/>
    <w:rsid w:val="00CE1CF2"/>
    <w:rsid w:val="00CE38F4"/>
    <w:rsid w:val="00CE4DD4"/>
    <w:rsid w:val="00CF1D91"/>
    <w:rsid w:val="00D13D1A"/>
    <w:rsid w:val="00D17B5D"/>
    <w:rsid w:val="00D26578"/>
    <w:rsid w:val="00D273B3"/>
    <w:rsid w:val="00D41910"/>
    <w:rsid w:val="00D42A3A"/>
    <w:rsid w:val="00D45759"/>
    <w:rsid w:val="00D4612F"/>
    <w:rsid w:val="00D47CF5"/>
    <w:rsid w:val="00D607CE"/>
    <w:rsid w:val="00D64078"/>
    <w:rsid w:val="00D72313"/>
    <w:rsid w:val="00D72E33"/>
    <w:rsid w:val="00D766BE"/>
    <w:rsid w:val="00D8781F"/>
    <w:rsid w:val="00D9225A"/>
    <w:rsid w:val="00D97F88"/>
    <w:rsid w:val="00DB17A4"/>
    <w:rsid w:val="00DB6F2C"/>
    <w:rsid w:val="00DC48A8"/>
    <w:rsid w:val="00DC56F6"/>
    <w:rsid w:val="00DC7B41"/>
    <w:rsid w:val="00DD105C"/>
    <w:rsid w:val="00DD4795"/>
    <w:rsid w:val="00DD509E"/>
    <w:rsid w:val="00DE0D92"/>
    <w:rsid w:val="00DE2F98"/>
    <w:rsid w:val="00DE45D0"/>
    <w:rsid w:val="00DE60CD"/>
    <w:rsid w:val="00DF0442"/>
    <w:rsid w:val="00DF061D"/>
    <w:rsid w:val="00DF0908"/>
    <w:rsid w:val="00DF6AF0"/>
    <w:rsid w:val="00E023D2"/>
    <w:rsid w:val="00E03A8A"/>
    <w:rsid w:val="00E03D18"/>
    <w:rsid w:val="00E04F63"/>
    <w:rsid w:val="00E0752A"/>
    <w:rsid w:val="00E10371"/>
    <w:rsid w:val="00E1214A"/>
    <w:rsid w:val="00E12BCD"/>
    <w:rsid w:val="00E13A87"/>
    <w:rsid w:val="00E14DCA"/>
    <w:rsid w:val="00E15A54"/>
    <w:rsid w:val="00E162DB"/>
    <w:rsid w:val="00E274FD"/>
    <w:rsid w:val="00E31179"/>
    <w:rsid w:val="00E40259"/>
    <w:rsid w:val="00E45225"/>
    <w:rsid w:val="00E45626"/>
    <w:rsid w:val="00E4758A"/>
    <w:rsid w:val="00E64494"/>
    <w:rsid w:val="00E65EA0"/>
    <w:rsid w:val="00E7124B"/>
    <w:rsid w:val="00E80154"/>
    <w:rsid w:val="00E82420"/>
    <w:rsid w:val="00E908DF"/>
    <w:rsid w:val="00E90F4F"/>
    <w:rsid w:val="00E935AF"/>
    <w:rsid w:val="00E94412"/>
    <w:rsid w:val="00EA01D8"/>
    <w:rsid w:val="00EA0554"/>
    <w:rsid w:val="00EA119F"/>
    <w:rsid w:val="00EB1DE0"/>
    <w:rsid w:val="00EB6AED"/>
    <w:rsid w:val="00EC4E2C"/>
    <w:rsid w:val="00ED093F"/>
    <w:rsid w:val="00ED1023"/>
    <w:rsid w:val="00ED5780"/>
    <w:rsid w:val="00ED7575"/>
    <w:rsid w:val="00EE0CDE"/>
    <w:rsid w:val="00EF01FA"/>
    <w:rsid w:val="00EF0B55"/>
    <w:rsid w:val="00EF4224"/>
    <w:rsid w:val="00EF537E"/>
    <w:rsid w:val="00EF68F6"/>
    <w:rsid w:val="00EF6D47"/>
    <w:rsid w:val="00EF74DF"/>
    <w:rsid w:val="00F01019"/>
    <w:rsid w:val="00F03234"/>
    <w:rsid w:val="00F12373"/>
    <w:rsid w:val="00F21D94"/>
    <w:rsid w:val="00F245C0"/>
    <w:rsid w:val="00F250B8"/>
    <w:rsid w:val="00F27E1B"/>
    <w:rsid w:val="00F27E29"/>
    <w:rsid w:val="00F4104F"/>
    <w:rsid w:val="00F46D4F"/>
    <w:rsid w:val="00F47958"/>
    <w:rsid w:val="00F50ACA"/>
    <w:rsid w:val="00F532A9"/>
    <w:rsid w:val="00F535E9"/>
    <w:rsid w:val="00F538A3"/>
    <w:rsid w:val="00F56E94"/>
    <w:rsid w:val="00F5729E"/>
    <w:rsid w:val="00F65E3F"/>
    <w:rsid w:val="00F751C2"/>
    <w:rsid w:val="00F806FE"/>
    <w:rsid w:val="00F8360A"/>
    <w:rsid w:val="00F841F7"/>
    <w:rsid w:val="00F869ED"/>
    <w:rsid w:val="00F873F1"/>
    <w:rsid w:val="00F879C7"/>
    <w:rsid w:val="00F9001A"/>
    <w:rsid w:val="00F90E05"/>
    <w:rsid w:val="00F947E2"/>
    <w:rsid w:val="00F951BB"/>
    <w:rsid w:val="00F95CBF"/>
    <w:rsid w:val="00FA06EC"/>
    <w:rsid w:val="00FA1B14"/>
    <w:rsid w:val="00FA45F3"/>
    <w:rsid w:val="00FA72ED"/>
    <w:rsid w:val="00FB3430"/>
    <w:rsid w:val="00FB52C5"/>
    <w:rsid w:val="00FC238E"/>
    <w:rsid w:val="00FD6797"/>
    <w:rsid w:val="00FD69F0"/>
    <w:rsid w:val="00FD79C5"/>
    <w:rsid w:val="00FF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qFormat="1"/>
    <w:lsdException w:name="caption" w:semiHidden="1" w:unhideWhenUsed="1" w:qFormat="1"/>
    <w:lsdException w:name="Title" w:qFormat="1"/>
    <w:lsdException w:name="Body Text" w:uiPriority="99" w:qFormat="1"/>
    <w:lsdException w:name="Body Text Indent" w:qFormat="1"/>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Normal (Web)" w:uiPriority="99"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rsid w:val="00902539"/>
    <w:pPr>
      <w:suppressAutoHyphens/>
    </w:pPr>
    <w:rPr>
      <w:sz w:val="24"/>
      <w:szCs w:val="24"/>
      <w:lang w:eastAsia="ar-SA"/>
    </w:rPr>
  </w:style>
  <w:style w:type="paragraph" w:styleId="1">
    <w:name w:val="heading 1"/>
    <w:basedOn w:val="a8"/>
    <w:next w:val="a8"/>
    <w:link w:val="12"/>
    <w:qFormat/>
    <w:pPr>
      <w:keepNext/>
      <w:numPr>
        <w:numId w:val="1"/>
      </w:numPr>
      <w:jc w:val="center"/>
      <w:outlineLvl w:val="0"/>
    </w:pPr>
    <w:rPr>
      <w:b/>
      <w:bCs/>
    </w:rPr>
  </w:style>
  <w:style w:type="paragraph" w:styleId="2">
    <w:name w:val="heading 2"/>
    <w:basedOn w:val="a8"/>
    <w:next w:val="a8"/>
    <w:link w:val="21"/>
    <w:qFormat/>
    <w:pPr>
      <w:keepNext/>
      <w:numPr>
        <w:ilvl w:val="1"/>
        <w:numId w:val="1"/>
      </w:numPr>
      <w:autoSpaceDE w:val="0"/>
      <w:outlineLvl w:val="1"/>
    </w:pPr>
    <w:rPr>
      <w:rFonts w:ascii="Arial" w:hAnsi="Arial" w:cs="Arial"/>
      <w:u w:val="single"/>
    </w:rPr>
  </w:style>
  <w:style w:type="paragraph" w:styleId="30">
    <w:name w:val="heading 3"/>
    <w:basedOn w:val="a8"/>
    <w:next w:val="a8"/>
    <w:link w:val="32"/>
    <w:qFormat/>
    <w:pPr>
      <w:keepNext/>
      <w:numPr>
        <w:ilvl w:val="2"/>
        <w:numId w:val="1"/>
      </w:numPr>
      <w:autoSpaceDE w:val="0"/>
      <w:outlineLvl w:val="2"/>
    </w:pPr>
    <w:rPr>
      <w:rFonts w:ascii="Arial" w:hAnsi="Arial" w:cs="Arial"/>
      <w:b/>
      <w:bCs/>
      <w:sz w:val="22"/>
      <w:u w:val="single"/>
    </w:rPr>
  </w:style>
  <w:style w:type="paragraph" w:styleId="40">
    <w:name w:val="heading 4"/>
    <w:basedOn w:val="a8"/>
    <w:next w:val="a8"/>
    <w:link w:val="41"/>
    <w:qFormat/>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8"/>
    <w:next w:val="a8"/>
    <w:link w:val="50"/>
    <w:qFormat/>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Heading 6 Char,ПФ-ПРИЛ,Текст подраздела,Заголовок 6_старый,Bold heading"/>
    <w:basedOn w:val="a8"/>
    <w:next w:val="a8"/>
    <w:link w:val="60"/>
    <w:qFormat/>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содержание док)"/>
    <w:basedOn w:val="a8"/>
    <w:next w:val="a8"/>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 Знак8,Знак8,1) список с цифрами,Текст подпункта после пункта,GFDSN H"/>
    <w:basedOn w:val="a8"/>
    <w:next w:val="a8"/>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
    <w:basedOn w:val="a8"/>
    <w:next w:val="a8"/>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WW8Num3z0">
    <w:name w:val="WW8Num3z0"/>
    <w:rPr>
      <w:rFonts w:ascii="Courier New" w:hAnsi="Courier New" w:cs="Courier New"/>
    </w:rPr>
  </w:style>
  <w:style w:type="character" w:customStyle="1" w:styleId="WW8Num4z0">
    <w:name w:val="WW8Num4z0"/>
    <w:rPr>
      <w:color w:val="auto"/>
    </w:rPr>
  </w:style>
  <w:style w:type="character" w:customStyle="1" w:styleId="WW8Num5z0">
    <w:name w:val="WW8Num5z0"/>
    <w:rPr>
      <w:rFonts w:ascii="Courier New" w:hAnsi="Courier New" w:cs="Times New Roman"/>
    </w:rPr>
  </w:style>
  <w:style w:type="character" w:customStyle="1" w:styleId="WW8Num7z0">
    <w:name w:val="WW8Num7z0"/>
    <w:rPr>
      <w:b/>
    </w:rPr>
  </w:style>
  <w:style w:type="character" w:customStyle="1" w:styleId="WW8Num9z0">
    <w:name w:val="WW8Num9z0"/>
    <w:rPr>
      <w:rFonts w:ascii="Courier New" w:hAnsi="Courier New" w:cs="Courier New"/>
    </w:rPr>
  </w:style>
  <w:style w:type="character" w:customStyle="1" w:styleId="WW8Num10z0">
    <w:name w:val="WW8Num10z0"/>
    <w:rPr>
      <w:rFonts w:ascii="Symbol" w:hAnsi="Symbol" w:cs="Symbol"/>
    </w:rPr>
  </w:style>
  <w:style w:type="character" w:customStyle="1" w:styleId="WW8Num11z0">
    <w:name w:val="WW8Num11z0"/>
    <w:rPr>
      <w:b/>
    </w:rPr>
  </w:style>
  <w:style w:type="character" w:customStyle="1" w:styleId="WW8Num12z0">
    <w:name w:val="WW8Num12z0"/>
    <w:rPr>
      <w:rFonts w:ascii="Symbol" w:hAnsi="Symbol" w:cs="Symbol"/>
    </w:rPr>
  </w:style>
  <w:style w:type="character" w:customStyle="1" w:styleId="WW8Num13z0">
    <w:name w:val="WW8Num13z0"/>
    <w:rPr>
      <w:color w:val="auto"/>
    </w:rPr>
  </w:style>
  <w:style w:type="character" w:customStyle="1" w:styleId="WW8Num13z2">
    <w:name w:val="WW8Num13z2"/>
    <w:rPr>
      <w:rFonts w:ascii="Marlett" w:hAnsi="Marlett" w:cs="Marlett"/>
    </w:rPr>
  </w:style>
  <w:style w:type="character" w:customStyle="1" w:styleId="WW8Num13z4">
    <w:name w:val="WW8Num13z4"/>
    <w:rPr>
      <w:rFonts w:ascii="Monospac821 BT" w:hAnsi="Monospac821 BT" w:cs="Monospac821 BT"/>
    </w:rPr>
  </w:style>
  <w:style w:type="character" w:customStyle="1" w:styleId="WW8Num15z0">
    <w:name w:val="WW8Num15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2">
    <w:name w:val="WW8Num18z2"/>
    <w:rPr>
      <w:rFonts w:ascii="Wingdings" w:hAnsi="Wingdings" w:cs="Wingdings"/>
    </w:rPr>
  </w:style>
  <w:style w:type="character" w:customStyle="1" w:styleId="WW8Num18z4">
    <w:name w:val="WW8Num18z4"/>
    <w:rPr>
      <w:rFonts w:ascii="Courier New" w:hAnsi="Courier New" w:cs="Courier New"/>
    </w:rPr>
  </w:style>
  <w:style w:type="character" w:customStyle="1" w:styleId="WW8Num19z0">
    <w:name w:val="WW8Num19z0"/>
    <w:rPr>
      <w:b/>
    </w:rPr>
  </w:style>
  <w:style w:type="character" w:customStyle="1" w:styleId="WW8Num20z0">
    <w:name w:val="WW8Num20z0"/>
    <w:rPr>
      <w:rFonts w:ascii="Symbol" w:hAnsi="Symbol" w:cs="Symbol"/>
    </w:rPr>
  </w:style>
  <w:style w:type="character" w:customStyle="1" w:styleId="WW8Num20z2">
    <w:name w:val="WW8Num20z2"/>
    <w:rPr>
      <w:rFonts w:ascii="Marlett" w:hAnsi="Marlett" w:cs="Marlett"/>
    </w:rPr>
  </w:style>
  <w:style w:type="character" w:customStyle="1" w:styleId="WW8Num20z4">
    <w:name w:val="WW8Num20z4"/>
    <w:rPr>
      <w:rFonts w:ascii="Monospac821 BT" w:hAnsi="Monospac821 BT" w:cs="Monospac821 BT"/>
    </w:rPr>
  </w:style>
  <w:style w:type="character" w:customStyle="1" w:styleId="WW8Num21z0">
    <w:name w:val="WW8Num21z0"/>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13">
    <w:name w:val="Основной шрифт абзаца1"/>
  </w:style>
  <w:style w:type="character" w:styleId="ac">
    <w:name w:val="page number"/>
    <w:basedOn w:val="13"/>
  </w:style>
  <w:style w:type="character" w:customStyle="1" w:styleId="120">
    <w:name w:val="Основной текст с отступом Знак1 Знак2 Знак"/>
    <w:rPr>
      <w:sz w:val="24"/>
      <w:szCs w:val="24"/>
      <w:lang w:val="ru-RU" w:eastAsia="ar-SA" w:bidi="ar-SA"/>
    </w:rPr>
  </w:style>
  <w:style w:type="character" w:styleId="ad">
    <w:name w:val="Emphasis"/>
    <w:qFormat/>
    <w:rPr>
      <w:i/>
      <w:iCs/>
    </w:rPr>
  </w:style>
  <w:style w:type="character" w:customStyle="1" w:styleId="ae">
    <w:name w:val="Маркеры списка"/>
    <w:rPr>
      <w:rFonts w:ascii="OpenSymbol" w:eastAsia="OpenSymbol" w:hAnsi="OpenSymbol" w:cs="OpenSymbol"/>
    </w:rPr>
  </w:style>
  <w:style w:type="paragraph" w:customStyle="1" w:styleId="af">
    <w:name w:val="Заголовок"/>
    <w:basedOn w:val="a8"/>
    <w:next w:val="af0"/>
    <w:uiPriority w:val="99"/>
    <w:qFormat/>
    <w:pPr>
      <w:keepNext/>
      <w:spacing w:before="240" w:after="120"/>
    </w:pPr>
    <w:rPr>
      <w:rFonts w:ascii="Arial" w:eastAsia="Microsoft YaHei" w:hAnsi="Arial" w:cs="Mangal"/>
      <w:sz w:val="28"/>
      <w:szCs w:val="28"/>
    </w:rPr>
  </w:style>
  <w:style w:type="paragraph" w:styleId="af0">
    <w:name w:val="Body Text"/>
    <w:aliases w:val="Абзац"/>
    <w:basedOn w:val="a8"/>
    <w:link w:val="af1"/>
    <w:uiPriority w:val="99"/>
    <w:qFormat/>
    <w:pPr>
      <w:jc w:val="both"/>
    </w:pPr>
  </w:style>
  <w:style w:type="paragraph" w:styleId="af2">
    <w:name w:val="List"/>
    <w:basedOn w:val="af0"/>
    <w:rPr>
      <w:rFonts w:cs="Mangal"/>
    </w:rPr>
  </w:style>
  <w:style w:type="paragraph" w:customStyle="1" w:styleId="14">
    <w:name w:val="Название1"/>
    <w:basedOn w:val="a8"/>
    <w:uiPriority w:val="99"/>
    <w:qFormat/>
    <w:pPr>
      <w:suppressLineNumbers/>
      <w:spacing w:before="120" w:after="120"/>
    </w:pPr>
    <w:rPr>
      <w:rFonts w:cs="Mangal"/>
      <w:i/>
      <w:iCs/>
    </w:rPr>
  </w:style>
  <w:style w:type="paragraph" w:customStyle="1" w:styleId="15">
    <w:name w:val="Указатель1"/>
    <w:basedOn w:val="a8"/>
    <w:uiPriority w:val="99"/>
    <w:qFormat/>
    <w:pPr>
      <w:suppressLineNumbers/>
    </w:pPr>
    <w:rPr>
      <w:rFonts w:cs="Mangal"/>
    </w:rPr>
  </w:style>
  <w:style w:type="paragraph" w:styleId="af3">
    <w:name w:val="header"/>
    <w:aliases w:val="h"/>
    <w:basedOn w:val="a8"/>
    <w:link w:val="af4"/>
    <w:qFormat/>
    <w:pPr>
      <w:tabs>
        <w:tab w:val="center" w:pos="4677"/>
        <w:tab w:val="right" w:pos="9355"/>
      </w:tabs>
    </w:pPr>
  </w:style>
  <w:style w:type="paragraph" w:styleId="af5">
    <w:name w:val="footer"/>
    <w:basedOn w:val="a8"/>
    <w:link w:val="af6"/>
    <w:pPr>
      <w:tabs>
        <w:tab w:val="center" w:pos="4677"/>
        <w:tab w:val="right" w:pos="9355"/>
      </w:tabs>
    </w:pPr>
  </w:style>
  <w:style w:type="paragraph" w:styleId="af7">
    <w:name w:val="Body Text Indent"/>
    <w:aliases w:val=" Знак Знак,Знак Знак"/>
    <w:basedOn w:val="a8"/>
    <w:link w:val="af8"/>
    <w:qFormat/>
    <w:pPr>
      <w:ind w:left="426"/>
    </w:pPr>
  </w:style>
  <w:style w:type="paragraph" w:customStyle="1" w:styleId="210">
    <w:name w:val="Основной текст с отступом 21"/>
    <w:basedOn w:val="a8"/>
    <w:pPr>
      <w:ind w:left="426"/>
      <w:jc w:val="both"/>
    </w:pPr>
  </w:style>
  <w:style w:type="paragraph" w:customStyle="1" w:styleId="16">
    <w:name w:val="Цитата1"/>
    <w:basedOn w:val="a8"/>
    <w:pPr>
      <w:ind w:left="360" w:right="-185" w:firstLine="360"/>
      <w:jc w:val="both"/>
    </w:pPr>
    <w:rPr>
      <w:sz w:val="28"/>
    </w:rPr>
  </w:style>
  <w:style w:type="paragraph" w:customStyle="1" w:styleId="310">
    <w:name w:val="Основной текст 31"/>
    <w:basedOn w:val="a8"/>
    <w:pPr>
      <w:spacing w:after="120"/>
    </w:pPr>
    <w:rPr>
      <w:sz w:val="16"/>
      <w:szCs w:val="16"/>
    </w:rPr>
  </w:style>
  <w:style w:type="paragraph" w:customStyle="1" w:styleId="17">
    <w:name w:val="Схема документа1"/>
    <w:basedOn w:val="a8"/>
    <w:pPr>
      <w:shd w:val="clear" w:color="auto" w:fill="000080"/>
    </w:pPr>
    <w:rPr>
      <w:rFonts w:ascii="Tahoma" w:hAnsi="Tahoma" w:cs="Tahoma"/>
      <w:sz w:val="20"/>
      <w:szCs w:val="20"/>
    </w:rPr>
  </w:style>
  <w:style w:type="paragraph" w:customStyle="1" w:styleId="nienie">
    <w:name w:val="nienie"/>
    <w:basedOn w:val="a8"/>
    <w:pPr>
      <w:keepLines/>
      <w:widowControl w:val="0"/>
      <w:numPr>
        <w:numId w:val="3"/>
      </w:numPr>
      <w:ind w:left="709" w:hanging="284"/>
      <w:jc w:val="both"/>
    </w:pPr>
    <w:rPr>
      <w:rFonts w:ascii="Peterburg" w:hAnsi="Peterburg" w:cs="Peterburg"/>
      <w:szCs w:val="20"/>
    </w:rPr>
  </w:style>
  <w:style w:type="paragraph" w:styleId="af9">
    <w:name w:val="List Paragraph"/>
    <w:aliases w:val="Bullet_IRAO,Мой Список,List Paragraph"/>
    <w:basedOn w:val="a8"/>
    <w:link w:val="afa"/>
    <w:uiPriority w:val="34"/>
    <w:qFormat/>
    <w:pPr>
      <w:spacing w:after="200" w:line="276" w:lineRule="auto"/>
      <w:ind w:left="720"/>
    </w:pPr>
    <w:rPr>
      <w:rFonts w:ascii="Calibri" w:eastAsia="Calibri" w:hAnsi="Calibri" w:cs="Calibri"/>
      <w:sz w:val="22"/>
      <w:szCs w:val="22"/>
    </w:rPr>
  </w:style>
  <w:style w:type="paragraph" w:customStyle="1" w:styleId="afb">
    <w:name w:val="Содержимое врезки"/>
    <w:basedOn w:val="af0"/>
    <w:uiPriority w:val="99"/>
    <w:qFormat/>
  </w:style>
  <w:style w:type="paragraph" w:customStyle="1" w:styleId="afc">
    <w:name w:val="Содержимое таблицы"/>
    <w:basedOn w:val="a8"/>
    <w:uiPriority w:val="99"/>
    <w:qFormat/>
    <w:pPr>
      <w:suppressLineNumbers/>
    </w:pPr>
  </w:style>
  <w:style w:type="paragraph" w:customStyle="1" w:styleId="afd">
    <w:name w:val="Заголовок таблицы"/>
    <w:basedOn w:val="afc"/>
    <w:uiPriority w:val="99"/>
    <w:qFormat/>
    <w:pPr>
      <w:jc w:val="center"/>
    </w:pPr>
    <w:rPr>
      <w:b/>
      <w:bCs/>
    </w:rPr>
  </w:style>
  <w:style w:type="paragraph" w:customStyle="1" w:styleId="afe">
    <w:name w:val="Основной текст СамНИПИ"/>
    <w:link w:val="aff"/>
    <w:qFormat/>
    <w:rsid w:val="00950311"/>
    <w:pPr>
      <w:suppressAutoHyphens/>
      <w:spacing w:before="120"/>
      <w:ind w:firstLine="720"/>
      <w:jc w:val="both"/>
    </w:pPr>
    <w:rPr>
      <w:rFonts w:ascii="Arial" w:hAnsi="Arial"/>
      <w:bCs/>
    </w:rPr>
  </w:style>
  <w:style w:type="paragraph" w:customStyle="1" w:styleId="a1">
    <w:name w:val="Маркированный список СамНИПИ"/>
    <w:link w:val="18"/>
    <w:qFormat/>
    <w:rsid w:val="00950311"/>
    <w:pPr>
      <w:numPr>
        <w:numId w:val="4"/>
      </w:numPr>
      <w:tabs>
        <w:tab w:val="left" w:pos="1038"/>
      </w:tabs>
      <w:jc w:val="both"/>
    </w:pPr>
    <w:rPr>
      <w:rFonts w:ascii="Arial" w:hAnsi="Arial"/>
      <w:lang w:eastAsia="ja-JP"/>
    </w:rPr>
  </w:style>
  <w:style w:type="character" w:customStyle="1" w:styleId="aff">
    <w:name w:val="Основной текст СамНИПИ Знак"/>
    <w:link w:val="afe"/>
    <w:rsid w:val="00950311"/>
    <w:rPr>
      <w:rFonts w:ascii="Arial" w:hAnsi="Arial"/>
      <w:bCs/>
    </w:rPr>
  </w:style>
  <w:style w:type="character" w:customStyle="1" w:styleId="18">
    <w:name w:val="Маркированный список СамНИПИ Знак1"/>
    <w:link w:val="a1"/>
    <w:rsid w:val="00950311"/>
    <w:rPr>
      <w:rFonts w:ascii="Arial" w:hAnsi="Arial"/>
      <w:lang w:eastAsia="ja-JP"/>
    </w:rPr>
  </w:style>
  <w:style w:type="paragraph" w:customStyle="1" w:styleId="aff0">
    <w:name w:val="Титульный СамНИПИ"/>
    <w:next w:val="afe"/>
    <w:link w:val="aff1"/>
    <w:qFormat/>
    <w:rsid w:val="00950311"/>
    <w:pPr>
      <w:jc w:val="center"/>
    </w:pPr>
    <w:rPr>
      <w:rFonts w:ascii="Arial" w:hAnsi="Arial"/>
      <w:b/>
      <w:bCs/>
      <w:sz w:val="32"/>
    </w:rPr>
  </w:style>
  <w:style w:type="character" w:customStyle="1" w:styleId="33">
    <w:name w:val="Заголовок №3_"/>
    <w:link w:val="34"/>
    <w:rsid w:val="00950311"/>
    <w:rPr>
      <w:rFonts w:ascii="Arial" w:eastAsia="Arial" w:hAnsi="Arial" w:cs="Arial"/>
      <w:b/>
      <w:bCs/>
      <w:sz w:val="30"/>
      <w:szCs w:val="30"/>
      <w:shd w:val="clear" w:color="auto" w:fill="FFFFFF"/>
    </w:rPr>
  </w:style>
  <w:style w:type="character" w:customStyle="1" w:styleId="aff2">
    <w:name w:val="Основной текст_"/>
    <w:link w:val="42"/>
    <w:rsid w:val="00950311"/>
    <w:rPr>
      <w:rFonts w:ascii="Arial" w:eastAsia="Arial" w:hAnsi="Arial" w:cs="Arial"/>
      <w:sz w:val="18"/>
      <w:szCs w:val="18"/>
      <w:shd w:val="clear" w:color="auto" w:fill="FFFFFF"/>
    </w:rPr>
  </w:style>
  <w:style w:type="paragraph" w:customStyle="1" w:styleId="34">
    <w:name w:val="Заголовок №3"/>
    <w:basedOn w:val="a8"/>
    <w:link w:val="33"/>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paragraph" w:customStyle="1" w:styleId="42">
    <w:name w:val="Основной текст4"/>
    <w:basedOn w:val="a8"/>
    <w:link w:val="aff2"/>
    <w:qFormat/>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8"/>
    <w:uiPriority w:val="99"/>
    <w:qFormat/>
    <w:rsid w:val="00950311"/>
    <w:pPr>
      <w:numPr>
        <w:numId w:val="2"/>
      </w:numPr>
      <w:suppressAutoHyphens w:val="0"/>
      <w:jc w:val="both"/>
    </w:pPr>
    <w:rPr>
      <w:rFonts w:ascii="Arial" w:hAnsi="Arial"/>
      <w:sz w:val="20"/>
      <w:szCs w:val="20"/>
      <w:lang w:eastAsia="ru-RU"/>
    </w:rPr>
  </w:style>
  <w:style w:type="paragraph" w:styleId="a3">
    <w:name w:val="List Bullet"/>
    <w:basedOn w:val="a8"/>
    <w:link w:val="aff3"/>
    <w:rsid w:val="00950311"/>
    <w:pPr>
      <w:numPr>
        <w:numId w:val="5"/>
      </w:numPr>
      <w:suppressAutoHyphens w:val="0"/>
      <w:jc w:val="both"/>
    </w:pPr>
    <w:rPr>
      <w:rFonts w:ascii="Arial" w:hAnsi="Arial"/>
      <w:sz w:val="20"/>
      <w:szCs w:val="20"/>
      <w:lang w:eastAsia="ru-RU"/>
    </w:rPr>
  </w:style>
  <w:style w:type="character" w:customStyle="1" w:styleId="aff3">
    <w:name w:val="Маркированный список Знак"/>
    <w:link w:val="a3"/>
    <w:rsid w:val="00950311"/>
    <w:rPr>
      <w:rFonts w:ascii="Arial" w:hAnsi="Arial"/>
    </w:rPr>
  </w:style>
  <w:style w:type="character" w:customStyle="1" w:styleId="70">
    <w:name w:val="Заголовок 7 Знак"/>
    <w:aliases w:val="Наимен. рис Знак,Not in Use Знак,Heading 7 NOT IN USE Знак, Heading 7 NOT IN USE Знак,(содержание док) Знак"/>
    <w:link w:val="7"/>
    <w:uiPriority w:val="99"/>
    <w:rsid w:val="005E021E"/>
    <w:rPr>
      <w:sz w:val="24"/>
      <w:szCs w:val="24"/>
    </w:rPr>
  </w:style>
  <w:style w:type="character" w:customStyle="1" w:styleId="80">
    <w:name w:val="Заголовок 8 Знак"/>
    <w:aliases w:val="not In use Знак,Heading 8 NOT IN USE Знак, Heading 8 NOT IN USE Знак, Знак8 Знак,Знак8 Знак,1) список с цифрами Знак,Текст подпункта после пункта Знак,GFDSN H Знак"/>
    <w:link w:val="8"/>
    <w:uiPriority w:val="99"/>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
    <w:link w:val="9"/>
    <w:uiPriority w:val="99"/>
    <w:rsid w:val="005E021E"/>
    <w:rPr>
      <w:rFonts w:ascii="Arial" w:hAnsi="Arial" w:cs="Arial"/>
      <w:sz w:val="22"/>
      <w:szCs w:val="22"/>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f4">
    <w:name w:val="Balloon Text"/>
    <w:basedOn w:val="a8"/>
    <w:link w:val="aff5"/>
    <w:unhideWhenUsed/>
    <w:rsid w:val="005E021E"/>
    <w:pPr>
      <w:suppressAutoHyphens w:val="0"/>
    </w:pPr>
    <w:rPr>
      <w:rFonts w:ascii="Tahoma" w:hAnsi="Tahoma" w:cs="Tahoma"/>
      <w:sz w:val="16"/>
      <w:szCs w:val="16"/>
      <w:lang w:eastAsia="ru-RU"/>
    </w:rPr>
  </w:style>
  <w:style w:type="character" w:customStyle="1" w:styleId="aff5">
    <w:name w:val="Текст выноски Знак"/>
    <w:link w:val="aff4"/>
    <w:rsid w:val="005E021E"/>
    <w:rPr>
      <w:rFonts w:ascii="Tahoma" w:hAnsi="Tahoma" w:cs="Tahoma"/>
      <w:sz w:val="16"/>
      <w:szCs w:val="16"/>
    </w:rPr>
  </w:style>
  <w:style w:type="character" w:customStyle="1" w:styleId="12">
    <w:name w:val="Заголовок 1 Знак"/>
    <w:link w:val="1"/>
    <w:rsid w:val="005E021E"/>
    <w:rPr>
      <w:b/>
      <w:bCs/>
      <w:sz w:val="24"/>
      <w:szCs w:val="24"/>
      <w:lang w:eastAsia="ar-SA"/>
    </w:rPr>
  </w:style>
  <w:style w:type="character" w:customStyle="1" w:styleId="21">
    <w:name w:val="Заголовок 2 Знак"/>
    <w:link w:val="2"/>
    <w:rsid w:val="005E021E"/>
    <w:rPr>
      <w:rFonts w:ascii="Arial" w:hAnsi="Arial" w:cs="Arial"/>
      <w:sz w:val="24"/>
      <w:szCs w:val="24"/>
      <w:u w:val="single"/>
      <w:lang w:eastAsia="ar-SA"/>
    </w:rPr>
  </w:style>
  <w:style w:type="character" w:customStyle="1" w:styleId="32">
    <w:name w:val="Заголовок 3 Знак"/>
    <w:link w:val="30"/>
    <w:rsid w:val="005E021E"/>
    <w:rPr>
      <w:rFonts w:ascii="Arial" w:hAnsi="Arial" w:cs="Arial"/>
      <w:b/>
      <w:bCs/>
      <w:sz w:val="22"/>
      <w:szCs w:val="24"/>
      <w:u w:val="single"/>
      <w:lang w:eastAsia="ar-SA"/>
    </w:rPr>
  </w:style>
  <w:style w:type="character" w:customStyle="1" w:styleId="41">
    <w:name w:val="Заголовок 4 Знак"/>
    <w:link w:val="40"/>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Heading 6 Char Знак,ПФ-ПРИЛ Знак,Текст подраздела Знак,Заголовок 6_старый Знак,Bold heading Знак"/>
    <w:link w:val="6"/>
    <w:rsid w:val="005E021E"/>
    <w:rPr>
      <w:sz w:val="28"/>
      <w:szCs w:val="28"/>
      <w:lang w:eastAsia="ar-SA"/>
    </w:rPr>
  </w:style>
  <w:style w:type="character" w:customStyle="1" w:styleId="af1">
    <w:name w:val="Основной текст Знак"/>
    <w:aliases w:val="Абзац Знак1"/>
    <w:link w:val="af0"/>
    <w:uiPriority w:val="99"/>
    <w:rsid w:val="005E021E"/>
    <w:rPr>
      <w:sz w:val="24"/>
      <w:szCs w:val="24"/>
      <w:lang w:eastAsia="ar-SA"/>
    </w:rPr>
  </w:style>
  <w:style w:type="character" w:customStyle="1" w:styleId="aff6">
    <w:name w:val="Маркированный список СамНИПИ Знак"/>
    <w:rsid w:val="00EB6AED"/>
    <w:rPr>
      <w:rFonts w:ascii="Arial" w:hAnsi="Arial"/>
      <w:lang w:eastAsia="ja-JP"/>
    </w:rPr>
  </w:style>
  <w:style w:type="paragraph" w:customStyle="1" w:styleId="aff7">
    <w:name w:val="Таблица_Строка_СамНИПИ"/>
    <w:link w:val="aff8"/>
    <w:qFormat/>
    <w:rsid w:val="005A1261"/>
    <w:pPr>
      <w:spacing w:before="120"/>
    </w:pPr>
    <w:rPr>
      <w:rFonts w:ascii="Arial" w:hAnsi="Arial"/>
      <w:snapToGrid w:val="0"/>
    </w:rPr>
  </w:style>
  <w:style w:type="paragraph" w:customStyle="1" w:styleId="aff9">
    <w:name w:val="Таблица_Шапка_СамНИПИ"/>
    <w:link w:val="affa"/>
    <w:qFormat/>
    <w:rsid w:val="005A1261"/>
    <w:pPr>
      <w:jc w:val="center"/>
    </w:pPr>
    <w:rPr>
      <w:rFonts w:ascii="Arial" w:hAnsi="Arial"/>
      <w:b/>
      <w:snapToGrid w:val="0"/>
    </w:rPr>
  </w:style>
  <w:style w:type="paragraph" w:customStyle="1" w:styleId="affb">
    <w:name w:val="Рис_Номер_СамНИПИ"/>
    <w:next w:val="afe"/>
    <w:uiPriority w:val="99"/>
    <w:qFormat/>
    <w:rsid w:val="005A1261"/>
    <w:pPr>
      <w:keepLines/>
      <w:spacing w:before="120" w:after="120"/>
      <w:jc w:val="center"/>
    </w:pPr>
    <w:rPr>
      <w:rFonts w:ascii="Arial" w:hAnsi="Arial"/>
      <w:b/>
    </w:rPr>
  </w:style>
  <w:style w:type="paragraph" w:customStyle="1" w:styleId="affc">
    <w:name w:val="Таблица_Номер_СамНИПИ"/>
    <w:next w:val="afe"/>
    <w:link w:val="affd"/>
    <w:qFormat/>
    <w:rsid w:val="005A1261"/>
    <w:pPr>
      <w:keepLines/>
      <w:spacing w:before="120" w:after="120"/>
    </w:pPr>
    <w:rPr>
      <w:rFonts w:ascii="Arial" w:hAnsi="Arial"/>
      <w:b/>
    </w:rPr>
  </w:style>
  <w:style w:type="character" w:customStyle="1" w:styleId="affd">
    <w:name w:val="Таблица_Номер_СамНИПИ Знак"/>
    <w:link w:val="affc"/>
    <w:rsid w:val="005A1261"/>
    <w:rPr>
      <w:rFonts w:ascii="Arial" w:hAnsi="Arial"/>
      <w:b/>
    </w:rPr>
  </w:style>
  <w:style w:type="character" w:customStyle="1" w:styleId="aff8">
    <w:name w:val="Таблица_Строка_СамНИПИ Знак"/>
    <w:link w:val="aff7"/>
    <w:rsid w:val="005A1261"/>
    <w:rPr>
      <w:rFonts w:ascii="Arial" w:hAnsi="Arial"/>
      <w:snapToGrid w:val="0"/>
    </w:rPr>
  </w:style>
  <w:style w:type="character" w:customStyle="1" w:styleId="affa">
    <w:name w:val="Таблица_Шапка_СамНИПИ Знак"/>
    <w:link w:val="aff9"/>
    <w:rsid w:val="005A1261"/>
    <w:rPr>
      <w:rFonts w:ascii="Arial" w:hAnsi="Arial"/>
      <w:b/>
      <w:snapToGrid w:val="0"/>
    </w:rPr>
  </w:style>
  <w:style w:type="paragraph" w:customStyle="1" w:styleId="affe">
    <w:name w:val="НазваниеРис"/>
    <w:basedOn w:val="af0"/>
    <w:next w:val="af0"/>
    <w:uiPriority w:val="99"/>
    <w:qFormat/>
    <w:rsid w:val="005A1261"/>
    <w:pPr>
      <w:keepLines/>
      <w:suppressAutoHyphens w:val="0"/>
      <w:spacing w:before="120" w:after="120"/>
      <w:ind w:firstLine="720"/>
      <w:jc w:val="center"/>
    </w:pPr>
    <w:rPr>
      <w:rFonts w:ascii="Arial" w:hAnsi="Arial"/>
      <w:b/>
      <w:sz w:val="20"/>
      <w:szCs w:val="20"/>
    </w:rPr>
  </w:style>
  <w:style w:type="paragraph" w:customStyle="1" w:styleId="afff">
    <w:name w:val="Знак Знак Знак Знак"/>
    <w:basedOn w:val="a8"/>
    <w:link w:val="afff0"/>
    <w:qFormat/>
    <w:rsid w:val="00BD47ED"/>
    <w:pPr>
      <w:suppressAutoHyphens w:val="0"/>
      <w:spacing w:after="160" w:line="240" w:lineRule="exact"/>
    </w:pPr>
    <w:rPr>
      <w:rFonts w:ascii="Verdana" w:hAnsi="Verdana"/>
      <w:sz w:val="20"/>
      <w:szCs w:val="20"/>
      <w:lang w:val="en-US" w:eastAsia="en-US"/>
    </w:rPr>
  </w:style>
  <w:style w:type="paragraph" w:styleId="22">
    <w:name w:val="Body Text 2"/>
    <w:basedOn w:val="a8"/>
    <w:link w:val="23"/>
    <w:uiPriority w:val="99"/>
    <w:rsid w:val="00BD47ED"/>
    <w:pPr>
      <w:spacing w:after="120" w:line="480" w:lineRule="auto"/>
    </w:pPr>
  </w:style>
  <w:style w:type="character" w:customStyle="1" w:styleId="23">
    <w:name w:val="Основной текст 2 Знак"/>
    <w:basedOn w:val="a9"/>
    <w:link w:val="22"/>
    <w:uiPriority w:val="99"/>
    <w:rsid w:val="00BD47ED"/>
    <w:rPr>
      <w:sz w:val="24"/>
      <w:szCs w:val="24"/>
      <w:lang w:eastAsia="ar-SA"/>
    </w:rPr>
  </w:style>
  <w:style w:type="paragraph" w:customStyle="1" w:styleId="afff1">
    <w:name w:val="Таблица_Строка"/>
    <w:basedOn w:val="a8"/>
    <w:link w:val="afff2"/>
    <w:qFormat/>
    <w:rsid w:val="00B94F33"/>
    <w:pPr>
      <w:suppressAutoHyphens w:val="0"/>
      <w:spacing w:before="120"/>
    </w:pPr>
    <w:rPr>
      <w:rFonts w:ascii="Arial" w:hAnsi="Arial"/>
      <w:snapToGrid w:val="0"/>
      <w:sz w:val="20"/>
      <w:szCs w:val="20"/>
      <w:lang w:eastAsia="ru-RU"/>
    </w:rPr>
  </w:style>
  <w:style w:type="paragraph" w:customStyle="1" w:styleId="afff3">
    <w:name w:val="Таблица_Шапка"/>
    <w:basedOn w:val="a8"/>
    <w:link w:val="afff4"/>
    <w:qFormat/>
    <w:rsid w:val="00B94F33"/>
    <w:pPr>
      <w:suppressAutoHyphens w:val="0"/>
      <w:jc w:val="center"/>
    </w:pPr>
    <w:rPr>
      <w:rFonts w:ascii="Arial" w:hAnsi="Arial"/>
      <w:b/>
      <w:snapToGrid w:val="0"/>
      <w:sz w:val="20"/>
      <w:szCs w:val="20"/>
      <w:lang w:eastAsia="ru-RU"/>
    </w:rPr>
  </w:style>
  <w:style w:type="character" w:customStyle="1" w:styleId="afff4">
    <w:name w:val="Таблица_Шапка Знак"/>
    <w:link w:val="afff3"/>
    <w:rsid w:val="00B94F33"/>
    <w:rPr>
      <w:rFonts w:ascii="Arial" w:hAnsi="Arial"/>
      <w:b/>
      <w:snapToGrid w:val="0"/>
    </w:rPr>
  </w:style>
  <w:style w:type="paragraph" w:customStyle="1" w:styleId="afff5">
    <w:name w:val="Основной текст.Абзац"/>
    <w:basedOn w:val="a8"/>
    <w:link w:val="afff6"/>
    <w:qFormat/>
    <w:rsid w:val="00F12373"/>
    <w:pPr>
      <w:spacing w:before="120"/>
      <w:ind w:firstLine="680"/>
      <w:jc w:val="both"/>
    </w:pPr>
    <w:rPr>
      <w:rFonts w:ascii="Arial" w:hAnsi="Arial"/>
      <w:sz w:val="20"/>
      <w:szCs w:val="20"/>
      <w:lang w:eastAsia="ru-RU"/>
    </w:rPr>
  </w:style>
  <w:style w:type="character" w:customStyle="1" w:styleId="afff6">
    <w:name w:val="Основной текст.Абзац Знак"/>
    <w:link w:val="afff5"/>
    <w:rsid w:val="00F12373"/>
    <w:rPr>
      <w:rFonts w:ascii="Arial" w:hAnsi="Arial"/>
    </w:rPr>
  </w:style>
  <w:style w:type="character" w:styleId="afff7">
    <w:name w:val="Hyperlink"/>
    <w:basedOn w:val="a9"/>
    <w:uiPriority w:val="99"/>
    <w:rsid w:val="00410295"/>
    <w:rPr>
      <w:color w:val="0000FF" w:themeColor="hyperlink"/>
      <w:u w:val="single"/>
    </w:rPr>
  </w:style>
  <w:style w:type="paragraph" w:styleId="afff8">
    <w:name w:val="Document Map"/>
    <w:basedOn w:val="a8"/>
    <w:link w:val="afff9"/>
    <w:rsid w:val="00A053B9"/>
    <w:pPr>
      <w:shd w:val="clear" w:color="auto" w:fill="000080"/>
      <w:suppressAutoHyphens w:val="0"/>
    </w:pPr>
    <w:rPr>
      <w:rFonts w:ascii="Tahoma" w:hAnsi="Tahoma" w:cs="Tahoma"/>
      <w:sz w:val="20"/>
      <w:szCs w:val="20"/>
      <w:lang w:eastAsia="ru-RU"/>
    </w:rPr>
  </w:style>
  <w:style w:type="character" w:customStyle="1" w:styleId="afff9">
    <w:name w:val="Схема документа Знак"/>
    <w:basedOn w:val="a9"/>
    <w:link w:val="afff8"/>
    <w:rsid w:val="00A053B9"/>
    <w:rPr>
      <w:rFonts w:ascii="Tahoma" w:hAnsi="Tahoma" w:cs="Tahoma"/>
      <w:shd w:val="clear" w:color="auto" w:fill="000080"/>
    </w:rPr>
  </w:style>
  <w:style w:type="paragraph" w:styleId="afffa">
    <w:name w:val="TOC Heading"/>
    <w:basedOn w:val="1"/>
    <w:next w:val="a8"/>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8"/>
    <w:next w:val="a8"/>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1">
    <w:name w:val="toc 3"/>
    <w:basedOn w:val="a8"/>
    <w:next w:val="a8"/>
    <w:autoRedefine/>
    <w:unhideWhenUsed/>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9">
    <w:name w:val="toc 1"/>
    <w:basedOn w:val="a8"/>
    <w:next w:val="a8"/>
    <w:link w:val="1a"/>
    <w:autoRedefine/>
    <w:uiPriority w:val="39"/>
    <w:rsid w:val="00EA119F"/>
    <w:pPr>
      <w:tabs>
        <w:tab w:val="right" w:pos="9214"/>
      </w:tabs>
      <w:spacing w:after="100"/>
      <w:ind w:left="567"/>
    </w:pPr>
  </w:style>
  <w:style w:type="character" w:customStyle="1" w:styleId="afffb">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c">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8"/>
    <w:next w:val="a8"/>
    <w:link w:val="1b"/>
    <w:qFormat/>
    <w:rsid w:val="008526AA"/>
    <w:pPr>
      <w:suppressAutoHyphens w:val="0"/>
      <w:spacing w:before="120" w:after="120"/>
    </w:pPr>
    <w:rPr>
      <w:rFonts w:ascii="Arial" w:hAnsi="Arial"/>
      <w:b/>
      <w:sz w:val="20"/>
      <w:szCs w:val="20"/>
      <w:lang w:eastAsia="ru-RU"/>
    </w:rPr>
  </w:style>
  <w:style w:type="character" w:customStyle="1" w:styleId="1b">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c"/>
    <w:rsid w:val="008526AA"/>
    <w:rPr>
      <w:rFonts w:ascii="Arial" w:hAnsi="Arial"/>
      <w:b/>
    </w:rPr>
  </w:style>
  <w:style w:type="character" w:customStyle="1" w:styleId="afff2">
    <w:name w:val="Таблица_Строка Знак"/>
    <w:link w:val="afff1"/>
    <w:rsid w:val="008526AA"/>
    <w:rPr>
      <w:rFonts w:ascii="Arial" w:hAnsi="Arial"/>
      <w:snapToGrid w:val="0"/>
    </w:rPr>
  </w:style>
  <w:style w:type="character" w:customStyle="1" w:styleId="1c">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d">
    <w:name w:val="Table Grid"/>
    <w:basedOn w:val="aa"/>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FollowedHyperlink"/>
    <w:basedOn w:val="a9"/>
    <w:uiPriority w:val="99"/>
    <w:rsid w:val="00CD55BA"/>
    <w:rPr>
      <w:color w:val="800080" w:themeColor="followedHyperlink"/>
      <w:u w:val="single"/>
    </w:rPr>
  </w:style>
  <w:style w:type="character" w:customStyle="1" w:styleId="aff1">
    <w:name w:val="Титульный СамНИПИ Знак"/>
    <w:link w:val="aff0"/>
    <w:rsid w:val="004D0597"/>
    <w:rPr>
      <w:rFonts w:ascii="Arial" w:hAnsi="Arial"/>
      <w:b/>
      <w:bCs/>
      <w:sz w:val="32"/>
    </w:rPr>
  </w:style>
  <w:style w:type="paragraph" w:styleId="affff">
    <w:name w:val="Title"/>
    <w:basedOn w:val="a8"/>
    <w:link w:val="affff0"/>
    <w:qFormat/>
    <w:rsid w:val="001173C2"/>
    <w:pPr>
      <w:suppressAutoHyphens w:val="0"/>
      <w:jc w:val="center"/>
    </w:pPr>
    <w:rPr>
      <w:sz w:val="32"/>
      <w:lang w:eastAsia="en-US"/>
    </w:rPr>
  </w:style>
  <w:style w:type="character" w:customStyle="1" w:styleId="affff0">
    <w:name w:val="Название Знак"/>
    <w:basedOn w:val="a9"/>
    <w:link w:val="affff"/>
    <w:rsid w:val="001173C2"/>
    <w:rPr>
      <w:sz w:val="32"/>
      <w:szCs w:val="24"/>
      <w:lang w:eastAsia="en-US"/>
    </w:rPr>
  </w:style>
  <w:style w:type="paragraph" w:customStyle="1" w:styleId="affff1">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8"/>
    <w:uiPriority w:val="99"/>
    <w:qFormat/>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f2">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d">
    <w:name w:val="Обычный1"/>
    <w:uiPriority w:val="99"/>
    <w:qFormat/>
    <w:rsid w:val="000507AA"/>
    <w:pPr>
      <w:jc w:val="both"/>
    </w:pPr>
  </w:style>
  <w:style w:type="paragraph" w:customStyle="1" w:styleId="1e">
    <w:name w:val="Абзац списка1"/>
    <w:basedOn w:val="a8"/>
    <w:rsid w:val="000507AA"/>
    <w:pPr>
      <w:suppressAutoHyphens w:val="0"/>
      <w:ind w:left="720"/>
    </w:pPr>
    <w:rPr>
      <w:lang w:eastAsia="ru-RU"/>
    </w:rPr>
  </w:style>
  <w:style w:type="paragraph" w:customStyle="1" w:styleId="xl65">
    <w:name w:val="xl65"/>
    <w:basedOn w:val="a8"/>
    <w:uiPriority w:val="99"/>
    <w:qFormat/>
    <w:rsid w:val="000E7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8"/>
    <w:uiPriority w:val="99"/>
    <w:qFormat/>
    <w:rsid w:val="000E7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7">
    <w:name w:val="xl67"/>
    <w:basedOn w:val="a8"/>
    <w:uiPriority w:val="99"/>
    <w:qFormat/>
    <w:rsid w:val="000E7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8">
    <w:name w:val="xl68"/>
    <w:basedOn w:val="a8"/>
    <w:uiPriority w:val="99"/>
    <w:qFormat/>
    <w:rsid w:val="000E7B69"/>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69">
    <w:name w:val="xl69"/>
    <w:basedOn w:val="a8"/>
    <w:uiPriority w:val="99"/>
    <w:qFormat/>
    <w:rsid w:val="000E7B69"/>
    <w:pPr>
      <w:pBdr>
        <w:top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70">
    <w:name w:val="xl70"/>
    <w:basedOn w:val="a8"/>
    <w:uiPriority w:val="99"/>
    <w:qFormat/>
    <w:rsid w:val="000E7B69"/>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1">
    <w:name w:val="xl71"/>
    <w:basedOn w:val="a8"/>
    <w:uiPriority w:val="99"/>
    <w:qFormat/>
    <w:rsid w:val="000E7B69"/>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2">
    <w:name w:val="xl72"/>
    <w:basedOn w:val="a8"/>
    <w:uiPriority w:val="99"/>
    <w:qFormat/>
    <w:rsid w:val="000E7B6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3">
    <w:name w:val="xl73"/>
    <w:basedOn w:val="a8"/>
    <w:uiPriority w:val="99"/>
    <w:qFormat/>
    <w:rsid w:val="000E7B69"/>
    <w:pPr>
      <w:pBdr>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4">
    <w:name w:val="xl74"/>
    <w:basedOn w:val="a8"/>
    <w:uiPriority w:val="99"/>
    <w:qFormat/>
    <w:rsid w:val="000E7B69"/>
    <w:pPr>
      <w:pBdr>
        <w:top w:val="single" w:sz="4" w:space="0" w:color="auto"/>
        <w:left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5">
    <w:name w:val="xl75"/>
    <w:basedOn w:val="a8"/>
    <w:uiPriority w:val="99"/>
    <w:qFormat/>
    <w:rsid w:val="000E7B69"/>
    <w:pPr>
      <w:pBdr>
        <w:top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6">
    <w:name w:val="xl76"/>
    <w:basedOn w:val="a8"/>
    <w:uiPriority w:val="99"/>
    <w:qFormat/>
    <w:rsid w:val="000E7B69"/>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8"/>
    <w:uiPriority w:val="99"/>
    <w:qFormat/>
    <w:rsid w:val="000E7B69"/>
    <w:pPr>
      <w:pBdr>
        <w:top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78">
    <w:name w:val="xl78"/>
    <w:basedOn w:val="a8"/>
    <w:uiPriority w:val="99"/>
    <w:qFormat/>
    <w:rsid w:val="000E7B69"/>
    <w:pPr>
      <w:pBdr>
        <w:top w:val="single" w:sz="4" w:space="0" w:color="auto"/>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9">
    <w:name w:val="xl79"/>
    <w:basedOn w:val="a8"/>
    <w:uiPriority w:val="99"/>
    <w:qFormat/>
    <w:rsid w:val="000E7B69"/>
    <w:pPr>
      <w:pBdr>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8"/>
    <w:uiPriority w:val="99"/>
    <w:qFormat/>
    <w:rsid w:val="000E7B69"/>
    <w:pPr>
      <w:pBdr>
        <w:top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1">
    <w:name w:val="xl81"/>
    <w:basedOn w:val="a8"/>
    <w:uiPriority w:val="99"/>
    <w:qFormat/>
    <w:rsid w:val="000E7B69"/>
    <w:pPr>
      <w:suppressAutoHyphens w:val="0"/>
      <w:spacing w:before="100" w:beforeAutospacing="1" w:after="100" w:afterAutospacing="1"/>
      <w:jc w:val="center"/>
      <w:textAlignment w:val="center"/>
    </w:pPr>
    <w:rPr>
      <w:sz w:val="20"/>
      <w:szCs w:val="20"/>
      <w:lang w:eastAsia="ru-RU"/>
    </w:rPr>
  </w:style>
  <w:style w:type="paragraph" w:customStyle="1" w:styleId="xl82">
    <w:name w:val="xl82"/>
    <w:basedOn w:val="a8"/>
    <w:uiPriority w:val="99"/>
    <w:qFormat/>
    <w:rsid w:val="000E7B69"/>
    <w:pPr>
      <w:pBdr>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8"/>
    <w:uiPriority w:val="99"/>
    <w:qFormat/>
    <w:rsid w:val="000E7B69"/>
    <w:pPr>
      <w:pBdr>
        <w:top w:val="single" w:sz="8"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4">
    <w:name w:val="xl84"/>
    <w:basedOn w:val="a8"/>
    <w:uiPriority w:val="99"/>
    <w:qFormat/>
    <w:rsid w:val="000E7B69"/>
    <w:pPr>
      <w:pBdr>
        <w:top w:val="single" w:sz="8"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5">
    <w:name w:val="xl85"/>
    <w:basedOn w:val="a8"/>
    <w:uiPriority w:val="99"/>
    <w:qFormat/>
    <w:rsid w:val="000E7B69"/>
    <w:pPr>
      <w:pBdr>
        <w:top w:val="single" w:sz="8"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character" w:customStyle="1" w:styleId="112">
    <w:name w:val="Заголовок 1 Знак1"/>
    <w:aliases w:val="Знак7 Знак"/>
    <w:basedOn w:val="a9"/>
    <w:rsid w:val="00163B04"/>
    <w:rPr>
      <w:rFonts w:asciiTheme="majorHAnsi" w:eastAsiaTheme="majorEastAsia" w:hAnsiTheme="majorHAnsi" w:cstheme="majorBidi"/>
      <w:b/>
      <w:bCs/>
      <w:color w:val="365F91" w:themeColor="accent1" w:themeShade="BF"/>
      <w:sz w:val="28"/>
      <w:szCs w:val="28"/>
      <w:lang w:eastAsia="en-US"/>
    </w:rPr>
  </w:style>
  <w:style w:type="character" w:styleId="affff3">
    <w:name w:val="Strong"/>
    <w:uiPriority w:val="22"/>
    <w:qFormat/>
    <w:rsid w:val="00163B04"/>
    <w:rPr>
      <w:rFonts w:ascii="Times New Roman" w:hAnsi="Times New Roman" w:cs="Times New Roman" w:hint="default"/>
      <w:b/>
      <w:bCs/>
    </w:rPr>
  </w:style>
  <w:style w:type="paragraph" w:styleId="affff4">
    <w:name w:val="Normal (Web)"/>
    <w:aliases w:val="Обычный (Web),Обычный (Web) + полужирный Знак,Слева:  0 Знак,3 см Знак,Первая строка:  0 Знак,9... Знак,Обычный (Web) + полужирный,Слева:  0,3 см,Первая строка:  0,9...,Обычный (Web) Знак2,Обычный (веб) Знак Знак1,Таблица в тексте"/>
    <w:basedOn w:val="a8"/>
    <w:link w:val="affff5"/>
    <w:uiPriority w:val="99"/>
    <w:unhideWhenUsed/>
    <w:qFormat/>
    <w:rsid w:val="00163B04"/>
    <w:pPr>
      <w:suppressAutoHyphens w:val="0"/>
      <w:spacing w:before="100" w:beforeAutospacing="1" w:after="100" w:afterAutospacing="1" w:line="276" w:lineRule="auto"/>
    </w:pPr>
    <w:rPr>
      <w:rFonts w:eastAsia="Calibri"/>
      <w:lang w:eastAsia="en-US"/>
    </w:rPr>
  </w:style>
  <w:style w:type="character" w:customStyle="1" w:styleId="af4">
    <w:name w:val="Верхний колонтитул Знак"/>
    <w:aliases w:val="h Знак"/>
    <w:basedOn w:val="a9"/>
    <w:link w:val="af3"/>
    <w:locked/>
    <w:rsid w:val="00163B04"/>
    <w:rPr>
      <w:sz w:val="24"/>
      <w:szCs w:val="24"/>
      <w:lang w:eastAsia="ar-SA"/>
    </w:rPr>
  </w:style>
  <w:style w:type="character" w:customStyle="1" w:styleId="1f">
    <w:name w:val="Верхний колонтитул Знак1"/>
    <w:aliases w:val="Знак Знак1,h Знак1"/>
    <w:basedOn w:val="a9"/>
    <w:rsid w:val="00163B04"/>
    <w:rPr>
      <w:rFonts w:ascii="Calibri" w:eastAsia="Calibri" w:hAnsi="Calibri"/>
      <w:sz w:val="22"/>
      <w:szCs w:val="22"/>
      <w:lang w:eastAsia="en-US"/>
    </w:rPr>
  </w:style>
  <w:style w:type="character" w:customStyle="1" w:styleId="af6">
    <w:name w:val="Нижний колонтитул Знак"/>
    <w:basedOn w:val="a9"/>
    <w:link w:val="af5"/>
    <w:rsid w:val="00163B04"/>
    <w:rPr>
      <w:sz w:val="24"/>
      <w:szCs w:val="24"/>
      <w:lang w:eastAsia="ar-SA"/>
    </w:rPr>
  </w:style>
  <w:style w:type="character" w:customStyle="1" w:styleId="af8">
    <w:name w:val="Основной текст с отступом Знак"/>
    <w:aliases w:val=" Знак Знак Знак,Знак Знак Знак"/>
    <w:basedOn w:val="a9"/>
    <w:link w:val="af7"/>
    <w:rsid w:val="00163B04"/>
    <w:rPr>
      <w:sz w:val="24"/>
      <w:szCs w:val="24"/>
      <w:lang w:eastAsia="ar-SA"/>
    </w:rPr>
  </w:style>
  <w:style w:type="paragraph" w:styleId="35">
    <w:name w:val="Body Text Indent 3"/>
    <w:basedOn w:val="a8"/>
    <w:link w:val="36"/>
    <w:unhideWhenUsed/>
    <w:rsid w:val="00163B04"/>
    <w:pPr>
      <w:suppressAutoHyphens w:val="0"/>
      <w:spacing w:after="120" w:line="276" w:lineRule="auto"/>
      <w:ind w:left="283"/>
    </w:pPr>
    <w:rPr>
      <w:rFonts w:ascii="Calibri" w:eastAsia="Calibri" w:hAnsi="Calibri"/>
      <w:sz w:val="16"/>
      <w:szCs w:val="16"/>
      <w:lang w:eastAsia="en-US"/>
    </w:rPr>
  </w:style>
  <w:style w:type="character" w:customStyle="1" w:styleId="36">
    <w:name w:val="Основной текст с отступом 3 Знак"/>
    <w:basedOn w:val="a9"/>
    <w:link w:val="35"/>
    <w:rsid w:val="00163B04"/>
    <w:rPr>
      <w:rFonts w:ascii="Calibri" w:eastAsia="Calibri" w:hAnsi="Calibri"/>
      <w:sz w:val="16"/>
      <w:szCs w:val="16"/>
      <w:lang w:eastAsia="en-US"/>
    </w:rPr>
  </w:style>
  <w:style w:type="paragraph" w:styleId="affff6">
    <w:name w:val="No Spacing"/>
    <w:uiPriority w:val="1"/>
    <w:qFormat/>
    <w:rsid w:val="00163B04"/>
    <w:rPr>
      <w:rFonts w:ascii="Arial" w:hAnsi="Arial"/>
    </w:rPr>
  </w:style>
  <w:style w:type="paragraph" w:customStyle="1" w:styleId="25">
    <w:name w:val="Обычный2"/>
    <w:rsid w:val="00163B04"/>
    <w:pPr>
      <w:jc w:val="both"/>
    </w:pPr>
  </w:style>
  <w:style w:type="paragraph" w:customStyle="1" w:styleId="26">
    <w:name w:val="Абзац списка2"/>
    <w:basedOn w:val="a8"/>
    <w:uiPriority w:val="99"/>
    <w:rsid w:val="00163B04"/>
    <w:pPr>
      <w:suppressAutoHyphens w:val="0"/>
      <w:spacing w:after="200" w:line="276" w:lineRule="auto"/>
      <w:ind w:left="720"/>
    </w:pPr>
    <w:rPr>
      <w:rFonts w:eastAsia="Calibri"/>
      <w:lang w:eastAsia="en-US"/>
    </w:rPr>
  </w:style>
  <w:style w:type="paragraph" w:customStyle="1" w:styleId="1f0">
    <w:name w:val="Основной текст1"/>
    <w:basedOn w:val="a8"/>
    <w:rsid w:val="00163B04"/>
    <w:pPr>
      <w:widowControl w:val="0"/>
      <w:shd w:val="clear" w:color="auto" w:fill="FFFFFF"/>
      <w:suppressAutoHyphens w:val="0"/>
      <w:spacing w:before="300" w:after="200" w:line="0" w:lineRule="atLeast"/>
    </w:pPr>
    <w:rPr>
      <w:sz w:val="20"/>
      <w:szCs w:val="20"/>
      <w:lang w:eastAsia="ru-RU"/>
    </w:rPr>
  </w:style>
  <w:style w:type="paragraph" w:customStyle="1" w:styleId="ConsPlusNonformat">
    <w:name w:val="ConsPlusNonformat"/>
    <w:uiPriority w:val="99"/>
    <w:rsid w:val="00163B04"/>
    <w:pPr>
      <w:widowControl w:val="0"/>
      <w:autoSpaceDE w:val="0"/>
      <w:autoSpaceDN w:val="0"/>
      <w:adjustRightInd w:val="0"/>
    </w:pPr>
    <w:rPr>
      <w:rFonts w:ascii="Courier New" w:hAnsi="Courier New" w:cs="Courier New"/>
    </w:rPr>
  </w:style>
  <w:style w:type="paragraph" w:customStyle="1" w:styleId="ConsPlusNormal">
    <w:name w:val="ConsPlusNormal"/>
    <w:uiPriority w:val="99"/>
    <w:qFormat/>
    <w:rsid w:val="00163B04"/>
    <w:pPr>
      <w:autoSpaceDE w:val="0"/>
      <w:autoSpaceDN w:val="0"/>
      <w:adjustRightInd w:val="0"/>
    </w:pPr>
    <w:rPr>
      <w:rFonts w:ascii="Arial" w:eastAsia="Calibri" w:hAnsi="Arial" w:cs="Arial"/>
      <w:lang w:eastAsia="en-US"/>
    </w:rPr>
  </w:style>
  <w:style w:type="character" w:customStyle="1" w:styleId="affff7">
    <w:name w:val="Нумерованный список СамНИПИ Знак"/>
    <w:link w:val="affff8"/>
    <w:locked/>
    <w:rsid w:val="00163B04"/>
    <w:rPr>
      <w:rFonts w:ascii="Arial" w:hAnsi="Arial" w:cs="Arial"/>
    </w:rPr>
  </w:style>
  <w:style w:type="paragraph" w:customStyle="1" w:styleId="affff8">
    <w:name w:val="Нумерованный список СамНИПИ"/>
    <w:link w:val="affff7"/>
    <w:qFormat/>
    <w:rsid w:val="00163B04"/>
    <w:pPr>
      <w:ind w:firstLine="720"/>
    </w:pPr>
    <w:rPr>
      <w:rFonts w:ascii="Arial" w:hAnsi="Arial" w:cs="Arial"/>
    </w:rPr>
  </w:style>
  <w:style w:type="paragraph" w:customStyle="1" w:styleId="affff9">
    <w:name w:val="Основной"/>
    <w:basedOn w:val="af7"/>
    <w:uiPriority w:val="99"/>
    <w:rsid w:val="00163B04"/>
    <w:pPr>
      <w:suppressAutoHyphens w:val="0"/>
      <w:spacing w:line="276" w:lineRule="auto"/>
      <w:ind w:left="0" w:firstLine="680"/>
      <w:jc w:val="both"/>
    </w:pPr>
    <w:rPr>
      <w:rFonts w:eastAsia="Calibri"/>
      <w:sz w:val="28"/>
      <w:lang w:eastAsia="en-US"/>
    </w:rPr>
  </w:style>
  <w:style w:type="paragraph" w:customStyle="1" w:styleId="1f1">
    <w:name w:val="Основной текст СамНИПИ Знак Знак1"/>
    <w:link w:val="113"/>
    <w:qFormat/>
    <w:rsid w:val="00163B04"/>
    <w:pPr>
      <w:suppressAutoHyphens/>
      <w:spacing w:before="120"/>
      <w:ind w:firstLine="720"/>
      <w:jc w:val="both"/>
    </w:pPr>
    <w:rPr>
      <w:rFonts w:ascii="Arial" w:hAnsi="Arial"/>
      <w:bCs/>
    </w:rPr>
  </w:style>
  <w:style w:type="paragraph" w:customStyle="1" w:styleId="43">
    <w:name w:val="Нижний колонтитул А4 СамНИПИ"/>
    <w:basedOn w:val="af5"/>
    <w:uiPriority w:val="99"/>
    <w:qFormat/>
    <w:rsid w:val="00163B04"/>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4">
    <w:name w:val="Верхний колонтитул А4 СамНИПИ"/>
    <w:uiPriority w:val="99"/>
    <w:qFormat/>
    <w:rsid w:val="00163B04"/>
    <w:pPr>
      <w:pBdr>
        <w:bottom w:val="single" w:sz="4" w:space="1" w:color="auto"/>
      </w:pBdr>
      <w:tabs>
        <w:tab w:val="center" w:pos="4819"/>
        <w:tab w:val="right" w:pos="9638"/>
      </w:tabs>
    </w:pPr>
    <w:rPr>
      <w:rFonts w:ascii="Arial" w:hAnsi="Arial"/>
      <w:sz w:val="16"/>
    </w:rPr>
  </w:style>
  <w:style w:type="character" w:customStyle="1" w:styleId="apple-converted-space">
    <w:name w:val="apple-converted-space"/>
    <w:basedOn w:val="a9"/>
    <w:rsid w:val="00163B04"/>
  </w:style>
  <w:style w:type="character" w:customStyle="1" w:styleId="apple-style-span">
    <w:name w:val="apple-style-span"/>
    <w:basedOn w:val="a9"/>
    <w:rsid w:val="00163B04"/>
  </w:style>
  <w:style w:type="table" w:customStyle="1" w:styleId="1f2">
    <w:name w:val="Стиль таблицы1"/>
    <w:basedOn w:val="aa"/>
    <w:rsid w:val="00163B04"/>
    <w:tblPr/>
  </w:style>
  <w:style w:type="paragraph" w:customStyle="1" w:styleId="affffa">
    <w:name w:val="Приложение СамНИПИ"/>
    <w:next w:val="afe"/>
    <w:link w:val="affffb"/>
    <w:qFormat/>
    <w:rsid w:val="00141E27"/>
    <w:pPr>
      <w:keepLines/>
      <w:jc w:val="center"/>
    </w:pPr>
    <w:rPr>
      <w:rFonts w:ascii="Arial" w:hAnsi="Arial"/>
      <w:b/>
      <w:sz w:val="28"/>
    </w:rPr>
  </w:style>
  <w:style w:type="character" w:customStyle="1" w:styleId="affffb">
    <w:name w:val="Приложение СамНИПИ Знак"/>
    <w:link w:val="affffa"/>
    <w:rsid w:val="00141E27"/>
    <w:rPr>
      <w:rFonts w:ascii="Arial" w:hAnsi="Arial"/>
      <w:b/>
      <w:sz w:val="28"/>
    </w:rPr>
  </w:style>
  <w:style w:type="paragraph" w:customStyle="1" w:styleId="37">
    <w:name w:val="Нижний колонтитул А3 СамНИПИ"/>
    <w:uiPriority w:val="99"/>
    <w:qFormat/>
    <w:rsid w:val="00DC7B41"/>
    <w:pPr>
      <w:pBdr>
        <w:top w:val="single" w:sz="4" w:space="1" w:color="auto"/>
      </w:pBdr>
      <w:tabs>
        <w:tab w:val="left" w:pos="11907"/>
        <w:tab w:val="center" w:pos="16727"/>
        <w:tab w:val="right" w:pos="21546"/>
      </w:tabs>
    </w:pPr>
    <w:rPr>
      <w:rFonts w:ascii="Arial" w:hAnsi="Arial"/>
      <w:sz w:val="16"/>
    </w:rPr>
  </w:style>
  <w:style w:type="paragraph" w:customStyle="1" w:styleId="38">
    <w:name w:val="Верхний колонтитул А3 СамНИПИ"/>
    <w:next w:val="a8"/>
    <w:uiPriority w:val="99"/>
    <w:qFormat/>
    <w:rsid w:val="00DC7B41"/>
    <w:pPr>
      <w:pBdr>
        <w:bottom w:val="single" w:sz="4" w:space="1" w:color="auto"/>
      </w:pBdr>
      <w:tabs>
        <w:tab w:val="left" w:pos="11907"/>
        <w:tab w:val="center" w:pos="16727"/>
        <w:tab w:val="right" w:pos="21546"/>
      </w:tabs>
    </w:pPr>
    <w:rPr>
      <w:rFonts w:ascii="Arial" w:hAnsi="Arial"/>
      <w:sz w:val="16"/>
    </w:rPr>
  </w:style>
  <w:style w:type="paragraph" w:styleId="45">
    <w:name w:val="toc 4"/>
    <w:basedOn w:val="a8"/>
    <w:next w:val="a8"/>
    <w:rsid w:val="00DC7B41"/>
    <w:pPr>
      <w:ind w:left="851" w:right="567"/>
    </w:pPr>
    <w:rPr>
      <w:rFonts w:ascii="Arial" w:hAnsi="Arial"/>
      <w:sz w:val="20"/>
      <w:szCs w:val="20"/>
      <w:lang w:eastAsia="ru-RU"/>
    </w:rPr>
  </w:style>
  <w:style w:type="table" w:customStyle="1" w:styleId="1f3">
    <w:name w:val="Сетка таблицы1"/>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9"/>
    <w:rsid w:val="00DC7B41"/>
  </w:style>
  <w:style w:type="character" w:styleId="affffc">
    <w:name w:val="Placeholder Text"/>
    <w:basedOn w:val="a9"/>
    <w:uiPriority w:val="99"/>
    <w:semiHidden/>
    <w:rsid w:val="00DC7B41"/>
    <w:rPr>
      <w:color w:val="808080"/>
    </w:rPr>
  </w:style>
  <w:style w:type="numbering" w:customStyle="1" w:styleId="1f4">
    <w:name w:val="Нет списка1"/>
    <w:next w:val="ab"/>
    <w:uiPriority w:val="99"/>
    <w:semiHidden/>
    <w:unhideWhenUsed/>
    <w:rsid w:val="00DC7B41"/>
  </w:style>
  <w:style w:type="numbering" w:customStyle="1" w:styleId="28">
    <w:name w:val="Нет списка2"/>
    <w:next w:val="ab"/>
    <w:uiPriority w:val="99"/>
    <w:semiHidden/>
    <w:unhideWhenUsed/>
    <w:rsid w:val="00DC7B41"/>
  </w:style>
  <w:style w:type="character" w:customStyle="1" w:styleId="29">
    <w:name w:val="Основной текст Знак2"/>
    <w:aliases w:val="Абзац Знак2"/>
    <w:rsid w:val="00DC7B41"/>
    <w:rPr>
      <w:rFonts w:ascii="Arial" w:hAnsi="Arial"/>
    </w:rPr>
  </w:style>
  <w:style w:type="character" w:customStyle="1" w:styleId="410">
    <w:name w:val="Заголовок 4 Знак1"/>
    <w:rsid w:val="00CF1D91"/>
    <w:rPr>
      <w:rFonts w:ascii="Arial" w:hAnsi="Arial"/>
      <w:b/>
      <w:sz w:val="24"/>
    </w:rPr>
  </w:style>
  <w:style w:type="paragraph" w:customStyle="1" w:styleId="1f5">
    <w:name w:val="Стиль1"/>
    <w:basedOn w:val="afe"/>
    <w:link w:val="1f6"/>
    <w:uiPriority w:val="99"/>
    <w:qFormat/>
    <w:rsid w:val="00CF1D91"/>
  </w:style>
  <w:style w:type="character" w:customStyle="1" w:styleId="1f6">
    <w:name w:val="Стиль1 Знак"/>
    <w:link w:val="1f5"/>
    <w:uiPriority w:val="99"/>
    <w:rsid w:val="00CF1D91"/>
    <w:rPr>
      <w:rFonts w:ascii="Arial" w:hAnsi="Arial"/>
      <w:bCs/>
    </w:rPr>
  </w:style>
  <w:style w:type="paragraph" w:customStyle="1" w:styleId="xl63">
    <w:name w:val="xl63"/>
    <w:basedOn w:val="a8"/>
    <w:uiPriority w:val="99"/>
    <w:qFormat/>
    <w:rsid w:val="00CF1D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TableParagraph">
    <w:name w:val="Table Paragraph"/>
    <w:basedOn w:val="a8"/>
    <w:uiPriority w:val="1"/>
    <w:qFormat/>
    <w:rsid w:val="00CF1D91"/>
    <w:pPr>
      <w:widowControl w:val="0"/>
      <w:suppressAutoHyphens w:val="0"/>
      <w:autoSpaceDE w:val="0"/>
      <w:autoSpaceDN w:val="0"/>
      <w:adjustRightInd w:val="0"/>
    </w:pPr>
    <w:rPr>
      <w:lang w:eastAsia="ru-RU"/>
    </w:rPr>
  </w:style>
  <w:style w:type="character" w:customStyle="1" w:styleId="1a">
    <w:name w:val="Оглавление 1 Знак"/>
    <w:link w:val="19"/>
    <w:uiPriority w:val="39"/>
    <w:rsid w:val="00C36664"/>
    <w:rPr>
      <w:sz w:val="24"/>
      <w:szCs w:val="24"/>
      <w:lang w:eastAsia="ar-SA"/>
    </w:rPr>
  </w:style>
  <w:style w:type="character" w:customStyle="1" w:styleId="affff5">
    <w:name w:val="Обычный (веб) Знак"/>
    <w:aliases w:val="Обычный (Web) Знак,Обычный (Web) + полужирный Знак Знак,Слева:  0 Знак Знак,3 см Знак Знак,Первая строка:  0 Знак Знак,9... Знак Знак,Обычный (Web) + полужирный Знак1,Слева:  0 Знак1,3 см Знак1,Первая строка:  0 Знак1,9... Знак1"/>
    <w:link w:val="affff4"/>
    <w:uiPriority w:val="99"/>
    <w:rsid w:val="00C36664"/>
    <w:rPr>
      <w:rFonts w:eastAsia="Calibri"/>
      <w:sz w:val="24"/>
      <w:szCs w:val="24"/>
      <w:lang w:eastAsia="en-US"/>
    </w:rPr>
  </w:style>
  <w:style w:type="paragraph" w:customStyle="1" w:styleId="777">
    <w:name w:val="777"/>
    <w:basedOn w:val="afe"/>
    <w:link w:val="7770"/>
    <w:uiPriority w:val="99"/>
    <w:qFormat/>
    <w:rsid w:val="00C36664"/>
    <w:pPr>
      <w:numPr>
        <w:numId w:val="10"/>
      </w:numPr>
    </w:pPr>
  </w:style>
  <w:style w:type="character" w:customStyle="1" w:styleId="7770">
    <w:name w:val="777 Знак"/>
    <w:link w:val="777"/>
    <w:uiPriority w:val="99"/>
    <w:rsid w:val="00C36664"/>
    <w:rPr>
      <w:rFonts w:ascii="Arial" w:hAnsi="Arial"/>
      <w:bCs/>
    </w:rPr>
  </w:style>
  <w:style w:type="character" w:customStyle="1" w:styleId="1f7">
    <w:name w:val="Основной текст с отступом Знак1"/>
    <w:aliases w:val="Знак Знак Знак1"/>
    <w:basedOn w:val="a9"/>
    <w:rsid w:val="00C36664"/>
    <w:rPr>
      <w:rFonts w:ascii="Arial" w:hAnsi="Arial"/>
      <w:szCs w:val="24"/>
    </w:rPr>
  </w:style>
  <w:style w:type="paragraph" w:customStyle="1" w:styleId="affffd">
    <w:name w:val="Основной текст СамНИПИ Знак Знак"/>
    <w:link w:val="affffe"/>
    <w:qFormat/>
    <w:rsid w:val="00C36664"/>
    <w:pPr>
      <w:suppressAutoHyphens/>
      <w:spacing w:before="120"/>
      <w:ind w:firstLine="720"/>
      <w:jc w:val="both"/>
    </w:pPr>
    <w:rPr>
      <w:rFonts w:ascii="Arial" w:hAnsi="Arial"/>
      <w:bCs/>
    </w:rPr>
  </w:style>
  <w:style w:type="character" w:customStyle="1" w:styleId="affffe">
    <w:name w:val="Основной текст СамНИПИ Знак Знак Знак"/>
    <w:link w:val="affffd"/>
    <w:rsid w:val="00C36664"/>
    <w:rPr>
      <w:rFonts w:ascii="Arial" w:hAnsi="Arial"/>
      <w:bCs/>
    </w:rPr>
  </w:style>
  <w:style w:type="paragraph" w:customStyle="1" w:styleId="afffff">
    <w:name w:val="Таблица_Шапка_СамНИПИ Знак Знак"/>
    <w:link w:val="afffff0"/>
    <w:qFormat/>
    <w:rsid w:val="00C36664"/>
    <w:pPr>
      <w:jc w:val="center"/>
    </w:pPr>
    <w:rPr>
      <w:rFonts w:ascii="Arial" w:hAnsi="Arial"/>
      <w:b/>
      <w:snapToGrid w:val="0"/>
    </w:rPr>
  </w:style>
  <w:style w:type="character" w:customStyle="1" w:styleId="afffff0">
    <w:name w:val="Таблица_Шапка_СамНИПИ Знак Знак Знак"/>
    <w:link w:val="afffff"/>
    <w:rsid w:val="00C36664"/>
    <w:rPr>
      <w:rFonts w:ascii="Arial" w:hAnsi="Arial"/>
      <w:b/>
      <w:snapToGrid w:val="0"/>
    </w:rPr>
  </w:style>
  <w:style w:type="paragraph" w:styleId="a0">
    <w:name w:val="List Number"/>
    <w:basedOn w:val="a8"/>
    <w:rsid w:val="00C36664"/>
    <w:pPr>
      <w:numPr>
        <w:numId w:val="11"/>
      </w:numPr>
      <w:suppressAutoHyphens w:val="0"/>
    </w:pPr>
    <w:rPr>
      <w:rFonts w:ascii="Arial" w:hAnsi="Arial"/>
      <w:sz w:val="20"/>
      <w:lang w:eastAsia="ru-RU"/>
    </w:rPr>
  </w:style>
  <w:style w:type="character" w:customStyle="1" w:styleId="1f8">
    <w:name w:val="Основной текст СамНИПИ Знак1"/>
    <w:rsid w:val="00C36664"/>
    <w:rPr>
      <w:rFonts w:ascii="Arial" w:hAnsi="Arial"/>
      <w:bCs/>
      <w:lang w:val="ru-RU" w:eastAsia="ru-RU" w:bidi="ar-SA"/>
    </w:rPr>
  </w:style>
  <w:style w:type="paragraph" w:styleId="52">
    <w:name w:val="toc 5"/>
    <w:basedOn w:val="a8"/>
    <w:next w:val="a8"/>
    <w:autoRedefine/>
    <w:rsid w:val="00C36664"/>
    <w:pPr>
      <w:ind w:left="1134" w:right="567"/>
    </w:pPr>
    <w:rPr>
      <w:rFonts w:ascii="Arial" w:hAnsi="Arial"/>
      <w:sz w:val="20"/>
      <w:lang w:eastAsia="ru-RU"/>
    </w:rPr>
  </w:style>
  <w:style w:type="paragraph" w:customStyle="1" w:styleId="3a">
    <w:name w:val="Верхний колонтитул А3 СамНИПИнефть"/>
    <w:next w:val="a8"/>
    <w:uiPriority w:val="99"/>
    <w:qFormat/>
    <w:rsid w:val="00C36664"/>
    <w:pPr>
      <w:pBdr>
        <w:bottom w:val="single" w:sz="4" w:space="1" w:color="auto"/>
      </w:pBdr>
      <w:tabs>
        <w:tab w:val="left" w:pos="11907"/>
        <w:tab w:val="center" w:pos="16727"/>
        <w:tab w:val="right" w:pos="21546"/>
      </w:tabs>
    </w:pPr>
    <w:rPr>
      <w:rFonts w:ascii="Arial" w:hAnsi="Arial"/>
      <w:sz w:val="16"/>
    </w:rPr>
  </w:style>
  <w:style w:type="paragraph" w:customStyle="1" w:styleId="3b">
    <w:name w:val="Нижний колонтитул А3 СамНИПИнефть"/>
    <w:uiPriority w:val="99"/>
    <w:qFormat/>
    <w:rsid w:val="00C36664"/>
    <w:pPr>
      <w:pBdr>
        <w:top w:val="single" w:sz="4" w:space="1" w:color="auto"/>
      </w:pBdr>
      <w:tabs>
        <w:tab w:val="left" w:pos="11907"/>
        <w:tab w:val="center" w:pos="16727"/>
        <w:tab w:val="right" w:pos="21546"/>
      </w:tabs>
    </w:pPr>
    <w:rPr>
      <w:rFonts w:ascii="Arial" w:hAnsi="Arial"/>
      <w:sz w:val="16"/>
    </w:rPr>
  </w:style>
  <w:style w:type="paragraph" w:styleId="afffff1">
    <w:name w:val="Subtitle"/>
    <w:basedOn w:val="a8"/>
    <w:link w:val="afffff2"/>
    <w:qFormat/>
    <w:rsid w:val="00C36664"/>
    <w:pPr>
      <w:suppressAutoHyphens w:val="0"/>
      <w:jc w:val="center"/>
    </w:pPr>
    <w:rPr>
      <w:sz w:val="28"/>
      <w:szCs w:val="20"/>
      <w:lang w:eastAsia="ru-RU"/>
    </w:rPr>
  </w:style>
  <w:style w:type="character" w:customStyle="1" w:styleId="afffff2">
    <w:name w:val="Подзаголовок Знак"/>
    <w:basedOn w:val="a9"/>
    <w:link w:val="afffff1"/>
    <w:rsid w:val="00C36664"/>
    <w:rPr>
      <w:sz w:val="28"/>
    </w:rPr>
  </w:style>
  <w:style w:type="paragraph" w:styleId="3c">
    <w:name w:val="Body Text 3"/>
    <w:basedOn w:val="a8"/>
    <w:link w:val="3d"/>
    <w:rsid w:val="00C36664"/>
    <w:pPr>
      <w:suppressAutoHyphens w:val="0"/>
      <w:jc w:val="center"/>
    </w:pPr>
    <w:rPr>
      <w:rFonts w:ascii="Arial" w:hAnsi="Arial"/>
      <w:b/>
      <w:szCs w:val="20"/>
      <w:lang w:eastAsia="ru-RU"/>
    </w:rPr>
  </w:style>
  <w:style w:type="character" w:customStyle="1" w:styleId="3d">
    <w:name w:val="Основной текст 3 Знак"/>
    <w:basedOn w:val="a9"/>
    <w:link w:val="3c"/>
    <w:rsid w:val="00C36664"/>
    <w:rPr>
      <w:rFonts w:ascii="Arial" w:hAnsi="Arial"/>
      <w:b/>
      <w:sz w:val="24"/>
    </w:rPr>
  </w:style>
  <w:style w:type="paragraph" w:styleId="2a">
    <w:name w:val="Body Text Indent 2"/>
    <w:basedOn w:val="a8"/>
    <w:link w:val="2b"/>
    <w:rsid w:val="00C36664"/>
    <w:pPr>
      <w:suppressAutoHyphens w:val="0"/>
      <w:ind w:firstLine="851"/>
      <w:jc w:val="both"/>
    </w:pPr>
    <w:rPr>
      <w:sz w:val="22"/>
      <w:szCs w:val="20"/>
      <w:lang w:eastAsia="ru-RU"/>
    </w:rPr>
  </w:style>
  <w:style w:type="character" w:customStyle="1" w:styleId="2b">
    <w:name w:val="Основной текст с отступом 2 Знак"/>
    <w:basedOn w:val="a9"/>
    <w:link w:val="2a"/>
    <w:rsid w:val="00C36664"/>
    <w:rPr>
      <w:sz w:val="22"/>
    </w:rPr>
  </w:style>
  <w:style w:type="character" w:customStyle="1" w:styleId="1f9">
    <w:name w:val="Приложение СамНИПИ Знак1"/>
    <w:rsid w:val="00C36664"/>
    <w:rPr>
      <w:rFonts w:ascii="Arial" w:hAnsi="Arial"/>
      <w:b/>
      <w:sz w:val="28"/>
      <w:lang w:val="ru-RU" w:eastAsia="ru-RU" w:bidi="ar-SA"/>
    </w:rPr>
  </w:style>
  <w:style w:type="paragraph" w:customStyle="1" w:styleId="IG">
    <w:name w:val="Обычный_IG"/>
    <w:basedOn w:val="a8"/>
    <w:link w:val="IG2"/>
    <w:qFormat/>
    <w:rsid w:val="00C36664"/>
    <w:pPr>
      <w:suppressAutoHyphens w:val="0"/>
      <w:spacing w:line="360" w:lineRule="auto"/>
      <w:ind w:firstLine="709"/>
      <w:jc w:val="both"/>
    </w:pPr>
    <w:rPr>
      <w:sz w:val="28"/>
      <w:szCs w:val="28"/>
      <w:lang w:eastAsia="ru-RU"/>
    </w:rPr>
  </w:style>
  <w:style w:type="character" w:customStyle="1" w:styleId="IG2">
    <w:name w:val="Обычный_IG Знак2"/>
    <w:link w:val="IG"/>
    <w:rsid w:val="00C36664"/>
    <w:rPr>
      <w:sz w:val="28"/>
      <w:szCs w:val="28"/>
    </w:rPr>
  </w:style>
  <w:style w:type="paragraph" w:customStyle="1" w:styleId="afffff3">
    <w:name w:val="Обычный стиль"/>
    <w:basedOn w:val="a8"/>
    <w:uiPriority w:val="99"/>
    <w:qFormat/>
    <w:rsid w:val="00C36664"/>
    <w:pPr>
      <w:suppressAutoHyphens w:val="0"/>
      <w:ind w:firstLine="720"/>
      <w:jc w:val="both"/>
      <w:outlineLvl w:val="0"/>
    </w:pPr>
    <w:rPr>
      <w:sz w:val="28"/>
      <w:lang w:eastAsia="ru-RU"/>
    </w:rPr>
  </w:style>
  <w:style w:type="character" w:customStyle="1" w:styleId="2c">
    <w:name w:val="Название объекта Знак2"/>
    <w:aliases w:val="Название объекта Знак1 Знак,Название объекта Знак Знак1 Знак,Название объекта Знак Знак Знак Знак Знак,Название объекта Знак Знак Знак1 Знак,Название объекта Знак Знак Знак Знак Знак Знак1,Название объекта Знак Знак2"/>
    <w:rsid w:val="00C36664"/>
    <w:rPr>
      <w:b/>
      <w:sz w:val="24"/>
      <w:lang w:val="ru-RU" w:eastAsia="ru-RU" w:bidi="ar-SA"/>
    </w:rPr>
  </w:style>
  <w:style w:type="paragraph" w:customStyle="1" w:styleId="TablCenter">
    <w:name w:val="Tabl_Center"/>
    <w:basedOn w:val="a8"/>
    <w:uiPriority w:val="99"/>
    <w:qFormat/>
    <w:rsid w:val="00C36664"/>
    <w:pPr>
      <w:keepLines/>
      <w:suppressAutoHyphens w:val="0"/>
      <w:spacing w:before="20" w:after="20" w:line="216" w:lineRule="auto"/>
      <w:jc w:val="center"/>
    </w:pPr>
    <w:rPr>
      <w:sz w:val="22"/>
      <w:szCs w:val="22"/>
      <w:lang w:eastAsia="ru-RU"/>
    </w:rPr>
  </w:style>
  <w:style w:type="paragraph" w:customStyle="1" w:styleId="Zagolovoktabl">
    <w:name w:val="Zagolovok tabl"/>
    <w:basedOn w:val="a8"/>
    <w:uiPriority w:val="99"/>
    <w:qFormat/>
    <w:rsid w:val="00C36664"/>
    <w:pPr>
      <w:keepNext/>
      <w:suppressAutoHyphens w:val="0"/>
      <w:spacing w:before="60" w:after="120"/>
      <w:jc w:val="center"/>
    </w:pPr>
    <w:rPr>
      <w:b/>
      <w:bCs/>
      <w:sz w:val="22"/>
      <w:szCs w:val="22"/>
      <w:lang w:eastAsia="ru-RU"/>
    </w:rPr>
  </w:style>
  <w:style w:type="paragraph" w:styleId="afffff4">
    <w:name w:val="Plain Text"/>
    <w:basedOn w:val="a8"/>
    <w:link w:val="afffff5"/>
    <w:rsid w:val="00C36664"/>
    <w:pPr>
      <w:suppressAutoHyphens w:val="0"/>
      <w:jc w:val="center"/>
    </w:pPr>
    <w:rPr>
      <w:i/>
      <w:iCs/>
      <w:sz w:val="22"/>
      <w:szCs w:val="20"/>
      <w:lang w:eastAsia="ru-RU"/>
    </w:rPr>
  </w:style>
  <w:style w:type="character" w:customStyle="1" w:styleId="afffff5">
    <w:name w:val="Текст Знак"/>
    <w:basedOn w:val="a9"/>
    <w:link w:val="afffff4"/>
    <w:rsid w:val="00C36664"/>
    <w:rPr>
      <w:i/>
      <w:iCs/>
      <w:sz w:val="22"/>
    </w:rPr>
  </w:style>
  <w:style w:type="paragraph" w:customStyle="1" w:styleId="1fa">
    <w:name w:val="1"/>
    <w:basedOn w:val="a8"/>
    <w:next w:val="affff4"/>
    <w:uiPriority w:val="99"/>
    <w:qFormat/>
    <w:rsid w:val="00C36664"/>
    <w:pPr>
      <w:suppressAutoHyphens w:val="0"/>
    </w:pPr>
    <w:rPr>
      <w:lang w:eastAsia="ru-RU"/>
    </w:rPr>
  </w:style>
  <w:style w:type="paragraph" w:customStyle="1" w:styleId="afffff6">
    <w:name w:val="Раздел"/>
    <w:basedOn w:val="af7"/>
    <w:uiPriority w:val="99"/>
    <w:qFormat/>
    <w:rsid w:val="00C36664"/>
    <w:pPr>
      <w:suppressAutoHyphens w:val="0"/>
      <w:spacing w:before="240"/>
      <w:ind w:left="0"/>
      <w:jc w:val="center"/>
    </w:pPr>
    <w:rPr>
      <w:rFonts w:ascii="Arial" w:hAnsi="Arial" w:cs="Arial"/>
      <w:b/>
      <w:sz w:val="36"/>
      <w:szCs w:val="36"/>
      <w:lang w:eastAsia="ru-RU"/>
    </w:rPr>
  </w:style>
  <w:style w:type="paragraph" w:customStyle="1" w:styleId="afffff7">
    <w:name w:val="Часть"/>
    <w:basedOn w:val="af7"/>
    <w:uiPriority w:val="99"/>
    <w:qFormat/>
    <w:rsid w:val="00C36664"/>
    <w:pPr>
      <w:suppressAutoHyphens w:val="0"/>
      <w:spacing w:before="240"/>
      <w:ind w:left="0"/>
      <w:jc w:val="center"/>
    </w:pPr>
    <w:rPr>
      <w:rFonts w:ascii="Arial" w:hAnsi="Arial" w:cs="Arial"/>
      <w:b/>
      <w:sz w:val="36"/>
      <w:szCs w:val="20"/>
      <w:lang w:eastAsia="ru-RU"/>
    </w:rPr>
  </w:style>
  <w:style w:type="paragraph" w:customStyle="1" w:styleId="afffff8">
    <w:name w:val="Книга"/>
    <w:basedOn w:val="af7"/>
    <w:uiPriority w:val="99"/>
    <w:qFormat/>
    <w:rsid w:val="00C36664"/>
    <w:pPr>
      <w:suppressAutoHyphens w:val="0"/>
      <w:spacing w:before="240"/>
      <w:ind w:left="0"/>
      <w:jc w:val="center"/>
    </w:pPr>
    <w:rPr>
      <w:rFonts w:ascii="Arial" w:hAnsi="Arial" w:cs="Arial"/>
      <w:b/>
      <w:bCs/>
      <w:i/>
      <w:iCs/>
      <w:sz w:val="32"/>
      <w:szCs w:val="32"/>
      <w:lang w:eastAsia="ru-RU"/>
    </w:rPr>
  </w:style>
  <w:style w:type="paragraph" w:customStyle="1" w:styleId="afffff9">
    <w:name w:val="Том"/>
    <w:basedOn w:val="af7"/>
    <w:uiPriority w:val="99"/>
    <w:qFormat/>
    <w:rsid w:val="00C36664"/>
    <w:pPr>
      <w:tabs>
        <w:tab w:val="right" w:pos="9356"/>
      </w:tabs>
      <w:suppressAutoHyphens w:val="0"/>
      <w:spacing w:before="480" w:line="480" w:lineRule="auto"/>
      <w:ind w:left="0"/>
      <w:jc w:val="center"/>
    </w:pPr>
    <w:rPr>
      <w:rFonts w:ascii="Arial" w:hAnsi="Arial" w:cs="Arial"/>
      <w:b/>
      <w:sz w:val="32"/>
      <w:szCs w:val="32"/>
      <w:lang w:eastAsia="ru-RU"/>
    </w:rPr>
  </w:style>
  <w:style w:type="paragraph" w:customStyle="1" w:styleId="afffffa">
    <w:name w:val="Подраздел"/>
    <w:basedOn w:val="afffff7"/>
    <w:uiPriority w:val="99"/>
    <w:qFormat/>
    <w:rsid w:val="00C36664"/>
    <w:rPr>
      <w:szCs w:val="24"/>
    </w:rPr>
  </w:style>
  <w:style w:type="character" w:customStyle="1" w:styleId="FontStyle32">
    <w:name w:val="Font Style32"/>
    <w:rsid w:val="00C36664"/>
    <w:rPr>
      <w:rFonts w:ascii="Times New Roman" w:hAnsi="Times New Roman" w:cs="Times New Roman"/>
      <w:b/>
      <w:bCs/>
      <w:sz w:val="22"/>
      <w:szCs w:val="22"/>
    </w:rPr>
  </w:style>
  <w:style w:type="paragraph" w:customStyle="1" w:styleId="3e">
    <w:name w:val="Основной текст3"/>
    <w:basedOn w:val="a8"/>
    <w:uiPriority w:val="99"/>
    <w:qFormat/>
    <w:rsid w:val="00C36664"/>
    <w:pPr>
      <w:widowControl w:val="0"/>
      <w:shd w:val="clear" w:color="auto" w:fill="FFFFFF"/>
      <w:suppressAutoHyphens w:val="0"/>
      <w:spacing w:before="120" w:line="274" w:lineRule="exact"/>
      <w:ind w:hanging="720"/>
      <w:jc w:val="both"/>
    </w:pPr>
    <w:rPr>
      <w:color w:val="000000"/>
      <w:sz w:val="22"/>
      <w:szCs w:val="22"/>
      <w:lang w:eastAsia="ru-RU" w:bidi="ru-RU"/>
    </w:rPr>
  </w:style>
  <w:style w:type="character" w:customStyle="1" w:styleId="100">
    <w:name w:val="Основной текст (10)_"/>
    <w:link w:val="101"/>
    <w:rsid w:val="00C36664"/>
    <w:rPr>
      <w:i/>
      <w:iCs/>
      <w:sz w:val="22"/>
      <w:szCs w:val="22"/>
      <w:shd w:val="clear" w:color="auto" w:fill="FFFFFF"/>
    </w:rPr>
  </w:style>
  <w:style w:type="character" w:customStyle="1" w:styleId="afffffb">
    <w:name w:val="Основной текст + Курсив"/>
    <w:rsid w:val="00C36664"/>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101">
    <w:name w:val="Основной текст (10)"/>
    <w:basedOn w:val="a8"/>
    <w:link w:val="100"/>
    <w:qFormat/>
    <w:rsid w:val="00C36664"/>
    <w:pPr>
      <w:widowControl w:val="0"/>
      <w:shd w:val="clear" w:color="auto" w:fill="FFFFFF"/>
      <w:suppressAutoHyphens w:val="0"/>
      <w:spacing w:before="240" w:after="240" w:line="0" w:lineRule="atLeast"/>
      <w:ind w:hanging="1100"/>
    </w:pPr>
    <w:rPr>
      <w:i/>
      <w:iCs/>
      <w:sz w:val="22"/>
      <w:szCs w:val="22"/>
      <w:lang w:eastAsia="ru-RU"/>
    </w:rPr>
  </w:style>
  <w:style w:type="character" w:customStyle="1" w:styleId="6pt">
    <w:name w:val="Основной текст + 6 pt;Курсив"/>
    <w:rsid w:val="00C36664"/>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character" w:customStyle="1" w:styleId="2d">
    <w:name w:val="Основной текст2"/>
    <w:rsid w:val="00C36664"/>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eastAsia="ru-RU" w:bidi="ru-RU"/>
    </w:rPr>
  </w:style>
  <w:style w:type="character" w:customStyle="1" w:styleId="106pt">
    <w:name w:val="Основной текст (10) + 6 pt"/>
    <w:rsid w:val="00C36664"/>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table" w:customStyle="1" w:styleId="71">
    <w:name w:val="Сетка таблицы7"/>
    <w:basedOn w:val="aa"/>
    <w:next w:val="afffd"/>
    <w:uiPriority w:val="59"/>
    <w:rsid w:val="00C36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аголовок 2 Знак1"/>
    <w:aliases w:val="Заголовок 2 Знак Знак"/>
    <w:rsid w:val="00C36664"/>
    <w:rPr>
      <w:rFonts w:ascii="Arial" w:hAnsi="Arial"/>
      <w:b/>
      <w:sz w:val="28"/>
    </w:rPr>
  </w:style>
  <w:style w:type="paragraph" w:customStyle="1" w:styleId="0">
    <w:name w:val="0 Отчет"/>
    <w:basedOn w:val="a8"/>
    <w:link w:val="01"/>
    <w:qFormat/>
    <w:rsid w:val="00C36664"/>
    <w:pPr>
      <w:tabs>
        <w:tab w:val="left" w:pos="1134"/>
      </w:tabs>
      <w:suppressAutoHyphens w:val="0"/>
      <w:spacing w:line="360" w:lineRule="auto"/>
      <w:ind w:firstLine="851"/>
      <w:jc w:val="both"/>
    </w:pPr>
    <w:rPr>
      <w:lang w:eastAsia="en-US"/>
    </w:rPr>
  </w:style>
  <w:style w:type="paragraph" w:customStyle="1" w:styleId="-0">
    <w:name w:val="-Текст"/>
    <w:basedOn w:val="a8"/>
    <w:uiPriority w:val="99"/>
    <w:qFormat/>
    <w:rsid w:val="00C36664"/>
    <w:pPr>
      <w:suppressAutoHyphens w:val="0"/>
      <w:ind w:left="284" w:right="284" w:firstLine="851"/>
      <w:jc w:val="both"/>
    </w:pPr>
    <w:rPr>
      <w:rFonts w:ascii="Arial" w:hAnsi="Arial" w:cs="Arial"/>
      <w:lang w:eastAsia="ru-RU"/>
    </w:rPr>
  </w:style>
  <w:style w:type="character" w:customStyle="1" w:styleId="01">
    <w:name w:val="0 Отчет Знак1"/>
    <w:link w:val="0"/>
    <w:rsid w:val="00C36664"/>
    <w:rPr>
      <w:sz w:val="24"/>
      <w:szCs w:val="24"/>
      <w:lang w:eastAsia="en-US"/>
    </w:rPr>
  </w:style>
  <w:style w:type="paragraph" w:customStyle="1" w:styleId="a4">
    <w:name w:val="рисунок"/>
    <w:basedOn w:val="a8"/>
    <w:link w:val="afffffc"/>
    <w:qFormat/>
    <w:rsid w:val="00C36664"/>
    <w:pPr>
      <w:numPr>
        <w:numId w:val="12"/>
      </w:numPr>
      <w:suppressAutoHyphens w:val="0"/>
      <w:spacing w:line="360" w:lineRule="auto"/>
      <w:jc w:val="both"/>
    </w:pPr>
    <w:rPr>
      <w:rFonts w:cs="Arial"/>
      <w:bCs/>
      <w:sz w:val="28"/>
      <w:szCs w:val="28"/>
      <w:lang w:eastAsia="ru-RU"/>
    </w:rPr>
  </w:style>
  <w:style w:type="paragraph" w:customStyle="1" w:styleId="2e">
    <w:name w:val="2 таблица"/>
    <w:basedOn w:val="a8"/>
    <w:uiPriority w:val="99"/>
    <w:qFormat/>
    <w:rsid w:val="00C36664"/>
    <w:pPr>
      <w:tabs>
        <w:tab w:val="left" w:pos="1134"/>
      </w:tabs>
      <w:suppressAutoHyphens w:val="0"/>
      <w:spacing w:line="360" w:lineRule="auto"/>
      <w:jc w:val="center"/>
    </w:pPr>
    <w:rPr>
      <w:lang w:eastAsia="ru-RU"/>
    </w:rPr>
  </w:style>
  <w:style w:type="paragraph" w:customStyle="1" w:styleId="1fb">
    <w:name w:val="заголовок 1"/>
    <w:basedOn w:val="a8"/>
    <w:next w:val="a8"/>
    <w:uiPriority w:val="99"/>
    <w:qFormat/>
    <w:rsid w:val="00C36664"/>
    <w:pPr>
      <w:keepNext/>
      <w:suppressAutoHyphens w:val="0"/>
      <w:jc w:val="center"/>
    </w:pPr>
    <w:rPr>
      <w:spacing w:val="20"/>
      <w:sz w:val="28"/>
      <w:szCs w:val="20"/>
      <w:lang w:eastAsia="ru-RU"/>
    </w:rPr>
  </w:style>
  <w:style w:type="paragraph" w:customStyle="1" w:styleId="a">
    <w:name w:val="табл_название"/>
    <w:next w:val="a8"/>
    <w:uiPriority w:val="99"/>
    <w:qFormat/>
    <w:rsid w:val="00C36664"/>
    <w:pPr>
      <w:keepNext/>
      <w:widowControl w:val="0"/>
      <w:numPr>
        <w:numId w:val="13"/>
      </w:numPr>
      <w:tabs>
        <w:tab w:val="clear" w:pos="643"/>
      </w:tabs>
      <w:spacing w:before="120" w:after="120"/>
      <w:ind w:left="0" w:firstLine="0"/>
      <w:jc w:val="center"/>
    </w:pPr>
    <w:rPr>
      <w:b/>
      <w:sz w:val="24"/>
    </w:rPr>
  </w:style>
  <w:style w:type="paragraph" w:customStyle="1" w:styleId="afffffd">
    <w:name w:val="текст"/>
    <w:uiPriority w:val="99"/>
    <w:qFormat/>
    <w:rsid w:val="00C36664"/>
    <w:pPr>
      <w:spacing w:after="200" w:line="360" w:lineRule="auto"/>
      <w:ind w:firstLine="709"/>
      <w:jc w:val="both"/>
    </w:pPr>
    <w:rPr>
      <w:rFonts w:ascii="Arial" w:hAnsi="Arial"/>
      <w:sz w:val="22"/>
      <w:szCs w:val="22"/>
      <w:lang w:val="en-US" w:bidi="en-US"/>
    </w:rPr>
  </w:style>
  <w:style w:type="paragraph" w:customStyle="1" w:styleId="afffffe">
    <w:name w:val="ПРИЛ"/>
    <w:basedOn w:val="afffffd"/>
    <w:uiPriority w:val="99"/>
    <w:qFormat/>
    <w:rsid w:val="00C36664"/>
    <w:pPr>
      <w:spacing w:after="60" w:line="240" w:lineRule="auto"/>
      <w:ind w:firstLine="0"/>
      <w:jc w:val="center"/>
      <w:outlineLvl w:val="5"/>
    </w:pPr>
    <w:rPr>
      <w:b/>
      <w:sz w:val="24"/>
    </w:rPr>
  </w:style>
  <w:style w:type="paragraph" w:customStyle="1" w:styleId="212">
    <w:name w:val="Основной текст 21"/>
    <w:basedOn w:val="a8"/>
    <w:uiPriority w:val="99"/>
    <w:qFormat/>
    <w:rsid w:val="00C36664"/>
    <w:pPr>
      <w:suppressAutoHyphens w:val="0"/>
      <w:overflowPunct w:val="0"/>
      <w:autoSpaceDE w:val="0"/>
      <w:autoSpaceDN w:val="0"/>
      <w:adjustRightInd w:val="0"/>
      <w:textAlignment w:val="baseline"/>
    </w:pPr>
    <w:rPr>
      <w:sz w:val="28"/>
      <w:szCs w:val="20"/>
      <w:lang w:eastAsia="ru-RU"/>
    </w:rPr>
  </w:style>
  <w:style w:type="paragraph" w:styleId="affffff">
    <w:name w:val="table of figures"/>
    <w:basedOn w:val="a8"/>
    <w:next w:val="a8"/>
    <w:rsid w:val="00C36664"/>
    <w:pPr>
      <w:suppressAutoHyphens w:val="0"/>
      <w:ind w:left="440" w:hanging="440"/>
    </w:pPr>
    <w:rPr>
      <w:szCs w:val="20"/>
      <w:lang w:eastAsia="ru-RU"/>
    </w:rPr>
  </w:style>
  <w:style w:type="paragraph" w:styleId="3">
    <w:name w:val="List Bullet 3"/>
    <w:basedOn w:val="a8"/>
    <w:rsid w:val="00C36664"/>
    <w:pPr>
      <w:numPr>
        <w:numId w:val="14"/>
      </w:numPr>
      <w:suppressAutoHyphens w:val="0"/>
    </w:pPr>
    <w:rPr>
      <w:szCs w:val="20"/>
      <w:lang w:eastAsia="ru-RU"/>
    </w:rPr>
  </w:style>
  <w:style w:type="paragraph" w:customStyle="1" w:styleId="230">
    <w:name w:val="Основной текст 23"/>
    <w:basedOn w:val="a8"/>
    <w:uiPriority w:val="99"/>
    <w:qFormat/>
    <w:rsid w:val="00C36664"/>
    <w:pPr>
      <w:suppressAutoHyphens w:val="0"/>
    </w:pPr>
    <w:rPr>
      <w:sz w:val="28"/>
      <w:szCs w:val="20"/>
      <w:lang w:eastAsia="ru-RU"/>
    </w:rPr>
  </w:style>
  <w:style w:type="paragraph" w:customStyle="1" w:styleId="affffff0">
    <w:name w:val="Примечание"/>
    <w:next w:val="a8"/>
    <w:uiPriority w:val="99"/>
    <w:qFormat/>
    <w:rsid w:val="00C36664"/>
    <w:pPr>
      <w:widowControl w:val="0"/>
      <w:tabs>
        <w:tab w:val="left" w:pos="1491"/>
      </w:tabs>
      <w:spacing w:before="120"/>
      <w:ind w:left="1491" w:hanging="1491"/>
      <w:jc w:val="both"/>
    </w:pPr>
  </w:style>
  <w:style w:type="paragraph" w:customStyle="1" w:styleId="91">
    <w:name w:val="Основной текст9"/>
    <w:basedOn w:val="a8"/>
    <w:uiPriority w:val="99"/>
    <w:qFormat/>
    <w:rsid w:val="00C36664"/>
    <w:pPr>
      <w:widowControl w:val="0"/>
      <w:shd w:val="clear" w:color="auto" w:fill="FFFFFF"/>
      <w:suppressAutoHyphens w:val="0"/>
      <w:spacing w:after="240" w:line="274" w:lineRule="exact"/>
      <w:ind w:hanging="1440"/>
    </w:pPr>
    <w:rPr>
      <w:sz w:val="21"/>
      <w:szCs w:val="21"/>
      <w:lang w:eastAsia="ru-RU"/>
    </w:rPr>
  </w:style>
  <w:style w:type="paragraph" w:customStyle="1" w:styleId="Default">
    <w:name w:val="Default"/>
    <w:uiPriority w:val="99"/>
    <w:qFormat/>
    <w:rsid w:val="00C36664"/>
    <w:pPr>
      <w:autoSpaceDE w:val="0"/>
      <w:autoSpaceDN w:val="0"/>
      <w:adjustRightInd w:val="0"/>
    </w:pPr>
    <w:rPr>
      <w:color w:val="000000"/>
      <w:sz w:val="24"/>
      <w:szCs w:val="24"/>
    </w:rPr>
  </w:style>
  <w:style w:type="paragraph" w:customStyle="1" w:styleId="affffff1">
    <w:name w:val="Знак Знак Знак Знак Знак Знак Знак Знак Знак Знак"/>
    <w:basedOn w:val="a8"/>
    <w:autoRedefine/>
    <w:uiPriority w:val="99"/>
    <w:qFormat/>
    <w:rsid w:val="00C36664"/>
    <w:pPr>
      <w:tabs>
        <w:tab w:val="left" w:pos="2160"/>
      </w:tabs>
      <w:suppressAutoHyphens w:val="0"/>
      <w:spacing w:before="120" w:line="240" w:lineRule="exact"/>
      <w:jc w:val="both"/>
    </w:pPr>
    <w:rPr>
      <w:noProof/>
      <w:lang w:val="en-US" w:eastAsia="ru-RU"/>
    </w:rPr>
  </w:style>
  <w:style w:type="paragraph" w:customStyle="1" w:styleId="-1">
    <w:name w:val="НТП- По ширине"/>
    <w:basedOn w:val="a8"/>
    <w:link w:val="-2"/>
    <w:qFormat/>
    <w:rsid w:val="00C36664"/>
    <w:pPr>
      <w:suppressAutoHyphens w:val="0"/>
      <w:spacing w:line="360" w:lineRule="auto"/>
      <w:ind w:firstLine="709"/>
      <w:jc w:val="both"/>
    </w:pPr>
    <w:rPr>
      <w:szCs w:val="20"/>
      <w:lang w:eastAsia="ru-RU"/>
    </w:rPr>
  </w:style>
  <w:style w:type="character" w:customStyle="1" w:styleId="-2">
    <w:name w:val="НТП- По ширине Знак"/>
    <w:link w:val="-1"/>
    <w:rsid w:val="00C36664"/>
    <w:rPr>
      <w:sz w:val="24"/>
    </w:rPr>
  </w:style>
  <w:style w:type="paragraph" w:customStyle="1" w:styleId="a5">
    <w:name w:val="список вывод"/>
    <w:basedOn w:val="a8"/>
    <w:uiPriority w:val="99"/>
    <w:qFormat/>
    <w:rsid w:val="00C36664"/>
    <w:pPr>
      <w:numPr>
        <w:numId w:val="15"/>
      </w:numPr>
      <w:suppressAutoHyphens w:val="0"/>
      <w:spacing w:line="360" w:lineRule="auto"/>
      <w:jc w:val="both"/>
    </w:pPr>
    <w:rPr>
      <w:rFonts w:ascii="Arial" w:hAnsi="Arial"/>
      <w:lang w:val="x-none" w:eastAsia="x-none"/>
    </w:rPr>
  </w:style>
  <w:style w:type="paragraph" w:customStyle="1" w:styleId="11">
    <w:name w:val="Текст заголовок 1"/>
    <w:next w:val="a8"/>
    <w:autoRedefine/>
    <w:uiPriority w:val="99"/>
    <w:qFormat/>
    <w:rsid w:val="00C36664"/>
    <w:pPr>
      <w:keepNext/>
      <w:numPr>
        <w:numId w:val="16"/>
      </w:numPr>
      <w:spacing w:after="360" w:line="312" w:lineRule="auto"/>
      <w:ind w:right="68"/>
      <w:jc w:val="center"/>
    </w:pPr>
    <w:rPr>
      <w:b/>
      <w:sz w:val="28"/>
      <w:szCs w:val="28"/>
      <w:lang w:eastAsia="ar-SA"/>
    </w:rPr>
  </w:style>
  <w:style w:type="paragraph" w:customStyle="1" w:styleId="110">
    <w:name w:val="Текст заголовок 1.1"/>
    <w:next w:val="a8"/>
    <w:autoRedefine/>
    <w:uiPriority w:val="99"/>
    <w:qFormat/>
    <w:rsid w:val="00C36664"/>
    <w:pPr>
      <w:keepNext/>
      <w:numPr>
        <w:ilvl w:val="1"/>
        <w:numId w:val="16"/>
      </w:numPr>
      <w:tabs>
        <w:tab w:val="left" w:pos="709"/>
      </w:tabs>
      <w:spacing w:before="240" w:after="240" w:line="312" w:lineRule="auto"/>
      <w:jc w:val="center"/>
    </w:pPr>
    <w:rPr>
      <w:b/>
      <w:sz w:val="24"/>
      <w:szCs w:val="24"/>
      <w:lang w:eastAsia="ar-SA"/>
    </w:rPr>
  </w:style>
  <w:style w:type="paragraph" w:customStyle="1" w:styleId="111">
    <w:name w:val="Текст заголовок 1.1.1"/>
    <w:next w:val="a8"/>
    <w:autoRedefine/>
    <w:uiPriority w:val="99"/>
    <w:qFormat/>
    <w:rsid w:val="00C36664"/>
    <w:pPr>
      <w:keepNext/>
      <w:numPr>
        <w:ilvl w:val="2"/>
        <w:numId w:val="16"/>
      </w:numPr>
      <w:tabs>
        <w:tab w:val="left" w:pos="709"/>
        <w:tab w:val="left" w:pos="1418"/>
      </w:tabs>
      <w:suppressAutoHyphens/>
      <w:spacing w:before="240" w:after="240" w:line="312" w:lineRule="auto"/>
    </w:pPr>
    <w:rPr>
      <w:b/>
      <w:sz w:val="24"/>
      <w:szCs w:val="24"/>
    </w:rPr>
  </w:style>
  <w:style w:type="character" w:customStyle="1" w:styleId="320">
    <w:name w:val="Заголовок 3 Знак2"/>
    <w:aliases w:val="Заголовок 3 Знак1 Знак1,Заголовок 3 Знак Знак Знак1,Заголовок 3 Знак1 Знак Знак,Заголовок 3 Знак Знак Знак Знак Знак1,Заголовок 3 Знак Знак Знак Знак Знак Знак Знак,Заголовок 3 Знак Знак Знак Знак1,нижний индекс Знак"/>
    <w:rsid w:val="00C36664"/>
    <w:rPr>
      <w:rFonts w:ascii="Arial" w:hAnsi="Arial"/>
      <w:b/>
      <w:sz w:val="24"/>
    </w:rPr>
  </w:style>
  <w:style w:type="numbering" w:customStyle="1" w:styleId="111111121">
    <w:name w:val="1 / 1.1 / 1.1.1121"/>
    <w:rsid w:val="00C36664"/>
    <w:pPr>
      <w:numPr>
        <w:numId w:val="17"/>
      </w:numPr>
    </w:pPr>
  </w:style>
  <w:style w:type="paragraph" w:customStyle="1" w:styleId="Style14">
    <w:name w:val="Style14"/>
    <w:basedOn w:val="a8"/>
    <w:uiPriority w:val="99"/>
    <w:qFormat/>
    <w:rsid w:val="00C36664"/>
    <w:pPr>
      <w:widowControl w:val="0"/>
      <w:suppressAutoHyphens w:val="0"/>
      <w:autoSpaceDE w:val="0"/>
      <w:autoSpaceDN w:val="0"/>
      <w:adjustRightInd w:val="0"/>
      <w:spacing w:line="490" w:lineRule="exact"/>
      <w:ind w:firstLine="547"/>
      <w:jc w:val="both"/>
    </w:pPr>
    <w:rPr>
      <w:lang w:eastAsia="ru-RU"/>
    </w:rPr>
  </w:style>
  <w:style w:type="paragraph" w:customStyle="1" w:styleId="-">
    <w:name w:val="А-Перечисление"/>
    <w:basedOn w:val="a8"/>
    <w:autoRedefine/>
    <w:uiPriority w:val="99"/>
    <w:qFormat/>
    <w:rsid w:val="00C36664"/>
    <w:pPr>
      <w:numPr>
        <w:numId w:val="18"/>
      </w:numPr>
      <w:suppressAutoHyphens w:val="0"/>
      <w:jc w:val="both"/>
    </w:pPr>
    <w:rPr>
      <w:lang w:val="x-none" w:eastAsia="x-none"/>
    </w:rPr>
  </w:style>
  <w:style w:type="numbering" w:customStyle="1" w:styleId="111111111">
    <w:name w:val="1 / 1.1 / 1.1.1111"/>
    <w:basedOn w:val="ab"/>
    <w:next w:val="111111"/>
    <w:rsid w:val="00C36664"/>
    <w:pPr>
      <w:numPr>
        <w:numId w:val="21"/>
      </w:numPr>
    </w:pPr>
  </w:style>
  <w:style w:type="numbering" w:styleId="111111">
    <w:name w:val="Outline List 2"/>
    <w:basedOn w:val="ab"/>
    <w:rsid w:val="00C36664"/>
    <w:pPr>
      <w:numPr>
        <w:numId w:val="19"/>
      </w:numPr>
    </w:pPr>
  </w:style>
  <w:style w:type="character" w:customStyle="1" w:styleId="2f">
    <w:name w:val="Абзац Знак Знак2"/>
    <w:rsid w:val="00C36664"/>
    <w:rPr>
      <w:rFonts w:ascii="Arial" w:hAnsi="Arial"/>
      <w:lang w:val="ru-RU" w:eastAsia="ru-RU" w:bidi="ar-SA"/>
    </w:rPr>
  </w:style>
  <w:style w:type="numbering" w:customStyle="1" w:styleId="a2">
    <w:name w:val="СМК"/>
    <w:rsid w:val="00C36664"/>
    <w:pPr>
      <w:numPr>
        <w:numId w:val="20"/>
      </w:numPr>
    </w:pPr>
  </w:style>
  <w:style w:type="paragraph" w:styleId="1fc">
    <w:name w:val="index 1"/>
    <w:basedOn w:val="a8"/>
    <w:next w:val="a8"/>
    <w:autoRedefine/>
    <w:rsid w:val="00C36664"/>
    <w:pPr>
      <w:suppressAutoHyphens w:val="0"/>
      <w:ind w:left="200" w:hanging="200"/>
    </w:pPr>
    <w:rPr>
      <w:rFonts w:ascii="Arial" w:hAnsi="Arial"/>
      <w:sz w:val="20"/>
      <w:lang w:eastAsia="ru-RU"/>
    </w:rPr>
  </w:style>
  <w:style w:type="paragraph" w:styleId="affffff2">
    <w:name w:val="index heading"/>
    <w:basedOn w:val="a8"/>
    <w:next w:val="1fc"/>
    <w:rsid w:val="00C36664"/>
    <w:pPr>
      <w:suppressAutoHyphens w:val="0"/>
    </w:pPr>
    <w:rPr>
      <w:rFonts w:ascii="Cambria" w:hAnsi="Cambria"/>
      <w:b/>
      <w:bCs/>
      <w:lang w:eastAsia="ru-RU"/>
    </w:rPr>
  </w:style>
  <w:style w:type="paragraph" w:customStyle="1" w:styleId="affffff3">
    <w:name w:val="табл_строка"/>
    <w:basedOn w:val="af0"/>
    <w:link w:val="affffff4"/>
    <w:qFormat/>
    <w:rsid w:val="00C36664"/>
    <w:pPr>
      <w:suppressAutoHyphens w:val="0"/>
      <w:spacing w:before="120"/>
      <w:jc w:val="center"/>
    </w:pPr>
    <w:rPr>
      <w:szCs w:val="20"/>
      <w:lang w:eastAsia="ru-RU"/>
    </w:rPr>
  </w:style>
  <w:style w:type="character" w:customStyle="1" w:styleId="affffff4">
    <w:name w:val="табл_строка Знак"/>
    <w:link w:val="affffff3"/>
    <w:rsid w:val="00C36664"/>
    <w:rPr>
      <w:sz w:val="24"/>
    </w:rPr>
  </w:style>
  <w:style w:type="paragraph" w:customStyle="1" w:styleId="220">
    <w:name w:val="Основной текст 22"/>
    <w:basedOn w:val="a8"/>
    <w:uiPriority w:val="99"/>
    <w:qFormat/>
    <w:rsid w:val="00C36664"/>
    <w:pPr>
      <w:suppressAutoHyphens w:val="0"/>
      <w:overflowPunct w:val="0"/>
      <w:autoSpaceDE w:val="0"/>
      <w:autoSpaceDN w:val="0"/>
      <w:adjustRightInd w:val="0"/>
      <w:textAlignment w:val="baseline"/>
    </w:pPr>
    <w:rPr>
      <w:sz w:val="28"/>
      <w:szCs w:val="20"/>
      <w:lang w:eastAsia="ru-RU"/>
    </w:rPr>
  </w:style>
  <w:style w:type="character" w:styleId="affffff5">
    <w:name w:val="annotation reference"/>
    <w:basedOn w:val="a9"/>
    <w:rsid w:val="00C36664"/>
    <w:rPr>
      <w:sz w:val="16"/>
      <w:szCs w:val="16"/>
    </w:rPr>
  </w:style>
  <w:style w:type="paragraph" w:styleId="affffff6">
    <w:name w:val="annotation text"/>
    <w:basedOn w:val="a8"/>
    <w:link w:val="affffff7"/>
    <w:rsid w:val="00C36664"/>
    <w:pPr>
      <w:suppressAutoHyphens w:val="0"/>
    </w:pPr>
    <w:rPr>
      <w:rFonts w:ascii="Arial" w:hAnsi="Arial"/>
      <w:sz w:val="20"/>
      <w:szCs w:val="20"/>
      <w:lang w:eastAsia="ru-RU"/>
    </w:rPr>
  </w:style>
  <w:style w:type="character" w:customStyle="1" w:styleId="affffff7">
    <w:name w:val="Текст примечания Знак"/>
    <w:basedOn w:val="a9"/>
    <w:link w:val="affffff6"/>
    <w:rsid w:val="00C36664"/>
    <w:rPr>
      <w:rFonts w:ascii="Arial" w:hAnsi="Arial"/>
    </w:rPr>
  </w:style>
  <w:style w:type="paragraph" w:styleId="affffff8">
    <w:name w:val="annotation subject"/>
    <w:basedOn w:val="affffff6"/>
    <w:next w:val="affffff6"/>
    <w:link w:val="affffff9"/>
    <w:rsid w:val="00C36664"/>
    <w:rPr>
      <w:b/>
      <w:bCs/>
    </w:rPr>
  </w:style>
  <w:style w:type="character" w:customStyle="1" w:styleId="affffff9">
    <w:name w:val="Тема примечания Знак"/>
    <w:basedOn w:val="affffff7"/>
    <w:link w:val="affffff8"/>
    <w:rsid w:val="00C36664"/>
    <w:rPr>
      <w:rFonts w:ascii="Arial" w:hAnsi="Arial"/>
      <w:b/>
      <w:bCs/>
    </w:rPr>
  </w:style>
  <w:style w:type="paragraph" w:customStyle="1" w:styleId="240">
    <w:name w:val="Основной текст 24"/>
    <w:basedOn w:val="a8"/>
    <w:rsid w:val="00C36664"/>
    <w:pPr>
      <w:suppressAutoHyphens w:val="0"/>
      <w:overflowPunct w:val="0"/>
      <w:autoSpaceDE w:val="0"/>
      <w:autoSpaceDN w:val="0"/>
      <w:adjustRightInd w:val="0"/>
      <w:textAlignment w:val="baseline"/>
    </w:pPr>
    <w:rPr>
      <w:sz w:val="28"/>
      <w:szCs w:val="20"/>
      <w:lang w:eastAsia="ru-RU"/>
    </w:rPr>
  </w:style>
  <w:style w:type="paragraph" w:customStyle="1" w:styleId="affffffa">
    <w:name w:val="Штамп"/>
    <w:uiPriority w:val="99"/>
    <w:qFormat/>
    <w:rsid w:val="00C36664"/>
    <w:rPr>
      <w:color w:val="000000"/>
    </w:rPr>
  </w:style>
  <w:style w:type="paragraph" w:customStyle="1" w:styleId="1110">
    <w:name w:val="111"/>
    <w:basedOn w:val="a1"/>
    <w:link w:val="1111"/>
    <w:qFormat/>
    <w:rsid w:val="00C36664"/>
    <w:pPr>
      <w:numPr>
        <w:numId w:val="0"/>
      </w:numPr>
      <w:ind w:firstLine="720"/>
    </w:pPr>
    <w:rPr>
      <w:color w:val="000000"/>
    </w:rPr>
  </w:style>
  <w:style w:type="character" w:customStyle="1" w:styleId="1111">
    <w:name w:val="111 Знак"/>
    <w:link w:val="1110"/>
    <w:rsid w:val="00C36664"/>
    <w:rPr>
      <w:rFonts w:ascii="Arial" w:hAnsi="Arial"/>
      <w:color w:val="000000"/>
      <w:lang w:eastAsia="ja-JP"/>
    </w:rPr>
  </w:style>
  <w:style w:type="paragraph" w:customStyle="1" w:styleId="555">
    <w:name w:val="555"/>
    <w:basedOn w:val="afe"/>
    <w:link w:val="5550"/>
    <w:qFormat/>
    <w:rsid w:val="00C36664"/>
  </w:style>
  <w:style w:type="character" w:customStyle="1" w:styleId="5550">
    <w:name w:val="555 Знак"/>
    <w:link w:val="555"/>
    <w:rsid w:val="00C36664"/>
    <w:rPr>
      <w:rFonts w:ascii="Arial" w:hAnsi="Arial"/>
      <w:bCs/>
    </w:rPr>
  </w:style>
  <w:style w:type="paragraph" w:customStyle="1" w:styleId="affffffb">
    <w:name w:val="Диплом"/>
    <w:basedOn w:val="a8"/>
    <w:rsid w:val="00C36664"/>
    <w:pPr>
      <w:ind w:firstLine="720"/>
    </w:pPr>
    <w:rPr>
      <w:szCs w:val="20"/>
    </w:rPr>
  </w:style>
  <w:style w:type="numbering" w:customStyle="1" w:styleId="3f">
    <w:name w:val="Нет списка3"/>
    <w:next w:val="ab"/>
    <w:uiPriority w:val="99"/>
    <w:semiHidden/>
    <w:unhideWhenUsed/>
    <w:rsid w:val="00C36664"/>
  </w:style>
  <w:style w:type="numbering" w:customStyle="1" w:styleId="47">
    <w:name w:val="Нет списка4"/>
    <w:next w:val="ab"/>
    <w:uiPriority w:val="99"/>
    <w:semiHidden/>
    <w:unhideWhenUsed/>
    <w:rsid w:val="00C36664"/>
  </w:style>
  <w:style w:type="numbering" w:customStyle="1" w:styleId="53">
    <w:name w:val="Нет списка5"/>
    <w:next w:val="ab"/>
    <w:uiPriority w:val="99"/>
    <w:semiHidden/>
    <w:unhideWhenUsed/>
    <w:rsid w:val="00C36664"/>
  </w:style>
  <w:style w:type="numbering" w:customStyle="1" w:styleId="62">
    <w:name w:val="Нет списка6"/>
    <w:next w:val="ab"/>
    <w:uiPriority w:val="99"/>
    <w:semiHidden/>
    <w:unhideWhenUsed/>
    <w:rsid w:val="00C36664"/>
  </w:style>
  <w:style w:type="numbering" w:customStyle="1" w:styleId="72">
    <w:name w:val="Нет списка7"/>
    <w:next w:val="ab"/>
    <w:uiPriority w:val="99"/>
    <w:semiHidden/>
    <w:unhideWhenUsed/>
    <w:rsid w:val="00C36664"/>
  </w:style>
  <w:style w:type="numbering" w:customStyle="1" w:styleId="81">
    <w:name w:val="Нет списка8"/>
    <w:next w:val="ab"/>
    <w:uiPriority w:val="99"/>
    <w:semiHidden/>
    <w:unhideWhenUsed/>
    <w:rsid w:val="00C36664"/>
  </w:style>
  <w:style w:type="paragraph" w:customStyle="1" w:styleId="xl64">
    <w:name w:val="xl64"/>
    <w:basedOn w:val="a8"/>
    <w:uiPriority w:val="99"/>
    <w:qFormat/>
    <w:rsid w:val="00C36664"/>
    <w:pPr>
      <w:pBdr>
        <w:top w:val="double" w:sz="6" w:space="0" w:color="auto"/>
        <w:left w:val="double" w:sz="6"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86">
    <w:name w:val="xl86"/>
    <w:basedOn w:val="a8"/>
    <w:uiPriority w:val="99"/>
    <w:qFormat/>
    <w:rsid w:val="00C3666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87">
    <w:name w:val="xl87"/>
    <w:basedOn w:val="a8"/>
    <w:uiPriority w:val="99"/>
    <w:qFormat/>
    <w:rsid w:val="00C3666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88">
    <w:name w:val="xl88"/>
    <w:basedOn w:val="a8"/>
    <w:uiPriority w:val="99"/>
    <w:qFormat/>
    <w:rsid w:val="00C36664"/>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89">
    <w:name w:val="xl89"/>
    <w:basedOn w:val="a8"/>
    <w:uiPriority w:val="99"/>
    <w:qFormat/>
    <w:rsid w:val="00C36664"/>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character" w:customStyle="1" w:styleId="affffffc">
    <w:name w:val="МаркированныйТочка Знак"/>
    <w:link w:val="a7"/>
    <w:uiPriority w:val="99"/>
    <w:locked/>
    <w:rsid w:val="00C36664"/>
    <w:rPr>
      <w:sz w:val="24"/>
    </w:rPr>
  </w:style>
  <w:style w:type="paragraph" w:customStyle="1" w:styleId="a7">
    <w:name w:val="МаркированныйТочка"/>
    <w:basedOn w:val="a8"/>
    <w:link w:val="affffffc"/>
    <w:uiPriority w:val="99"/>
    <w:qFormat/>
    <w:rsid w:val="00C36664"/>
    <w:pPr>
      <w:numPr>
        <w:numId w:val="22"/>
      </w:numPr>
      <w:suppressAutoHyphens w:val="0"/>
      <w:spacing w:line="360" w:lineRule="auto"/>
    </w:pPr>
    <w:rPr>
      <w:szCs w:val="20"/>
      <w:lang w:eastAsia="ru-RU"/>
    </w:rPr>
  </w:style>
  <w:style w:type="character" w:customStyle="1" w:styleId="affffffd">
    <w:name w:val="Таблица по середине Знак"/>
    <w:link w:val="affffffe"/>
    <w:locked/>
    <w:rsid w:val="00C36664"/>
    <w:rPr>
      <w:sz w:val="24"/>
      <w:szCs w:val="24"/>
    </w:rPr>
  </w:style>
  <w:style w:type="paragraph" w:customStyle="1" w:styleId="affffffe">
    <w:name w:val="Таблица по середине"/>
    <w:basedOn w:val="a8"/>
    <w:next w:val="a8"/>
    <w:link w:val="affffffd"/>
    <w:qFormat/>
    <w:rsid w:val="00C36664"/>
    <w:pPr>
      <w:suppressAutoHyphens w:val="0"/>
      <w:jc w:val="center"/>
    </w:pPr>
    <w:rPr>
      <w:lang w:eastAsia="ru-RU"/>
    </w:rPr>
  </w:style>
  <w:style w:type="paragraph" w:customStyle="1" w:styleId="afffffff">
    <w:name w:val="Таблица шапка"/>
    <w:basedOn w:val="affffffe"/>
    <w:uiPriority w:val="99"/>
    <w:qFormat/>
    <w:rsid w:val="00C36664"/>
    <w:rPr>
      <w:b/>
      <w:bCs/>
      <w:szCs w:val="20"/>
    </w:rPr>
  </w:style>
  <w:style w:type="character" w:customStyle="1" w:styleId="afffffff0">
    <w:name w:val="Таблица Заголовок Название объекта Знак Знак"/>
    <w:link w:val="afffffff1"/>
    <w:locked/>
    <w:rsid w:val="00C36664"/>
    <w:rPr>
      <w:bCs/>
      <w:sz w:val="24"/>
    </w:rPr>
  </w:style>
  <w:style w:type="paragraph" w:customStyle="1" w:styleId="afffffff1">
    <w:name w:val="Таблица Заголовок Название объекта"/>
    <w:basedOn w:val="afffc"/>
    <w:next w:val="a8"/>
    <w:link w:val="afffffff0"/>
    <w:qFormat/>
    <w:rsid w:val="00C36664"/>
    <w:pPr>
      <w:spacing w:before="240" w:after="60"/>
      <w:ind w:left="709"/>
    </w:pPr>
    <w:rPr>
      <w:rFonts w:ascii="Times New Roman" w:hAnsi="Times New Roman"/>
      <w:b w:val="0"/>
      <w:bCs/>
      <w:sz w:val="24"/>
    </w:rPr>
  </w:style>
  <w:style w:type="character" w:customStyle="1" w:styleId="113">
    <w:name w:val="Основной текст СамНИПИ Знак Знак1 Знак1"/>
    <w:link w:val="1f1"/>
    <w:rsid w:val="00C36664"/>
    <w:rPr>
      <w:rFonts w:ascii="Arial" w:hAnsi="Arial"/>
      <w:bCs/>
    </w:rPr>
  </w:style>
  <w:style w:type="paragraph" w:customStyle="1" w:styleId="afffffff2">
    <w:name w:val="Обыкновенный"/>
    <w:basedOn w:val="af0"/>
    <w:uiPriority w:val="99"/>
    <w:qFormat/>
    <w:rsid w:val="00C36664"/>
    <w:pPr>
      <w:suppressAutoHyphens w:val="0"/>
      <w:spacing w:line="360" w:lineRule="auto"/>
      <w:ind w:firstLine="851"/>
      <w:jc w:val="left"/>
    </w:pPr>
    <w:rPr>
      <w:szCs w:val="20"/>
      <w:lang w:eastAsia="ru-RU"/>
    </w:rPr>
  </w:style>
  <w:style w:type="paragraph" w:styleId="4">
    <w:name w:val="List Number 4"/>
    <w:basedOn w:val="a8"/>
    <w:rsid w:val="00C36664"/>
    <w:pPr>
      <w:numPr>
        <w:numId w:val="23"/>
      </w:numPr>
      <w:suppressAutoHyphens w:val="0"/>
      <w:contextualSpacing/>
    </w:pPr>
    <w:rPr>
      <w:rFonts w:ascii="Arial" w:hAnsi="Arial"/>
      <w:sz w:val="20"/>
      <w:lang w:eastAsia="ru-RU"/>
    </w:rPr>
  </w:style>
  <w:style w:type="paragraph" w:customStyle="1" w:styleId="20">
    <w:name w:val="Список 2 ур.(ПЗ)"/>
    <w:basedOn w:val="a8"/>
    <w:rsid w:val="00C36664"/>
    <w:pPr>
      <w:numPr>
        <w:ilvl w:val="1"/>
        <w:numId w:val="24"/>
      </w:numPr>
      <w:suppressAutoHyphens w:val="0"/>
      <w:spacing w:before="120" w:after="120"/>
      <w:jc w:val="both"/>
    </w:pPr>
    <w:rPr>
      <w:rFonts w:ascii="Arial" w:hAnsi="Arial" w:cs="Arial"/>
      <w:lang w:eastAsia="ru-RU"/>
    </w:rPr>
  </w:style>
  <w:style w:type="paragraph" w:customStyle="1" w:styleId="250">
    <w:name w:val="Основной текст 25"/>
    <w:basedOn w:val="a8"/>
    <w:rsid w:val="00C36664"/>
    <w:pPr>
      <w:suppressAutoHyphens w:val="0"/>
      <w:overflowPunct w:val="0"/>
      <w:autoSpaceDE w:val="0"/>
      <w:autoSpaceDN w:val="0"/>
      <w:adjustRightInd w:val="0"/>
      <w:textAlignment w:val="baseline"/>
    </w:pPr>
    <w:rPr>
      <w:sz w:val="28"/>
      <w:szCs w:val="20"/>
      <w:lang w:eastAsia="ru-RU"/>
    </w:rPr>
  </w:style>
  <w:style w:type="numbering" w:customStyle="1" w:styleId="1111111">
    <w:name w:val="1 / 1.1 / 1.1.11"/>
    <w:basedOn w:val="ab"/>
    <w:next w:val="111111"/>
    <w:rsid w:val="00C36664"/>
  </w:style>
  <w:style w:type="numbering" w:customStyle="1" w:styleId="92">
    <w:name w:val="Нет списка9"/>
    <w:next w:val="ab"/>
    <w:uiPriority w:val="99"/>
    <w:semiHidden/>
    <w:unhideWhenUsed/>
    <w:rsid w:val="00C36664"/>
  </w:style>
  <w:style w:type="numbering" w:customStyle="1" w:styleId="102">
    <w:name w:val="Нет списка10"/>
    <w:next w:val="ab"/>
    <w:uiPriority w:val="99"/>
    <w:semiHidden/>
    <w:unhideWhenUsed/>
    <w:rsid w:val="00C36664"/>
  </w:style>
  <w:style w:type="numbering" w:customStyle="1" w:styleId="114">
    <w:name w:val="Нет списка11"/>
    <w:next w:val="ab"/>
    <w:uiPriority w:val="99"/>
    <w:semiHidden/>
    <w:unhideWhenUsed/>
    <w:rsid w:val="00C36664"/>
  </w:style>
  <w:style w:type="numbering" w:customStyle="1" w:styleId="121">
    <w:name w:val="Нет списка12"/>
    <w:next w:val="ab"/>
    <w:uiPriority w:val="99"/>
    <w:semiHidden/>
    <w:unhideWhenUsed/>
    <w:rsid w:val="00C36664"/>
  </w:style>
  <w:style w:type="numbering" w:customStyle="1" w:styleId="130">
    <w:name w:val="Нет списка13"/>
    <w:next w:val="ab"/>
    <w:uiPriority w:val="99"/>
    <w:semiHidden/>
    <w:unhideWhenUsed/>
    <w:rsid w:val="00C36664"/>
  </w:style>
  <w:style w:type="numbering" w:customStyle="1" w:styleId="140">
    <w:name w:val="Нет списка14"/>
    <w:next w:val="ab"/>
    <w:uiPriority w:val="99"/>
    <w:semiHidden/>
    <w:unhideWhenUsed/>
    <w:rsid w:val="00C36664"/>
  </w:style>
  <w:style w:type="numbering" w:customStyle="1" w:styleId="150">
    <w:name w:val="Нет списка15"/>
    <w:next w:val="ab"/>
    <w:uiPriority w:val="99"/>
    <w:semiHidden/>
    <w:unhideWhenUsed/>
    <w:rsid w:val="00C36664"/>
  </w:style>
  <w:style w:type="paragraph" w:customStyle="1" w:styleId="xl90">
    <w:name w:val="xl90"/>
    <w:basedOn w:val="a8"/>
    <w:uiPriority w:val="99"/>
    <w:qFormat/>
    <w:rsid w:val="00C3666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numbering" w:customStyle="1" w:styleId="160">
    <w:name w:val="Нет списка16"/>
    <w:next w:val="ab"/>
    <w:uiPriority w:val="99"/>
    <w:semiHidden/>
    <w:unhideWhenUsed/>
    <w:rsid w:val="00C36664"/>
  </w:style>
  <w:style w:type="numbering" w:customStyle="1" w:styleId="170">
    <w:name w:val="Нет списка17"/>
    <w:next w:val="ab"/>
    <w:uiPriority w:val="99"/>
    <w:semiHidden/>
    <w:unhideWhenUsed/>
    <w:rsid w:val="00C36664"/>
  </w:style>
  <w:style w:type="numbering" w:customStyle="1" w:styleId="180">
    <w:name w:val="Нет списка18"/>
    <w:next w:val="ab"/>
    <w:uiPriority w:val="99"/>
    <w:semiHidden/>
    <w:unhideWhenUsed/>
    <w:rsid w:val="00C36664"/>
  </w:style>
  <w:style w:type="numbering" w:customStyle="1" w:styleId="190">
    <w:name w:val="Нет списка19"/>
    <w:next w:val="ab"/>
    <w:uiPriority w:val="99"/>
    <w:semiHidden/>
    <w:unhideWhenUsed/>
    <w:rsid w:val="00C36664"/>
  </w:style>
  <w:style w:type="numbering" w:customStyle="1" w:styleId="200">
    <w:name w:val="Нет списка20"/>
    <w:next w:val="ab"/>
    <w:uiPriority w:val="99"/>
    <w:semiHidden/>
    <w:unhideWhenUsed/>
    <w:rsid w:val="00C36664"/>
  </w:style>
  <w:style w:type="numbering" w:customStyle="1" w:styleId="213">
    <w:name w:val="Нет списка21"/>
    <w:next w:val="ab"/>
    <w:uiPriority w:val="99"/>
    <w:semiHidden/>
    <w:unhideWhenUsed/>
    <w:rsid w:val="00C36664"/>
  </w:style>
  <w:style w:type="paragraph" w:customStyle="1" w:styleId="xl91">
    <w:name w:val="xl91"/>
    <w:basedOn w:val="a8"/>
    <w:uiPriority w:val="99"/>
    <w:qFormat/>
    <w:rsid w:val="00C36664"/>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numbering" w:customStyle="1" w:styleId="221">
    <w:name w:val="Нет списка22"/>
    <w:next w:val="ab"/>
    <w:uiPriority w:val="99"/>
    <w:semiHidden/>
    <w:unhideWhenUsed/>
    <w:rsid w:val="00C36664"/>
  </w:style>
  <w:style w:type="numbering" w:customStyle="1" w:styleId="231">
    <w:name w:val="Нет списка23"/>
    <w:next w:val="ab"/>
    <w:uiPriority w:val="99"/>
    <w:semiHidden/>
    <w:unhideWhenUsed/>
    <w:rsid w:val="00C36664"/>
  </w:style>
  <w:style w:type="numbering" w:customStyle="1" w:styleId="241">
    <w:name w:val="Нет списка24"/>
    <w:next w:val="ab"/>
    <w:uiPriority w:val="99"/>
    <w:semiHidden/>
    <w:unhideWhenUsed/>
    <w:rsid w:val="00C36664"/>
  </w:style>
  <w:style w:type="numbering" w:customStyle="1" w:styleId="251">
    <w:name w:val="Нет списка25"/>
    <w:next w:val="ab"/>
    <w:uiPriority w:val="99"/>
    <w:semiHidden/>
    <w:unhideWhenUsed/>
    <w:rsid w:val="00C36664"/>
  </w:style>
  <w:style w:type="numbering" w:customStyle="1" w:styleId="260">
    <w:name w:val="Нет списка26"/>
    <w:next w:val="ab"/>
    <w:uiPriority w:val="99"/>
    <w:semiHidden/>
    <w:unhideWhenUsed/>
    <w:rsid w:val="00C36664"/>
  </w:style>
  <w:style w:type="numbering" w:customStyle="1" w:styleId="270">
    <w:name w:val="Нет списка27"/>
    <w:next w:val="ab"/>
    <w:uiPriority w:val="99"/>
    <w:semiHidden/>
    <w:unhideWhenUsed/>
    <w:rsid w:val="00C36664"/>
  </w:style>
  <w:style w:type="numbering" w:customStyle="1" w:styleId="280">
    <w:name w:val="Нет списка28"/>
    <w:next w:val="ab"/>
    <w:uiPriority w:val="99"/>
    <w:semiHidden/>
    <w:unhideWhenUsed/>
    <w:rsid w:val="00C36664"/>
  </w:style>
  <w:style w:type="numbering" w:customStyle="1" w:styleId="290">
    <w:name w:val="Нет списка29"/>
    <w:next w:val="ab"/>
    <w:uiPriority w:val="99"/>
    <w:semiHidden/>
    <w:unhideWhenUsed/>
    <w:rsid w:val="00C36664"/>
  </w:style>
  <w:style w:type="numbering" w:customStyle="1" w:styleId="300">
    <w:name w:val="Нет списка30"/>
    <w:next w:val="ab"/>
    <w:uiPriority w:val="99"/>
    <w:semiHidden/>
    <w:unhideWhenUsed/>
    <w:rsid w:val="00C36664"/>
  </w:style>
  <w:style w:type="character" w:customStyle="1" w:styleId="FontStyle179">
    <w:name w:val="Font Style179"/>
    <w:rsid w:val="00C36664"/>
    <w:rPr>
      <w:rFonts w:ascii="Times New Roman" w:hAnsi="Times New Roman" w:cs="Times New Roman"/>
      <w:sz w:val="20"/>
      <w:szCs w:val="20"/>
    </w:rPr>
  </w:style>
  <w:style w:type="paragraph" w:customStyle="1" w:styleId="111111111111111">
    <w:name w:val="111111111111111"/>
    <w:basedOn w:val="af0"/>
    <w:link w:val="1111111111111110"/>
    <w:qFormat/>
    <w:rsid w:val="00C36664"/>
    <w:pPr>
      <w:suppressAutoHyphens w:val="0"/>
      <w:spacing w:line="276" w:lineRule="auto"/>
      <w:ind w:firstLine="709"/>
    </w:pPr>
    <w:rPr>
      <w:color w:val="000000"/>
      <w:szCs w:val="20"/>
      <w:lang w:eastAsia="ru-RU"/>
    </w:rPr>
  </w:style>
  <w:style w:type="character" w:customStyle="1" w:styleId="1111111111111110">
    <w:name w:val="111111111111111 Знак"/>
    <w:link w:val="111111111111111"/>
    <w:rsid w:val="00C36664"/>
    <w:rPr>
      <w:color w:val="000000"/>
      <w:sz w:val="24"/>
    </w:rPr>
  </w:style>
  <w:style w:type="paragraph" w:customStyle="1" w:styleId="261">
    <w:name w:val="Основной текст 26"/>
    <w:basedOn w:val="a8"/>
    <w:rsid w:val="00C36664"/>
    <w:pPr>
      <w:suppressAutoHyphens w:val="0"/>
      <w:overflowPunct w:val="0"/>
      <w:autoSpaceDE w:val="0"/>
      <w:autoSpaceDN w:val="0"/>
      <w:adjustRightInd w:val="0"/>
      <w:textAlignment w:val="baseline"/>
    </w:pPr>
    <w:rPr>
      <w:sz w:val="28"/>
      <w:szCs w:val="20"/>
      <w:lang w:eastAsia="ru-RU"/>
    </w:rPr>
  </w:style>
  <w:style w:type="character" w:customStyle="1" w:styleId="afa">
    <w:name w:val="Абзац списка Знак"/>
    <w:aliases w:val="Bullet_IRAO Знак,Мой Список Знак,List Paragraph Знак"/>
    <w:link w:val="af9"/>
    <w:uiPriority w:val="34"/>
    <w:locked/>
    <w:rsid w:val="00C36664"/>
    <w:rPr>
      <w:rFonts w:ascii="Calibri" w:eastAsia="Calibri" w:hAnsi="Calibri" w:cs="Calibri"/>
      <w:sz w:val="22"/>
      <w:szCs w:val="22"/>
      <w:lang w:eastAsia="ar-SA"/>
    </w:rPr>
  </w:style>
  <w:style w:type="numbering" w:customStyle="1" w:styleId="311">
    <w:name w:val="Нет списка31"/>
    <w:next w:val="ab"/>
    <w:uiPriority w:val="99"/>
    <w:semiHidden/>
    <w:unhideWhenUsed/>
    <w:rsid w:val="00C36664"/>
  </w:style>
  <w:style w:type="numbering" w:customStyle="1" w:styleId="321">
    <w:name w:val="Нет списка32"/>
    <w:next w:val="ab"/>
    <w:uiPriority w:val="99"/>
    <w:semiHidden/>
    <w:unhideWhenUsed/>
    <w:rsid w:val="00C36664"/>
  </w:style>
  <w:style w:type="numbering" w:customStyle="1" w:styleId="330">
    <w:name w:val="Нет списка33"/>
    <w:next w:val="ab"/>
    <w:uiPriority w:val="99"/>
    <w:semiHidden/>
    <w:unhideWhenUsed/>
    <w:rsid w:val="00C36664"/>
  </w:style>
  <w:style w:type="numbering" w:customStyle="1" w:styleId="340">
    <w:name w:val="Нет списка34"/>
    <w:next w:val="ab"/>
    <w:uiPriority w:val="99"/>
    <w:semiHidden/>
    <w:unhideWhenUsed/>
    <w:rsid w:val="00C36664"/>
  </w:style>
  <w:style w:type="numbering" w:customStyle="1" w:styleId="350">
    <w:name w:val="Нет списка35"/>
    <w:next w:val="ab"/>
    <w:uiPriority w:val="99"/>
    <w:semiHidden/>
    <w:unhideWhenUsed/>
    <w:rsid w:val="00C36664"/>
  </w:style>
  <w:style w:type="numbering" w:customStyle="1" w:styleId="360">
    <w:name w:val="Нет списка36"/>
    <w:next w:val="ab"/>
    <w:uiPriority w:val="99"/>
    <w:semiHidden/>
    <w:unhideWhenUsed/>
    <w:rsid w:val="00C36664"/>
  </w:style>
  <w:style w:type="numbering" w:customStyle="1" w:styleId="370">
    <w:name w:val="Нет списка37"/>
    <w:next w:val="ab"/>
    <w:uiPriority w:val="99"/>
    <w:semiHidden/>
    <w:unhideWhenUsed/>
    <w:rsid w:val="00C36664"/>
  </w:style>
  <w:style w:type="numbering" w:customStyle="1" w:styleId="380">
    <w:name w:val="Нет списка38"/>
    <w:next w:val="ab"/>
    <w:uiPriority w:val="99"/>
    <w:semiHidden/>
    <w:unhideWhenUsed/>
    <w:rsid w:val="00C36664"/>
  </w:style>
  <w:style w:type="numbering" w:customStyle="1" w:styleId="1111112">
    <w:name w:val="1 / 1.1 / 1.1.12"/>
    <w:basedOn w:val="ab"/>
    <w:next w:val="111111"/>
    <w:rsid w:val="00172CC4"/>
  </w:style>
  <w:style w:type="numbering" w:customStyle="1" w:styleId="1111113">
    <w:name w:val="1 / 1.1 / 1.1.13"/>
    <w:basedOn w:val="ab"/>
    <w:next w:val="111111"/>
    <w:rsid w:val="00172CC4"/>
    <w:pPr>
      <w:numPr>
        <w:numId w:val="36"/>
      </w:numPr>
    </w:pPr>
  </w:style>
  <w:style w:type="numbering" w:customStyle="1" w:styleId="390">
    <w:name w:val="Нет списка39"/>
    <w:next w:val="ab"/>
    <w:uiPriority w:val="99"/>
    <w:semiHidden/>
    <w:unhideWhenUsed/>
    <w:rsid w:val="00172CC4"/>
  </w:style>
  <w:style w:type="numbering" w:customStyle="1" w:styleId="400">
    <w:name w:val="Нет списка40"/>
    <w:next w:val="ab"/>
    <w:uiPriority w:val="99"/>
    <w:semiHidden/>
    <w:unhideWhenUsed/>
    <w:rsid w:val="00172CC4"/>
  </w:style>
  <w:style w:type="numbering" w:customStyle="1" w:styleId="411">
    <w:name w:val="Нет списка41"/>
    <w:next w:val="ab"/>
    <w:uiPriority w:val="99"/>
    <w:semiHidden/>
    <w:unhideWhenUsed/>
    <w:rsid w:val="00172CC4"/>
  </w:style>
  <w:style w:type="numbering" w:customStyle="1" w:styleId="420">
    <w:name w:val="Нет списка42"/>
    <w:next w:val="ab"/>
    <w:uiPriority w:val="99"/>
    <w:semiHidden/>
    <w:unhideWhenUsed/>
    <w:rsid w:val="00172CC4"/>
  </w:style>
  <w:style w:type="numbering" w:customStyle="1" w:styleId="430">
    <w:name w:val="Нет списка43"/>
    <w:next w:val="ab"/>
    <w:uiPriority w:val="99"/>
    <w:semiHidden/>
    <w:unhideWhenUsed/>
    <w:rsid w:val="00172CC4"/>
  </w:style>
  <w:style w:type="numbering" w:customStyle="1" w:styleId="440">
    <w:name w:val="Нет списка44"/>
    <w:next w:val="ab"/>
    <w:uiPriority w:val="99"/>
    <w:semiHidden/>
    <w:unhideWhenUsed/>
    <w:rsid w:val="00172CC4"/>
  </w:style>
  <w:style w:type="numbering" w:customStyle="1" w:styleId="450">
    <w:name w:val="Нет списка45"/>
    <w:next w:val="ab"/>
    <w:uiPriority w:val="99"/>
    <w:semiHidden/>
    <w:unhideWhenUsed/>
    <w:rsid w:val="00172CC4"/>
  </w:style>
  <w:style w:type="numbering" w:customStyle="1" w:styleId="460">
    <w:name w:val="Нет списка46"/>
    <w:next w:val="ab"/>
    <w:uiPriority w:val="99"/>
    <w:semiHidden/>
    <w:unhideWhenUsed/>
    <w:rsid w:val="00172CC4"/>
  </w:style>
  <w:style w:type="numbering" w:customStyle="1" w:styleId="470">
    <w:name w:val="Нет списка47"/>
    <w:next w:val="ab"/>
    <w:uiPriority w:val="99"/>
    <w:semiHidden/>
    <w:unhideWhenUsed/>
    <w:rsid w:val="00172CC4"/>
  </w:style>
  <w:style w:type="numbering" w:customStyle="1" w:styleId="48">
    <w:name w:val="Нет списка48"/>
    <w:next w:val="ab"/>
    <w:uiPriority w:val="99"/>
    <w:semiHidden/>
    <w:unhideWhenUsed/>
    <w:rsid w:val="00172CC4"/>
  </w:style>
  <w:style w:type="numbering" w:customStyle="1" w:styleId="49">
    <w:name w:val="Нет списка49"/>
    <w:next w:val="ab"/>
    <w:uiPriority w:val="99"/>
    <w:semiHidden/>
    <w:unhideWhenUsed/>
    <w:rsid w:val="00172CC4"/>
  </w:style>
  <w:style w:type="character" w:customStyle="1" w:styleId="610">
    <w:name w:val="Заголовок 6 Знак1"/>
    <w:aliases w:val="OG Distribution Знак1,наимен. рис Знак1,Italic Знак1,Heading 6 Char Знак1,ПФ-ПРИЛ Знак1,Heading 6 NOT IN USE Знак1,Текст подраздела Знак1,Заголовок 6_старый Знак1,Bold heading Знак1"/>
    <w:basedOn w:val="a9"/>
    <w:semiHidden/>
    <w:rsid w:val="00533516"/>
    <w:rPr>
      <w:rFonts w:asciiTheme="majorHAnsi" w:eastAsiaTheme="majorEastAsia" w:hAnsiTheme="majorHAnsi" w:cstheme="majorBidi"/>
      <w:i/>
      <w:iCs/>
      <w:color w:val="243F60" w:themeColor="accent1" w:themeShade="7F"/>
      <w:sz w:val="22"/>
      <w:szCs w:val="22"/>
      <w:lang w:eastAsia="en-US"/>
    </w:rPr>
  </w:style>
  <w:style w:type="character" w:customStyle="1" w:styleId="710">
    <w:name w:val="Заголовок 7 Знак1"/>
    <w:aliases w:val="Наимен. рис Знак1,Not in Use Знак1,(содержание док) Знак1,Heading 7 NOT IN USE Знак1"/>
    <w:basedOn w:val="a9"/>
    <w:semiHidden/>
    <w:rsid w:val="00533516"/>
    <w:rPr>
      <w:rFonts w:asciiTheme="majorHAnsi" w:eastAsiaTheme="majorEastAsia" w:hAnsiTheme="majorHAnsi" w:cstheme="majorBidi"/>
      <w:i/>
      <w:iCs/>
      <w:color w:val="404040" w:themeColor="text1" w:themeTint="BF"/>
      <w:sz w:val="22"/>
      <w:szCs w:val="22"/>
      <w:lang w:eastAsia="en-US"/>
    </w:rPr>
  </w:style>
  <w:style w:type="character" w:customStyle="1" w:styleId="810">
    <w:name w:val="Заголовок 8 Знак1"/>
    <w:aliases w:val="not In use Знак1,Знак8 Знак1,Heading 8 NOT IN USE Знак1,1) список с цифрами Знак1,Текст подпункта после пункта Знак1,GFDSN H Знак1"/>
    <w:basedOn w:val="a9"/>
    <w:semiHidden/>
    <w:rsid w:val="00533516"/>
    <w:rPr>
      <w:rFonts w:asciiTheme="majorHAnsi" w:eastAsiaTheme="majorEastAsia" w:hAnsiTheme="majorHAnsi" w:cstheme="majorBidi"/>
      <w:color w:val="404040" w:themeColor="text1" w:themeTint="BF"/>
      <w:lang w:eastAsia="en-US"/>
    </w:rPr>
  </w:style>
  <w:style w:type="character" w:customStyle="1" w:styleId="910">
    <w:name w:val="Заголовок 9 Знак1"/>
    <w:aliases w:val="Not in use Знак1,Заголовок 90 Знак1,примечание Знак1,Heading 9 NOT IN USE Знак1"/>
    <w:basedOn w:val="a9"/>
    <w:semiHidden/>
    <w:rsid w:val="00533516"/>
    <w:rPr>
      <w:rFonts w:asciiTheme="majorHAnsi" w:eastAsiaTheme="majorEastAsia" w:hAnsiTheme="majorHAnsi" w:cstheme="majorBidi"/>
      <w:i/>
      <w:iCs/>
      <w:color w:val="404040" w:themeColor="text1" w:themeTint="BF"/>
      <w:lang w:eastAsia="en-US"/>
    </w:rPr>
  </w:style>
  <w:style w:type="character" w:customStyle="1" w:styleId="afffffff3">
    <w:name w:val="Текст сноски Знак"/>
    <w:basedOn w:val="a9"/>
    <w:link w:val="afffffff4"/>
    <w:locked/>
    <w:rsid w:val="00533516"/>
    <w:rPr>
      <w:rFonts w:ascii="Calibri" w:eastAsiaTheme="minorHAnsi" w:hAnsi="Calibri" w:cstheme="minorBidi"/>
      <w:sz w:val="22"/>
      <w:lang w:eastAsia="en-US"/>
    </w:rPr>
  </w:style>
  <w:style w:type="character" w:customStyle="1" w:styleId="afffffff5">
    <w:name w:val="Красная строка Знак"/>
    <w:basedOn w:val="a9"/>
    <w:link w:val="afffffff6"/>
    <w:locked/>
    <w:rsid w:val="00533516"/>
    <w:rPr>
      <w:rFonts w:asciiTheme="minorHAnsi" w:eastAsiaTheme="minorHAnsi" w:hAnsiTheme="minorHAnsi" w:cstheme="minorBidi"/>
      <w:sz w:val="22"/>
      <w:szCs w:val="24"/>
      <w:lang w:eastAsia="en-US"/>
    </w:rPr>
  </w:style>
  <w:style w:type="character" w:customStyle="1" w:styleId="1fd">
    <w:name w:val="Текст примечания Знак1"/>
    <w:basedOn w:val="a9"/>
    <w:semiHidden/>
    <w:rsid w:val="00533516"/>
    <w:rPr>
      <w:rFonts w:asciiTheme="minorHAnsi" w:eastAsiaTheme="minorHAnsi" w:hAnsiTheme="minorHAnsi" w:cstheme="minorBidi"/>
      <w:lang w:eastAsia="en-US"/>
    </w:rPr>
  </w:style>
  <w:style w:type="character" w:customStyle="1" w:styleId="1fe">
    <w:name w:val="Нижний колонтитул Знак1"/>
    <w:basedOn w:val="a9"/>
    <w:semiHidden/>
    <w:rsid w:val="00533516"/>
    <w:rPr>
      <w:rFonts w:asciiTheme="minorHAnsi" w:eastAsiaTheme="minorHAnsi" w:hAnsiTheme="minorHAnsi" w:cstheme="minorBidi"/>
      <w:sz w:val="22"/>
      <w:szCs w:val="22"/>
      <w:lang w:eastAsia="en-US"/>
    </w:rPr>
  </w:style>
  <w:style w:type="paragraph" w:customStyle="1" w:styleId="afffffff7">
    <w:name w:val="Обычный без отступа"/>
    <w:basedOn w:val="a8"/>
    <w:uiPriority w:val="99"/>
    <w:qFormat/>
    <w:rsid w:val="00533516"/>
    <w:pPr>
      <w:suppressAutoHyphens w:val="0"/>
      <w:spacing w:after="200" w:line="276" w:lineRule="auto"/>
    </w:pPr>
    <w:rPr>
      <w:rFonts w:asciiTheme="minorHAnsi" w:eastAsiaTheme="minorHAnsi" w:hAnsiTheme="minorHAnsi" w:cs="Arial"/>
      <w:sz w:val="22"/>
      <w:szCs w:val="20"/>
      <w:lang w:eastAsia="en-US"/>
    </w:rPr>
  </w:style>
  <w:style w:type="character" w:customStyle="1" w:styleId="afffffff8">
    <w:name w:val="Стиль Титульный СамНИПИ + не полужирный Знак"/>
    <w:link w:val="afffffff9"/>
    <w:locked/>
    <w:rsid w:val="00533516"/>
    <w:rPr>
      <w:rFonts w:ascii="Arial" w:hAnsi="Arial" w:cs="Arial"/>
      <w:b/>
      <w:bCs/>
      <w:sz w:val="32"/>
    </w:rPr>
  </w:style>
  <w:style w:type="paragraph" w:customStyle="1" w:styleId="afffffff9">
    <w:name w:val="Стиль Титульный СамНИПИ + не полужирный"/>
    <w:basedOn w:val="aff0"/>
    <w:link w:val="afffffff8"/>
    <w:qFormat/>
    <w:rsid w:val="00533516"/>
    <w:pPr>
      <w:spacing w:before="200"/>
    </w:pPr>
    <w:rPr>
      <w:rFonts w:cs="Arial"/>
    </w:rPr>
  </w:style>
  <w:style w:type="paragraph" w:customStyle="1" w:styleId="afffffffa">
    <w:name w:val="Осн_текст"/>
    <w:basedOn w:val="a8"/>
    <w:uiPriority w:val="99"/>
    <w:qFormat/>
    <w:rsid w:val="00533516"/>
    <w:pPr>
      <w:suppressAutoHyphens w:val="0"/>
      <w:spacing w:after="200" w:line="276" w:lineRule="auto"/>
      <w:ind w:left="170" w:right="170" w:firstLine="851"/>
      <w:jc w:val="both"/>
    </w:pPr>
    <w:rPr>
      <w:rFonts w:eastAsiaTheme="minorHAnsi" w:cstheme="minorBidi"/>
      <w:sz w:val="22"/>
      <w:szCs w:val="20"/>
      <w:lang w:eastAsia="en-US"/>
    </w:rPr>
  </w:style>
  <w:style w:type="paragraph" w:customStyle="1" w:styleId="afffffffb">
    <w:name w:val="Стиль_осн_текста"/>
    <w:basedOn w:val="a8"/>
    <w:uiPriority w:val="99"/>
    <w:qFormat/>
    <w:rsid w:val="00533516"/>
    <w:pPr>
      <w:suppressAutoHyphens w:val="0"/>
      <w:spacing w:after="200" w:line="276" w:lineRule="auto"/>
      <w:ind w:firstLine="851"/>
      <w:jc w:val="both"/>
    </w:pPr>
    <w:rPr>
      <w:rFonts w:eastAsiaTheme="minorHAnsi" w:cstheme="minorBidi"/>
      <w:sz w:val="22"/>
      <w:szCs w:val="20"/>
      <w:lang w:eastAsia="en-US"/>
    </w:rPr>
  </w:style>
  <w:style w:type="paragraph" w:customStyle="1" w:styleId="Heading">
    <w:name w:val="Heading"/>
    <w:uiPriority w:val="99"/>
    <w:qFormat/>
    <w:rsid w:val="00533516"/>
    <w:pPr>
      <w:widowControl w:val="0"/>
      <w:snapToGrid w:val="0"/>
    </w:pPr>
    <w:rPr>
      <w:rFonts w:ascii="Arial" w:hAnsi="Arial"/>
      <w:b/>
      <w:sz w:val="22"/>
    </w:rPr>
  </w:style>
  <w:style w:type="paragraph" w:customStyle="1" w:styleId="afffffffc">
    <w:name w:val="Страница"/>
    <w:basedOn w:val="a8"/>
    <w:uiPriority w:val="99"/>
    <w:qFormat/>
    <w:rsid w:val="00533516"/>
    <w:pPr>
      <w:widowControl w:val="0"/>
      <w:suppressAutoHyphens w:val="0"/>
      <w:snapToGrid w:val="0"/>
      <w:spacing w:after="200" w:line="276" w:lineRule="auto"/>
      <w:jc w:val="both"/>
    </w:pPr>
    <w:rPr>
      <w:rFonts w:eastAsiaTheme="minorHAnsi" w:cstheme="minorBidi"/>
      <w:szCs w:val="20"/>
      <w:lang w:eastAsia="en-US"/>
    </w:rPr>
  </w:style>
  <w:style w:type="paragraph" w:customStyle="1" w:styleId="afffffffd">
    <w:name w:val="a"/>
    <w:basedOn w:val="a8"/>
    <w:uiPriority w:val="99"/>
    <w:qFormat/>
    <w:rsid w:val="00533516"/>
    <w:pPr>
      <w:suppressAutoHyphens w:val="0"/>
      <w:spacing w:before="100" w:beforeAutospacing="1" w:after="100" w:afterAutospacing="1" w:line="276" w:lineRule="auto"/>
    </w:pPr>
    <w:rPr>
      <w:rFonts w:eastAsiaTheme="minorHAnsi" w:cstheme="minorBidi"/>
      <w:szCs w:val="22"/>
      <w:lang w:eastAsia="en-US"/>
    </w:rPr>
  </w:style>
  <w:style w:type="paragraph" w:customStyle="1" w:styleId="afffffffe">
    <w:name w:val="рррр"/>
    <w:basedOn w:val="a8"/>
    <w:uiPriority w:val="99"/>
    <w:qFormat/>
    <w:rsid w:val="00533516"/>
    <w:pPr>
      <w:widowControl w:val="0"/>
      <w:suppressAutoHyphens w:val="0"/>
      <w:snapToGrid w:val="0"/>
      <w:spacing w:after="200" w:line="276" w:lineRule="auto"/>
      <w:jc w:val="center"/>
    </w:pPr>
    <w:rPr>
      <w:rFonts w:asciiTheme="minorHAnsi" w:eastAsiaTheme="minorHAnsi" w:hAnsiTheme="minorHAnsi" w:cstheme="minorBidi"/>
      <w:szCs w:val="20"/>
      <w:lang w:eastAsia="en-US"/>
    </w:rPr>
  </w:style>
  <w:style w:type="paragraph" w:customStyle="1" w:styleId="1ff">
    <w:name w:val="Нижний колонтитул1"/>
    <w:basedOn w:val="a8"/>
    <w:uiPriority w:val="99"/>
    <w:qFormat/>
    <w:rsid w:val="00533516"/>
    <w:pPr>
      <w:widowControl w:val="0"/>
      <w:tabs>
        <w:tab w:val="center" w:pos="4536"/>
        <w:tab w:val="right" w:pos="9072"/>
      </w:tabs>
      <w:suppressAutoHyphens w:val="0"/>
      <w:snapToGrid w:val="0"/>
      <w:spacing w:after="200" w:line="276" w:lineRule="auto"/>
    </w:pPr>
    <w:rPr>
      <w:rFonts w:eastAsiaTheme="minorHAnsi" w:cstheme="minorBidi"/>
      <w:sz w:val="22"/>
      <w:szCs w:val="20"/>
      <w:lang w:eastAsia="en-US"/>
    </w:rPr>
  </w:style>
  <w:style w:type="character" w:customStyle="1" w:styleId="afff0">
    <w:name w:val="Знак Знак Знак Знак Знак"/>
    <w:link w:val="afff"/>
    <w:locked/>
    <w:rsid w:val="00533516"/>
    <w:rPr>
      <w:rFonts w:ascii="Verdana" w:hAnsi="Verdana"/>
      <w:lang w:val="en-US" w:eastAsia="en-US"/>
    </w:rPr>
  </w:style>
  <w:style w:type="paragraph" w:customStyle="1" w:styleId="1ff0">
    <w:name w:val="Название объекта1"/>
    <w:basedOn w:val="a8"/>
    <w:next w:val="a8"/>
    <w:uiPriority w:val="99"/>
    <w:qFormat/>
    <w:rsid w:val="00533516"/>
    <w:pPr>
      <w:suppressAutoHyphens w:val="0"/>
      <w:spacing w:before="120" w:after="120" w:line="276" w:lineRule="auto"/>
    </w:pPr>
    <w:rPr>
      <w:rFonts w:asciiTheme="minorHAnsi" w:eastAsiaTheme="minorHAnsi" w:hAnsiTheme="minorHAnsi" w:cstheme="minorBidi"/>
      <w:b/>
      <w:sz w:val="22"/>
      <w:szCs w:val="20"/>
      <w:lang w:eastAsia="en-US"/>
    </w:rPr>
  </w:style>
  <w:style w:type="paragraph" w:customStyle="1" w:styleId="affffffff">
    <w:name w:val="Знак"/>
    <w:basedOn w:val="a8"/>
    <w:uiPriority w:val="99"/>
    <w:qFormat/>
    <w:rsid w:val="00533516"/>
    <w:pPr>
      <w:suppressAutoHyphens w:val="0"/>
      <w:spacing w:after="160" w:line="240" w:lineRule="exact"/>
    </w:pPr>
    <w:rPr>
      <w:rFonts w:ascii="Verdana" w:eastAsiaTheme="minorHAnsi" w:hAnsi="Verdana" w:cstheme="minorBidi"/>
      <w:sz w:val="22"/>
      <w:szCs w:val="20"/>
      <w:lang w:val="en-US" w:eastAsia="en-US"/>
    </w:rPr>
  </w:style>
  <w:style w:type="character" w:customStyle="1" w:styleId="affffffff0">
    <w:name w:val="Приложение Знак"/>
    <w:link w:val="affffffff1"/>
    <w:locked/>
    <w:rsid w:val="00533516"/>
    <w:rPr>
      <w:rFonts w:ascii="Arial" w:hAnsi="Arial" w:cs="Arial"/>
      <w:kern w:val="28"/>
      <w:sz w:val="28"/>
      <w:lang w:val="en-US"/>
    </w:rPr>
  </w:style>
  <w:style w:type="paragraph" w:customStyle="1" w:styleId="affffffff1">
    <w:name w:val="Приложение"/>
    <w:basedOn w:val="1"/>
    <w:next w:val="af0"/>
    <w:link w:val="affffffff0"/>
    <w:qFormat/>
    <w:rsid w:val="00533516"/>
    <w:pPr>
      <w:numPr>
        <w:numId w:val="0"/>
      </w:numPr>
      <w:suppressAutoHyphens w:val="0"/>
      <w:spacing w:before="240" w:after="120"/>
      <w:outlineLvl w:val="9"/>
    </w:pPr>
    <w:rPr>
      <w:rFonts w:ascii="Arial" w:hAnsi="Arial" w:cs="Arial"/>
      <w:b w:val="0"/>
      <w:bCs w:val="0"/>
      <w:kern w:val="28"/>
      <w:sz w:val="28"/>
      <w:szCs w:val="20"/>
      <w:lang w:val="en-US" w:eastAsia="ru-RU"/>
    </w:rPr>
  </w:style>
  <w:style w:type="paragraph" w:customStyle="1" w:styleId="1ff1">
    <w:name w:val="Нумерованный список1"/>
    <w:basedOn w:val="a8"/>
    <w:uiPriority w:val="99"/>
    <w:qFormat/>
    <w:rsid w:val="00533516"/>
    <w:pPr>
      <w:spacing w:after="200" w:line="276" w:lineRule="auto"/>
    </w:pPr>
    <w:rPr>
      <w:rFonts w:asciiTheme="minorHAnsi" w:eastAsiaTheme="minorHAnsi" w:hAnsiTheme="minorHAnsi" w:cstheme="minorBidi"/>
      <w:sz w:val="22"/>
      <w:szCs w:val="22"/>
    </w:rPr>
  </w:style>
  <w:style w:type="paragraph" w:customStyle="1" w:styleId="103">
    <w:name w:val="Оглавление 10"/>
    <w:basedOn w:val="15"/>
    <w:uiPriority w:val="99"/>
    <w:qFormat/>
    <w:rsid w:val="00533516"/>
    <w:pPr>
      <w:tabs>
        <w:tab w:val="num" w:pos="1440"/>
        <w:tab w:val="right" w:leader="dot" w:pos="9637"/>
      </w:tabs>
      <w:spacing w:after="200" w:line="276" w:lineRule="auto"/>
      <w:ind w:left="2547"/>
    </w:pPr>
    <w:rPr>
      <w:rFonts w:asciiTheme="minorHAnsi" w:eastAsiaTheme="minorHAnsi" w:hAnsiTheme="minorHAnsi" w:cs="Tahoma"/>
      <w:sz w:val="22"/>
      <w:szCs w:val="22"/>
    </w:rPr>
  </w:style>
  <w:style w:type="paragraph" w:customStyle="1" w:styleId="affffffff2">
    <w:name w:val="Содержание"/>
    <w:basedOn w:val="a8"/>
    <w:uiPriority w:val="99"/>
    <w:qFormat/>
    <w:rsid w:val="00533516"/>
    <w:pPr>
      <w:suppressAutoHyphens w:val="0"/>
      <w:spacing w:after="200" w:line="276" w:lineRule="auto"/>
      <w:ind w:left="57" w:right="57"/>
    </w:pPr>
    <w:rPr>
      <w:rFonts w:eastAsiaTheme="minorHAnsi" w:cstheme="minorBidi"/>
      <w:sz w:val="22"/>
      <w:szCs w:val="20"/>
      <w:lang w:val="en-US" w:eastAsia="en-US"/>
    </w:rPr>
  </w:style>
  <w:style w:type="paragraph" w:customStyle="1" w:styleId="Normal">
    <w:name w:val="[Normal]"/>
    <w:uiPriority w:val="99"/>
    <w:qFormat/>
    <w:rsid w:val="00533516"/>
    <w:pPr>
      <w:widowControl w:val="0"/>
      <w:autoSpaceDE w:val="0"/>
      <w:autoSpaceDN w:val="0"/>
      <w:adjustRightInd w:val="0"/>
    </w:pPr>
    <w:rPr>
      <w:rFonts w:ascii="Arial" w:hAnsi="Arial" w:cs="Arial"/>
      <w:sz w:val="24"/>
      <w:szCs w:val="24"/>
    </w:rPr>
  </w:style>
  <w:style w:type="paragraph" w:customStyle="1" w:styleId="1ff2">
    <w:name w:val="Знак Знак Знак1 Знак"/>
    <w:basedOn w:val="a8"/>
    <w:uiPriority w:val="99"/>
    <w:qFormat/>
    <w:rsid w:val="00533516"/>
    <w:pPr>
      <w:suppressAutoHyphens w:val="0"/>
      <w:spacing w:after="160" w:line="240" w:lineRule="exact"/>
    </w:pPr>
    <w:rPr>
      <w:rFonts w:ascii="Verdana" w:eastAsiaTheme="minorHAnsi" w:hAnsi="Verdana" w:cstheme="minorBidi"/>
      <w:sz w:val="22"/>
      <w:szCs w:val="20"/>
      <w:lang w:val="en-US" w:eastAsia="en-US"/>
    </w:rPr>
  </w:style>
  <w:style w:type="paragraph" w:customStyle="1" w:styleId="affffffff3">
    <w:name w:val="Стран"/>
    <w:basedOn w:val="a8"/>
    <w:uiPriority w:val="99"/>
    <w:qFormat/>
    <w:rsid w:val="00533516"/>
    <w:pPr>
      <w:widowControl w:val="0"/>
      <w:suppressAutoHyphens w:val="0"/>
      <w:snapToGrid w:val="0"/>
      <w:spacing w:after="200" w:line="276" w:lineRule="auto"/>
      <w:jc w:val="both"/>
    </w:pPr>
    <w:rPr>
      <w:rFonts w:eastAsiaTheme="minorHAnsi" w:cstheme="minorBidi"/>
      <w:szCs w:val="20"/>
      <w:lang w:eastAsia="en-US"/>
    </w:rPr>
  </w:style>
  <w:style w:type="paragraph" w:customStyle="1" w:styleId="affffffff4">
    <w:name w:val="табл_строка_центр"/>
    <w:basedOn w:val="a8"/>
    <w:uiPriority w:val="99"/>
    <w:qFormat/>
    <w:rsid w:val="00533516"/>
    <w:pPr>
      <w:suppressAutoHyphens w:val="0"/>
      <w:spacing w:before="120" w:after="200" w:line="276" w:lineRule="auto"/>
      <w:jc w:val="center"/>
    </w:pPr>
    <w:rPr>
      <w:rFonts w:eastAsiaTheme="minorHAnsi" w:cstheme="minorBidi"/>
      <w:szCs w:val="20"/>
      <w:lang w:eastAsia="en-US"/>
    </w:rPr>
  </w:style>
  <w:style w:type="paragraph" w:customStyle="1" w:styleId="font6">
    <w:name w:val="font6"/>
    <w:basedOn w:val="a8"/>
    <w:uiPriority w:val="99"/>
    <w:qFormat/>
    <w:rsid w:val="00533516"/>
    <w:pPr>
      <w:suppressAutoHyphens w:val="0"/>
      <w:spacing w:before="100" w:beforeAutospacing="1" w:after="100" w:afterAutospacing="1" w:line="276" w:lineRule="auto"/>
    </w:pPr>
    <w:rPr>
      <w:rFonts w:eastAsia="Arial Unicode MS" w:cstheme="minorBidi"/>
      <w:b/>
      <w:bCs/>
      <w:i/>
      <w:iCs/>
      <w:sz w:val="26"/>
      <w:szCs w:val="26"/>
      <w:lang w:val="en-US" w:eastAsia="en-US"/>
    </w:rPr>
  </w:style>
  <w:style w:type="paragraph" w:customStyle="1" w:styleId="Preformat">
    <w:name w:val="Preformat"/>
    <w:uiPriority w:val="99"/>
    <w:qFormat/>
    <w:rsid w:val="00533516"/>
    <w:pPr>
      <w:autoSpaceDE w:val="0"/>
      <w:autoSpaceDN w:val="0"/>
      <w:adjustRightInd w:val="0"/>
    </w:pPr>
    <w:rPr>
      <w:rFonts w:ascii="Courier New" w:hAnsi="Courier New" w:cs="Courier New"/>
    </w:rPr>
  </w:style>
  <w:style w:type="paragraph" w:customStyle="1" w:styleId="affffffff5">
    <w:name w:val="Ненумерованный"/>
    <w:basedOn w:val="1"/>
    <w:uiPriority w:val="99"/>
    <w:qFormat/>
    <w:rsid w:val="00533516"/>
    <w:pPr>
      <w:pageBreakBefore/>
      <w:numPr>
        <w:numId w:val="0"/>
      </w:numPr>
      <w:suppressAutoHyphens w:val="0"/>
      <w:spacing w:before="240" w:after="120"/>
      <w:jc w:val="left"/>
    </w:pPr>
    <w:rPr>
      <w:rFonts w:ascii="Arial" w:hAnsi="Arial"/>
      <w:bCs w:val="0"/>
      <w:kern w:val="28"/>
      <w:sz w:val="32"/>
      <w:szCs w:val="20"/>
      <w:lang w:eastAsia="ru-RU"/>
    </w:rPr>
  </w:style>
  <w:style w:type="paragraph" w:customStyle="1" w:styleId="tablstr">
    <w:name w:val="tablstr"/>
    <w:basedOn w:val="a8"/>
    <w:uiPriority w:val="99"/>
    <w:qFormat/>
    <w:rsid w:val="00533516"/>
    <w:pPr>
      <w:suppressAutoHyphens w:val="0"/>
      <w:spacing w:after="200" w:line="276" w:lineRule="auto"/>
    </w:pPr>
    <w:rPr>
      <w:rFonts w:eastAsiaTheme="minorHAnsi" w:cstheme="minorBidi"/>
      <w:szCs w:val="20"/>
      <w:lang w:eastAsia="en-US"/>
    </w:rPr>
  </w:style>
  <w:style w:type="paragraph" w:customStyle="1" w:styleId="II">
    <w:name w:val="Основной текст Том_II"/>
    <w:uiPriority w:val="99"/>
    <w:qFormat/>
    <w:rsid w:val="00533516"/>
    <w:pPr>
      <w:suppressAutoHyphens/>
      <w:spacing w:line="360" w:lineRule="auto"/>
      <w:ind w:firstLine="720"/>
      <w:jc w:val="both"/>
    </w:pPr>
    <w:rPr>
      <w:bCs/>
      <w:sz w:val="24"/>
    </w:rPr>
  </w:style>
  <w:style w:type="paragraph" w:customStyle="1" w:styleId="affffffff6">
    <w:name w:val="Знак Знак Знак Знак Знак Знак Знак Знак Знак Знак Знак Знак Знак Знак Знак Знак"/>
    <w:basedOn w:val="a8"/>
    <w:uiPriority w:val="99"/>
    <w:qFormat/>
    <w:rsid w:val="00533516"/>
    <w:pPr>
      <w:suppressAutoHyphens w:val="0"/>
      <w:spacing w:after="160" w:line="240" w:lineRule="exact"/>
    </w:pPr>
    <w:rPr>
      <w:rFonts w:ascii="Verdana" w:eastAsiaTheme="minorHAnsi" w:hAnsi="Verdana" w:cstheme="minorBidi"/>
      <w:sz w:val="22"/>
      <w:szCs w:val="20"/>
      <w:lang w:val="en-US" w:eastAsia="en-US"/>
    </w:rPr>
  </w:style>
  <w:style w:type="paragraph" w:customStyle="1" w:styleId="1ff3">
    <w:name w:val="номер страницы1"/>
    <w:basedOn w:val="a8"/>
    <w:uiPriority w:val="99"/>
    <w:qFormat/>
    <w:rsid w:val="00533516"/>
    <w:pPr>
      <w:widowControl w:val="0"/>
      <w:suppressAutoHyphens w:val="0"/>
      <w:snapToGrid w:val="0"/>
      <w:spacing w:after="200" w:line="276" w:lineRule="auto"/>
      <w:jc w:val="center"/>
    </w:pPr>
    <w:rPr>
      <w:rFonts w:asciiTheme="minorHAnsi" w:eastAsiaTheme="minorHAnsi" w:hAnsiTheme="minorHAnsi" w:cstheme="minorBidi"/>
      <w:szCs w:val="20"/>
      <w:lang w:eastAsia="en-US"/>
    </w:rPr>
  </w:style>
  <w:style w:type="paragraph" w:customStyle="1" w:styleId="2f0">
    <w:name w:val="Знак Знак Знак2"/>
    <w:basedOn w:val="a8"/>
    <w:uiPriority w:val="99"/>
    <w:qFormat/>
    <w:rsid w:val="00533516"/>
    <w:pPr>
      <w:suppressAutoHyphens w:val="0"/>
      <w:spacing w:before="100" w:beforeAutospacing="1" w:after="100" w:afterAutospacing="1" w:line="276" w:lineRule="auto"/>
      <w:jc w:val="both"/>
    </w:pPr>
    <w:rPr>
      <w:rFonts w:ascii="Tahoma" w:eastAsiaTheme="minorHAnsi" w:hAnsi="Tahoma" w:cstheme="minorBidi"/>
      <w:sz w:val="22"/>
      <w:szCs w:val="20"/>
      <w:lang w:val="en-US" w:eastAsia="en-US"/>
    </w:rPr>
  </w:style>
  <w:style w:type="paragraph" w:customStyle="1" w:styleId="1ff4">
    <w:name w:val="Знак Знак Знак Знак1"/>
    <w:basedOn w:val="a8"/>
    <w:uiPriority w:val="99"/>
    <w:qFormat/>
    <w:rsid w:val="00533516"/>
    <w:pPr>
      <w:keepLines/>
      <w:suppressAutoHyphens w:val="0"/>
      <w:spacing w:after="160" w:line="240" w:lineRule="exact"/>
    </w:pPr>
    <w:rPr>
      <w:rFonts w:ascii="Verdana" w:eastAsia="MS Mincho" w:hAnsi="Verdana" w:cs="Franklin Gothic Book"/>
      <w:sz w:val="22"/>
      <w:szCs w:val="20"/>
      <w:lang w:val="en-US" w:eastAsia="en-US"/>
    </w:rPr>
  </w:style>
  <w:style w:type="paragraph" w:customStyle="1" w:styleId="affffffff7">
    <w:name w:val="табл_заголовок"/>
    <w:uiPriority w:val="99"/>
    <w:qFormat/>
    <w:rsid w:val="00533516"/>
    <w:pPr>
      <w:keepNext/>
      <w:keepLines/>
      <w:jc w:val="center"/>
    </w:pPr>
    <w:rPr>
      <w:noProof/>
      <w:sz w:val="24"/>
    </w:rPr>
  </w:style>
  <w:style w:type="character" w:customStyle="1" w:styleId="affffffff8">
    <w:name w:val="Основной текст продолжение Знак"/>
    <w:link w:val="affffffff9"/>
    <w:locked/>
    <w:rsid w:val="00533516"/>
    <w:rPr>
      <w:rFonts w:ascii="Calibri" w:eastAsiaTheme="minorHAnsi" w:hAnsi="Calibri" w:cstheme="minorBidi"/>
      <w:sz w:val="24"/>
      <w:lang w:eastAsia="en-US"/>
    </w:rPr>
  </w:style>
  <w:style w:type="paragraph" w:customStyle="1" w:styleId="affffffff9">
    <w:name w:val="Основной текст продолжение"/>
    <w:basedOn w:val="af0"/>
    <w:next w:val="af0"/>
    <w:link w:val="affffffff8"/>
    <w:qFormat/>
    <w:rsid w:val="00533516"/>
    <w:pPr>
      <w:suppressAutoHyphens w:val="0"/>
      <w:spacing w:before="120" w:after="200" w:line="276" w:lineRule="auto"/>
      <w:ind w:firstLine="709"/>
    </w:pPr>
    <w:rPr>
      <w:rFonts w:ascii="Calibri" w:eastAsiaTheme="minorHAnsi" w:hAnsi="Calibri" w:cstheme="minorBidi"/>
      <w:szCs w:val="20"/>
      <w:lang w:eastAsia="en-US"/>
    </w:rPr>
  </w:style>
  <w:style w:type="character" w:customStyle="1" w:styleId="afffffc">
    <w:name w:val="рисунок Знак"/>
    <w:link w:val="a4"/>
    <w:locked/>
    <w:rsid w:val="00533516"/>
    <w:rPr>
      <w:rFonts w:cs="Arial"/>
      <w:bCs/>
      <w:sz w:val="28"/>
      <w:szCs w:val="28"/>
    </w:rPr>
  </w:style>
  <w:style w:type="paragraph" w:customStyle="1" w:styleId="TableText">
    <w:name w:val="Table Text"/>
    <w:basedOn w:val="a8"/>
    <w:uiPriority w:val="99"/>
    <w:qFormat/>
    <w:rsid w:val="00533516"/>
    <w:pPr>
      <w:suppressAutoHyphens w:val="0"/>
      <w:spacing w:after="120" w:line="276" w:lineRule="auto"/>
    </w:pPr>
    <w:rPr>
      <w:rFonts w:asciiTheme="minorHAnsi" w:eastAsiaTheme="minorHAnsi" w:hAnsiTheme="minorHAnsi" w:cstheme="minorBidi"/>
      <w:sz w:val="22"/>
      <w:szCs w:val="20"/>
      <w:lang w:eastAsia="en-US"/>
    </w:rPr>
  </w:style>
  <w:style w:type="character" w:customStyle="1" w:styleId="-10">
    <w:name w:val="УГТП-Текст Знак1"/>
    <w:link w:val="-3"/>
    <w:locked/>
    <w:rsid w:val="00533516"/>
    <w:rPr>
      <w:rFonts w:asciiTheme="minorHAnsi" w:eastAsiaTheme="minorHAnsi" w:hAnsiTheme="minorHAnsi" w:cs="Arial"/>
      <w:sz w:val="24"/>
      <w:szCs w:val="22"/>
      <w:lang w:eastAsia="en-US"/>
    </w:rPr>
  </w:style>
  <w:style w:type="paragraph" w:customStyle="1" w:styleId="-3">
    <w:name w:val="УГТП-Текст"/>
    <w:basedOn w:val="a8"/>
    <w:link w:val="-10"/>
    <w:qFormat/>
    <w:rsid w:val="00533516"/>
    <w:pPr>
      <w:suppressAutoHyphens w:val="0"/>
      <w:spacing w:after="200" w:line="276" w:lineRule="auto"/>
      <w:ind w:left="284" w:right="284" w:firstLine="851"/>
      <w:jc w:val="both"/>
    </w:pPr>
    <w:rPr>
      <w:rFonts w:asciiTheme="minorHAnsi" w:eastAsiaTheme="minorHAnsi" w:hAnsiTheme="minorHAnsi" w:cs="Arial"/>
      <w:szCs w:val="22"/>
      <w:lang w:eastAsia="en-US"/>
    </w:rPr>
  </w:style>
  <w:style w:type="paragraph" w:customStyle="1" w:styleId="222">
    <w:name w:val="Основной текст с отступом 22"/>
    <w:basedOn w:val="a8"/>
    <w:uiPriority w:val="99"/>
    <w:qFormat/>
    <w:rsid w:val="00533516"/>
    <w:pPr>
      <w:spacing w:after="200" w:line="276" w:lineRule="auto"/>
      <w:ind w:firstLine="780"/>
      <w:jc w:val="both"/>
    </w:pPr>
    <w:rPr>
      <w:rFonts w:eastAsiaTheme="minorHAnsi" w:cstheme="minorBidi"/>
      <w:szCs w:val="22"/>
    </w:rPr>
  </w:style>
  <w:style w:type="paragraph" w:customStyle="1" w:styleId="322">
    <w:name w:val="Основной текст с отступом 32"/>
    <w:basedOn w:val="a8"/>
    <w:uiPriority w:val="99"/>
    <w:qFormat/>
    <w:rsid w:val="00533516"/>
    <w:pPr>
      <w:spacing w:after="200" w:line="276" w:lineRule="auto"/>
      <w:ind w:firstLine="426"/>
      <w:jc w:val="both"/>
    </w:pPr>
    <w:rPr>
      <w:rFonts w:eastAsiaTheme="minorHAnsi" w:cstheme="minorBidi"/>
      <w:szCs w:val="22"/>
    </w:rPr>
  </w:style>
  <w:style w:type="paragraph" w:customStyle="1" w:styleId="II0">
    <w:name w:val="Таблица_Строка_Том_II"/>
    <w:uiPriority w:val="99"/>
    <w:qFormat/>
    <w:rsid w:val="00533516"/>
    <w:pPr>
      <w:snapToGrid w:val="0"/>
      <w:spacing w:before="120"/>
    </w:pPr>
    <w:rPr>
      <w:sz w:val="24"/>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8"/>
    <w:uiPriority w:val="99"/>
    <w:qFormat/>
    <w:rsid w:val="00533516"/>
    <w:pPr>
      <w:spacing w:before="120" w:after="200" w:line="276" w:lineRule="auto"/>
      <w:ind w:firstLine="680"/>
      <w:jc w:val="both"/>
    </w:pPr>
    <w:rPr>
      <w:rFonts w:asciiTheme="minorHAnsi" w:eastAsiaTheme="minorHAnsi" w:hAnsiTheme="minorHAnsi" w:cstheme="minorBidi"/>
      <w:sz w:val="22"/>
      <w:szCs w:val="22"/>
      <w:lang w:eastAsia="en-US"/>
    </w:rPr>
  </w:style>
  <w:style w:type="character" w:customStyle="1" w:styleId="affffffffa">
    <w:name w:val="Таблица_Строка _СамараНИПИнефть Знак"/>
    <w:link w:val="affffffffb"/>
    <w:locked/>
    <w:rsid w:val="00533516"/>
    <w:rPr>
      <w:rFonts w:ascii="Arial" w:hAnsi="Arial" w:cs="Arial"/>
    </w:rPr>
  </w:style>
  <w:style w:type="paragraph" w:customStyle="1" w:styleId="affffffffb">
    <w:name w:val="Таблица_Строка _СамараНИПИнефть"/>
    <w:basedOn w:val="aff7"/>
    <w:link w:val="affffffffa"/>
    <w:qFormat/>
    <w:rsid w:val="00533516"/>
    <w:pPr>
      <w:snapToGrid w:val="0"/>
      <w:jc w:val="center"/>
    </w:pPr>
    <w:rPr>
      <w:rFonts w:cs="Arial"/>
      <w:snapToGrid/>
    </w:rPr>
  </w:style>
  <w:style w:type="paragraph" w:customStyle="1" w:styleId="affffffffc">
    <w:name w:val="Знак Знак Знак Знак Знак Знак"/>
    <w:basedOn w:val="a8"/>
    <w:uiPriority w:val="99"/>
    <w:qFormat/>
    <w:rsid w:val="00533516"/>
    <w:pPr>
      <w:widowControl w:val="0"/>
      <w:suppressAutoHyphens w:val="0"/>
      <w:adjustRightInd w:val="0"/>
      <w:spacing w:after="160" w:line="240" w:lineRule="exact"/>
      <w:jc w:val="right"/>
    </w:pPr>
    <w:rPr>
      <w:rFonts w:eastAsiaTheme="minorHAnsi" w:cstheme="minorBidi"/>
      <w:sz w:val="22"/>
      <w:szCs w:val="20"/>
      <w:lang w:val="en-GB" w:eastAsia="en-US"/>
    </w:rPr>
  </w:style>
  <w:style w:type="paragraph" w:customStyle="1" w:styleId="affffffffd">
    <w:name w:val="Текстовый"/>
    <w:basedOn w:val="a8"/>
    <w:uiPriority w:val="99"/>
    <w:qFormat/>
    <w:rsid w:val="00533516"/>
    <w:pPr>
      <w:widowControl w:val="0"/>
      <w:suppressAutoHyphens w:val="0"/>
      <w:spacing w:after="200" w:line="300" w:lineRule="auto"/>
      <w:ind w:left="227" w:right="170" w:firstLine="567"/>
      <w:jc w:val="both"/>
    </w:pPr>
    <w:rPr>
      <w:rFonts w:asciiTheme="minorHAnsi" w:eastAsiaTheme="minorHAnsi" w:hAnsiTheme="minorHAnsi" w:cs="Arial"/>
      <w:szCs w:val="20"/>
      <w:lang w:eastAsia="en-US"/>
    </w:rPr>
  </w:style>
  <w:style w:type="paragraph" w:customStyle="1" w:styleId="63">
    <w:name w:val="Знак Знак6 Знак Знак Знак Знак Знак Знак"/>
    <w:basedOn w:val="a8"/>
    <w:uiPriority w:val="99"/>
    <w:qFormat/>
    <w:rsid w:val="00533516"/>
    <w:pPr>
      <w:tabs>
        <w:tab w:val="num" w:pos="360"/>
      </w:tabs>
      <w:suppressAutoHyphens w:val="0"/>
      <w:spacing w:after="160" w:line="240" w:lineRule="exact"/>
    </w:pPr>
    <w:rPr>
      <w:rFonts w:ascii="Verdana" w:eastAsiaTheme="minorHAnsi" w:hAnsi="Verdana" w:cs="Verdana"/>
      <w:sz w:val="22"/>
      <w:szCs w:val="22"/>
      <w:lang w:val="en-US" w:eastAsia="en-US"/>
    </w:rPr>
  </w:style>
  <w:style w:type="paragraph" w:customStyle="1" w:styleId="a6">
    <w:name w:val="− Список"/>
    <w:basedOn w:val="a8"/>
    <w:uiPriority w:val="99"/>
    <w:qFormat/>
    <w:rsid w:val="00533516"/>
    <w:pPr>
      <w:numPr>
        <w:numId w:val="33"/>
      </w:numPr>
      <w:tabs>
        <w:tab w:val="left" w:pos="1276"/>
      </w:tabs>
      <w:suppressAutoHyphens w:val="0"/>
      <w:spacing w:after="200" w:line="312" w:lineRule="auto"/>
      <w:ind w:right="96"/>
      <w:jc w:val="both"/>
    </w:pPr>
    <w:rPr>
      <w:rFonts w:eastAsiaTheme="minorHAnsi" w:cstheme="minorBidi"/>
      <w:szCs w:val="22"/>
      <w:lang w:eastAsia="en-US"/>
    </w:rPr>
  </w:style>
  <w:style w:type="paragraph" w:customStyle="1" w:styleId="xl92">
    <w:name w:val="xl92"/>
    <w:basedOn w:val="a8"/>
    <w:uiPriority w:val="99"/>
    <w:qFormat/>
    <w:rsid w:val="0053351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paragraph" w:customStyle="1" w:styleId="xl93">
    <w:name w:val="xl93"/>
    <w:basedOn w:val="a8"/>
    <w:uiPriority w:val="99"/>
    <w:qFormat/>
    <w:rsid w:val="0053351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paragraph" w:customStyle="1" w:styleId="xl94">
    <w:name w:val="xl94"/>
    <w:basedOn w:val="a8"/>
    <w:uiPriority w:val="99"/>
    <w:qFormat/>
    <w:rsid w:val="0053351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paragraph" w:customStyle="1" w:styleId="xl95">
    <w:name w:val="xl95"/>
    <w:basedOn w:val="a8"/>
    <w:uiPriority w:val="99"/>
    <w:qFormat/>
    <w:rsid w:val="0053351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paragraph" w:customStyle="1" w:styleId="xl96">
    <w:name w:val="xl96"/>
    <w:basedOn w:val="a8"/>
    <w:uiPriority w:val="99"/>
    <w:qFormat/>
    <w:rsid w:val="00533516"/>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character" w:styleId="affffffffe">
    <w:name w:val="footnote reference"/>
    <w:unhideWhenUsed/>
    <w:rsid w:val="00533516"/>
    <w:rPr>
      <w:vertAlign w:val="superscript"/>
    </w:rPr>
  </w:style>
  <w:style w:type="character" w:customStyle="1" w:styleId="1ff5">
    <w:name w:val="Текст выноски Знак1"/>
    <w:basedOn w:val="a9"/>
    <w:semiHidden/>
    <w:rsid w:val="00533516"/>
    <w:rPr>
      <w:rFonts w:ascii="Tahoma" w:eastAsiaTheme="minorHAnsi" w:hAnsi="Tahoma" w:cs="Tahoma"/>
      <w:sz w:val="16"/>
      <w:szCs w:val="16"/>
      <w:lang w:eastAsia="en-US"/>
    </w:rPr>
  </w:style>
  <w:style w:type="character" w:customStyle="1" w:styleId="54">
    <w:name w:val="Основной текст Знак5"/>
    <w:aliases w:val="Абзац Знак5"/>
    <w:rsid w:val="00533516"/>
    <w:rPr>
      <w:rFonts w:ascii="Arial" w:hAnsi="Arial" w:cs="Arial" w:hint="default"/>
    </w:rPr>
  </w:style>
  <w:style w:type="character" w:customStyle="1" w:styleId="4a">
    <w:name w:val="Основной текст Знак4"/>
    <w:aliases w:val="Абзац Знак4"/>
    <w:rsid w:val="00533516"/>
    <w:rPr>
      <w:rFonts w:ascii="Arial" w:hAnsi="Arial" w:cs="Arial" w:hint="default"/>
    </w:rPr>
  </w:style>
  <w:style w:type="character" w:customStyle="1" w:styleId="1ff6">
    <w:name w:val="Абзац Знак Знак1"/>
    <w:locked/>
    <w:rsid w:val="00533516"/>
    <w:rPr>
      <w:rFonts w:ascii="Arial" w:hAnsi="Arial" w:cs="Arial" w:hint="default"/>
      <w:lang w:val="ru-RU" w:eastAsia="ru-RU" w:bidi="ar-SA"/>
    </w:rPr>
  </w:style>
  <w:style w:type="character" w:customStyle="1" w:styleId="1ff7">
    <w:name w:val="Схема документа Знак1"/>
    <w:basedOn w:val="a9"/>
    <w:semiHidden/>
    <w:rsid w:val="00533516"/>
    <w:rPr>
      <w:rFonts w:ascii="Tahoma" w:eastAsiaTheme="minorHAnsi" w:hAnsi="Tahoma" w:cs="Tahoma"/>
      <w:sz w:val="16"/>
      <w:szCs w:val="16"/>
      <w:lang w:eastAsia="en-US"/>
    </w:rPr>
  </w:style>
  <w:style w:type="character" w:customStyle="1" w:styleId="1ff8">
    <w:name w:val="Тема примечания Знак1"/>
    <w:basedOn w:val="1fd"/>
    <w:semiHidden/>
    <w:rsid w:val="00533516"/>
    <w:rPr>
      <w:rFonts w:asciiTheme="minorHAnsi" w:eastAsiaTheme="minorHAnsi" w:hAnsiTheme="minorHAnsi" w:cstheme="minorBidi"/>
      <w:b/>
      <w:bCs/>
      <w:lang w:eastAsia="en-US"/>
    </w:rPr>
  </w:style>
  <w:style w:type="character" w:customStyle="1" w:styleId="2f1">
    <w:name w:val="Приложение СамНИПИ Знак2"/>
    <w:rsid w:val="00533516"/>
    <w:rPr>
      <w:rFonts w:ascii="Arial" w:hAnsi="Arial" w:cs="Arial" w:hint="default"/>
      <w:b/>
      <w:bCs w:val="0"/>
      <w:sz w:val="28"/>
      <w:lang w:val="ru-RU" w:eastAsia="ru-RU" w:bidi="ar-SA"/>
    </w:rPr>
  </w:style>
  <w:style w:type="character" w:customStyle="1" w:styleId="afffffffff">
    <w:name w:val="Маркированный список Знак Знак Знак Знак"/>
    <w:rsid w:val="00533516"/>
    <w:rPr>
      <w:rFonts w:ascii="Arial" w:hAnsi="Arial" w:cs="Arial" w:hint="default"/>
      <w:lang w:val="ru-RU" w:eastAsia="ru-RU" w:bidi="ar-SA"/>
    </w:rPr>
  </w:style>
  <w:style w:type="character" w:customStyle="1" w:styleId="312">
    <w:name w:val="Основной текст 3 Знак1"/>
    <w:basedOn w:val="a9"/>
    <w:semiHidden/>
    <w:rsid w:val="00533516"/>
    <w:rPr>
      <w:rFonts w:asciiTheme="minorHAnsi" w:eastAsiaTheme="minorHAnsi" w:hAnsiTheme="minorHAnsi" w:cstheme="minorBidi"/>
      <w:sz w:val="16"/>
      <w:szCs w:val="16"/>
      <w:lang w:eastAsia="en-US"/>
    </w:rPr>
  </w:style>
  <w:style w:type="character" w:customStyle="1" w:styleId="1ff9">
    <w:name w:val="Название Знак1"/>
    <w:basedOn w:val="a9"/>
    <w:rsid w:val="00533516"/>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214">
    <w:name w:val="Основной текст 2 Знак1"/>
    <w:basedOn w:val="a9"/>
    <w:uiPriority w:val="99"/>
    <w:semiHidden/>
    <w:rsid w:val="00533516"/>
    <w:rPr>
      <w:rFonts w:asciiTheme="minorHAnsi" w:eastAsiaTheme="minorHAnsi" w:hAnsiTheme="minorHAnsi" w:cstheme="minorBidi"/>
      <w:sz w:val="22"/>
      <w:szCs w:val="22"/>
      <w:lang w:eastAsia="en-US"/>
    </w:rPr>
  </w:style>
  <w:style w:type="character" w:customStyle="1" w:styleId="afffffffff0">
    <w:name w:val="Основной текст СамНИПИ Знак Знак Знак Знак"/>
    <w:rsid w:val="00533516"/>
    <w:rPr>
      <w:rFonts w:ascii="Arial" w:hAnsi="Arial" w:cs="Arial" w:hint="default"/>
      <w:bCs/>
      <w:lang w:val="ru-RU" w:eastAsia="ru-RU" w:bidi="ar-SA"/>
    </w:rPr>
  </w:style>
  <w:style w:type="character" w:customStyle="1" w:styleId="afffffffff1">
    <w:name w:val="Маркированный список СамНИПИ Знак Знак"/>
    <w:rsid w:val="00533516"/>
    <w:rPr>
      <w:rFonts w:ascii="Arial" w:hAnsi="Arial" w:cs="Arial" w:hint="default"/>
      <w:lang w:val="ru-RU" w:eastAsia="ja-JP" w:bidi="ar-SA"/>
    </w:rPr>
  </w:style>
  <w:style w:type="character" w:customStyle="1" w:styleId="3f0">
    <w:name w:val="Основной текст Знак3"/>
    <w:aliases w:val="Абзац Знак3"/>
    <w:rsid w:val="00533516"/>
    <w:rPr>
      <w:rFonts w:ascii="Arial" w:hAnsi="Arial" w:cs="Arial" w:hint="default"/>
    </w:rPr>
  </w:style>
  <w:style w:type="character" w:customStyle="1" w:styleId="blk">
    <w:name w:val="blk"/>
    <w:rsid w:val="00533516"/>
  </w:style>
  <w:style w:type="character" w:customStyle="1" w:styleId="215">
    <w:name w:val="Знак Знак21"/>
    <w:locked/>
    <w:rsid w:val="00533516"/>
    <w:rPr>
      <w:rFonts w:ascii="Arial" w:hAnsi="Arial" w:cs="Arial" w:hint="default"/>
      <w:sz w:val="28"/>
      <w:szCs w:val="24"/>
    </w:rPr>
  </w:style>
  <w:style w:type="character" w:customStyle="1" w:styleId="3f1">
    <w:name w:val="Абзац Знак Знак3"/>
    <w:rsid w:val="00533516"/>
    <w:rPr>
      <w:rFonts w:ascii="Arial" w:hAnsi="Arial" w:cs="Arial" w:hint="default"/>
    </w:rPr>
  </w:style>
  <w:style w:type="character" w:customStyle="1" w:styleId="104">
    <w:name w:val="Знак Знак10"/>
    <w:rsid w:val="00533516"/>
    <w:rPr>
      <w:rFonts w:ascii="Arial" w:hAnsi="Arial" w:cs="Arial" w:hint="default"/>
    </w:rPr>
  </w:style>
  <w:style w:type="character" w:customStyle="1" w:styleId="93">
    <w:name w:val="Знак Знак9"/>
    <w:rsid w:val="00533516"/>
    <w:rPr>
      <w:rFonts w:ascii="Arial" w:hAnsi="Arial" w:cs="Arial" w:hint="default"/>
      <w:b/>
      <w:bCs w:val="0"/>
      <w:sz w:val="28"/>
    </w:rPr>
  </w:style>
  <w:style w:type="character" w:customStyle="1" w:styleId="82">
    <w:name w:val="Знак Знак8"/>
    <w:rsid w:val="00533516"/>
    <w:rPr>
      <w:rFonts w:ascii="Arial" w:hAnsi="Arial" w:cs="Arial" w:hint="default"/>
    </w:rPr>
  </w:style>
  <w:style w:type="character" w:customStyle="1" w:styleId="141">
    <w:name w:val="Знак Знак14"/>
    <w:rsid w:val="00533516"/>
    <w:rPr>
      <w:rFonts w:ascii="Arial" w:hAnsi="Arial" w:cs="Arial" w:hint="default"/>
      <w:b/>
      <w:bCs w:val="0"/>
      <w:kern w:val="28"/>
      <w:sz w:val="32"/>
    </w:rPr>
  </w:style>
  <w:style w:type="character" w:customStyle="1" w:styleId="131">
    <w:name w:val="Знак Знак13"/>
    <w:rsid w:val="00533516"/>
    <w:rPr>
      <w:rFonts w:ascii="Arial" w:hAnsi="Arial" w:cs="Arial" w:hint="default"/>
      <w:b/>
      <w:bCs w:val="0"/>
      <w:sz w:val="28"/>
    </w:rPr>
  </w:style>
  <w:style w:type="character" w:customStyle="1" w:styleId="prod1">
    <w:name w:val="prod1"/>
    <w:rsid w:val="00533516"/>
  </w:style>
  <w:style w:type="character" w:customStyle="1" w:styleId="1ffa">
    <w:name w:val="Текст Знак1"/>
    <w:basedOn w:val="a9"/>
    <w:semiHidden/>
    <w:rsid w:val="00533516"/>
    <w:rPr>
      <w:rFonts w:ascii="Consolas" w:eastAsiaTheme="minorHAnsi" w:hAnsi="Consolas" w:cs="Consolas"/>
      <w:sz w:val="21"/>
      <w:szCs w:val="21"/>
      <w:lang w:eastAsia="en-US"/>
    </w:rPr>
  </w:style>
  <w:style w:type="character" w:customStyle="1" w:styleId="II1">
    <w:name w:val="Основной текст Том_II Знак"/>
    <w:rsid w:val="00533516"/>
    <w:rPr>
      <w:bCs/>
      <w:sz w:val="24"/>
      <w:lang w:val="ru-RU" w:eastAsia="ru-RU" w:bidi="ar-SA"/>
    </w:rPr>
  </w:style>
  <w:style w:type="character" w:customStyle="1" w:styleId="afffffffff2">
    <w:name w:val="Основной текст.Абзац Знак Знак"/>
    <w:rsid w:val="00533516"/>
    <w:rPr>
      <w:rFonts w:ascii="Arial" w:hAnsi="Arial" w:cs="Arial" w:hint="default"/>
      <w:lang w:val="ru-RU" w:eastAsia="ru-RU" w:bidi="ar-SA"/>
    </w:rPr>
  </w:style>
  <w:style w:type="character" w:customStyle="1" w:styleId="2f2">
    <w:name w:val="Основной текст СамНИПИ Знак2"/>
    <w:rsid w:val="00533516"/>
    <w:rPr>
      <w:rFonts w:ascii="Arial" w:hAnsi="Arial" w:cs="Arial" w:hint="default"/>
      <w:bCs/>
      <w:lang w:val="ru-RU" w:eastAsia="ru-RU" w:bidi="ar-SA"/>
    </w:rPr>
  </w:style>
  <w:style w:type="paragraph" w:styleId="afffffff6">
    <w:name w:val="Body Text First Indent"/>
    <w:basedOn w:val="af0"/>
    <w:link w:val="afffffff5"/>
    <w:unhideWhenUsed/>
    <w:rsid w:val="00533516"/>
    <w:pPr>
      <w:suppressAutoHyphens w:val="0"/>
      <w:spacing w:after="200" w:line="276" w:lineRule="auto"/>
      <w:ind w:firstLine="360"/>
      <w:jc w:val="left"/>
    </w:pPr>
    <w:rPr>
      <w:rFonts w:asciiTheme="minorHAnsi" w:eastAsiaTheme="minorHAnsi" w:hAnsiTheme="minorHAnsi" w:cstheme="minorBidi"/>
      <w:sz w:val="22"/>
      <w:lang w:eastAsia="en-US"/>
    </w:rPr>
  </w:style>
  <w:style w:type="character" w:customStyle="1" w:styleId="1ffb">
    <w:name w:val="Красная строка Знак1"/>
    <w:basedOn w:val="af1"/>
    <w:rsid w:val="00533516"/>
    <w:rPr>
      <w:sz w:val="24"/>
      <w:szCs w:val="24"/>
      <w:lang w:eastAsia="ar-SA"/>
    </w:rPr>
  </w:style>
  <w:style w:type="character" w:customStyle="1" w:styleId="2f3">
    <w:name w:val="Знак Знак2"/>
    <w:locked/>
    <w:rsid w:val="00533516"/>
    <w:rPr>
      <w:rFonts w:ascii="Arial" w:hAnsi="Arial" w:cs="Arial" w:hint="default"/>
      <w:lang w:val="ru-RU" w:eastAsia="ru-RU" w:bidi="ar-SA"/>
    </w:rPr>
  </w:style>
  <w:style w:type="character" w:customStyle="1" w:styleId="3f2">
    <w:name w:val="Знак Знак3"/>
    <w:locked/>
    <w:rsid w:val="00533516"/>
    <w:rPr>
      <w:rFonts w:ascii="Arial" w:hAnsi="Arial" w:cs="Arial" w:hint="default"/>
      <w:szCs w:val="24"/>
      <w:lang w:val="ru-RU" w:eastAsia="ru-RU" w:bidi="ar-SA"/>
    </w:rPr>
  </w:style>
  <w:style w:type="character" w:customStyle="1" w:styleId="4b">
    <w:name w:val="Знак Знак4"/>
    <w:locked/>
    <w:rsid w:val="00533516"/>
    <w:rPr>
      <w:rFonts w:ascii="Tahoma" w:hAnsi="Tahoma" w:cs="Tahoma" w:hint="default"/>
      <w:lang w:val="ru-RU" w:eastAsia="ru-RU" w:bidi="ar-SA"/>
    </w:rPr>
  </w:style>
  <w:style w:type="character" w:customStyle="1" w:styleId="55">
    <w:name w:val="Знак Знак5"/>
    <w:locked/>
    <w:rsid w:val="00533516"/>
    <w:rPr>
      <w:rFonts w:ascii="Arial" w:hAnsi="Arial" w:cs="Arial" w:hint="default"/>
      <w:lang w:val="ru-RU" w:eastAsia="ru-RU" w:bidi="ar-SA"/>
    </w:rPr>
  </w:style>
  <w:style w:type="character" w:customStyle="1" w:styleId="2f4">
    <w:name w:val="Маркированный список Знак2"/>
    <w:rsid w:val="00533516"/>
    <w:rPr>
      <w:rFonts w:ascii="Arial" w:hAnsi="Arial" w:cs="Arial" w:hint="default"/>
    </w:rPr>
  </w:style>
  <w:style w:type="paragraph" w:styleId="afffffff4">
    <w:name w:val="footnote text"/>
    <w:basedOn w:val="a8"/>
    <w:link w:val="afffffff3"/>
    <w:unhideWhenUsed/>
    <w:rsid w:val="00533516"/>
    <w:pPr>
      <w:suppressAutoHyphens w:val="0"/>
    </w:pPr>
    <w:rPr>
      <w:rFonts w:ascii="Calibri" w:eastAsiaTheme="minorHAnsi" w:hAnsi="Calibri" w:cstheme="minorBidi"/>
      <w:sz w:val="22"/>
      <w:szCs w:val="20"/>
      <w:lang w:eastAsia="en-US"/>
    </w:rPr>
  </w:style>
  <w:style w:type="character" w:customStyle="1" w:styleId="1ffc">
    <w:name w:val="Текст сноски Знак1"/>
    <w:basedOn w:val="a9"/>
    <w:rsid w:val="00533516"/>
    <w:rPr>
      <w:lang w:eastAsia="ar-SA"/>
    </w:rPr>
  </w:style>
  <w:style w:type="character" w:customStyle="1" w:styleId="216">
    <w:name w:val="Основной текст с отступом 2 Знак1"/>
    <w:basedOn w:val="a9"/>
    <w:semiHidden/>
    <w:rsid w:val="00533516"/>
    <w:rPr>
      <w:rFonts w:asciiTheme="minorHAnsi" w:eastAsiaTheme="minorHAnsi" w:hAnsiTheme="minorHAnsi" w:cstheme="minorBidi"/>
      <w:sz w:val="22"/>
      <w:szCs w:val="22"/>
      <w:lang w:eastAsia="en-US"/>
    </w:rPr>
  </w:style>
  <w:style w:type="character" w:customStyle="1" w:styleId="313">
    <w:name w:val="Основной текст с отступом 3 Знак1"/>
    <w:basedOn w:val="a9"/>
    <w:semiHidden/>
    <w:rsid w:val="00533516"/>
    <w:rPr>
      <w:rFonts w:asciiTheme="minorHAnsi" w:eastAsiaTheme="minorHAnsi" w:hAnsiTheme="minorHAnsi" w:cstheme="minorBidi"/>
      <w:sz w:val="16"/>
      <w:szCs w:val="16"/>
      <w:lang w:eastAsia="en-US"/>
    </w:rPr>
  </w:style>
  <w:style w:type="character" w:customStyle="1" w:styleId="1ffd">
    <w:name w:val="Подзаголовок Знак1"/>
    <w:basedOn w:val="a9"/>
    <w:rsid w:val="00533516"/>
    <w:rPr>
      <w:rFonts w:asciiTheme="majorHAnsi" w:eastAsiaTheme="majorEastAsia" w:hAnsiTheme="majorHAnsi" w:cstheme="majorBidi"/>
      <w:i/>
      <w:iCs/>
      <w:color w:val="4F81BD" w:themeColor="accent1"/>
      <w:spacing w:val="15"/>
      <w:sz w:val="24"/>
      <w:szCs w:val="24"/>
      <w:lang w:eastAsia="en-US"/>
    </w:rPr>
  </w:style>
  <w:style w:type="character" w:customStyle="1" w:styleId="6pt0">
    <w:name w:val="Основной текст + 6 pt"/>
    <w:aliases w:val="Курсив"/>
    <w:rsid w:val="00533516"/>
    <w:rPr>
      <w:rFonts w:ascii="Times New Roman" w:eastAsia="Times New Roman" w:hAnsi="Times New Roman" w:cs="Times New Roman" w:hint="default"/>
      <w:b w:val="0"/>
      <w:bCs w:val="0"/>
      <w:i/>
      <w:iCs/>
      <w:smallCaps w:val="0"/>
      <w:strike w:val="0"/>
      <w:dstrike w:val="0"/>
      <w:color w:val="000000"/>
      <w:spacing w:val="0"/>
      <w:w w:val="100"/>
      <w:position w:val="0"/>
      <w:sz w:val="12"/>
      <w:szCs w:val="12"/>
      <w:u w:val="none"/>
      <w:effect w:val="none"/>
      <w:shd w:val="clear" w:color="auto" w:fill="FFFFFF"/>
      <w:lang w:val="en-US" w:eastAsia="en-US" w:bidi="en-US"/>
    </w:rPr>
  </w:style>
  <w:style w:type="table" w:styleId="afffffffff3">
    <w:name w:val="Table Professional"/>
    <w:basedOn w:val="aa"/>
    <w:unhideWhenUsed/>
    <w:rsid w:val="00533516"/>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qFormat="1"/>
    <w:lsdException w:name="caption" w:semiHidden="1" w:unhideWhenUsed="1" w:qFormat="1"/>
    <w:lsdException w:name="Title" w:qFormat="1"/>
    <w:lsdException w:name="Body Text" w:uiPriority="99" w:qFormat="1"/>
    <w:lsdException w:name="Body Text Indent" w:qFormat="1"/>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Normal (Web)" w:uiPriority="99"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8">
    <w:name w:val="Normal"/>
    <w:qFormat/>
    <w:rsid w:val="00902539"/>
    <w:pPr>
      <w:suppressAutoHyphens/>
    </w:pPr>
    <w:rPr>
      <w:sz w:val="24"/>
      <w:szCs w:val="24"/>
      <w:lang w:eastAsia="ar-SA"/>
    </w:rPr>
  </w:style>
  <w:style w:type="paragraph" w:styleId="1">
    <w:name w:val="heading 1"/>
    <w:basedOn w:val="a8"/>
    <w:next w:val="a8"/>
    <w:link w:val="12"/>
    <w:qFormat/>
    <w:pPr>
      <w:keepNext/>
      <w:numPr>
        <w:numId w:val="1"/>
      </w:numPr>
      <w:jc w:val="center"/>
      <w:outlineLvl w:val="0"/>
    </w:pPr>
    <w:rPr>
      <w:b/>
      <w:bCs/>
    </w:rPr>
  </w:style>
  <w:style w:type="paragraph" w:styleId="2">
    <w:name w:val="heading 2"/>
    <w:basedOn w:val="a8"/>
    <w:next w:val="a8"/>
    <w:link w:val="21"/>
    <w:qFormat/>
    <w:pPr>
      <w:keepNext/>
      <w:numPr>
        <w:ilvl w:val="1"/>
        <w:numId w:val="1"/>
      </w:numPr>
      <w:autoSpaceDE w:val="0"/>
      <w:outlineLvl w:val="1"/>
    </w:pPr>
    <w:rPr>
      <w:rFonts w:ascii="Arial" w:hAnsi="Arial" w:cs="Arial"/>
      <w:u w:val="single"/>
    </w:rPr>
  </w:style>
  <w:style w:type="paragraph" w:styleId="30">
    <w:name w:val="heading 3"/>
    <w:basedOn w:val="a8"/>
    <w:next w:val="a8"/>
    <w:link w:val="32"/>
    <w:qFormat/>
    <w:pPr>
      <w:keepNext/>
      <w:numPr>
        <w:ilvl w:val="2"/>
        <w:numId w:val="1"/>
      </w:numPr>
      <w:autoSpaceDE w:val="0"/>
      <w:outlineLvl w:val="2"/>
    </w:pPr>
    <w:rPr>
      <w:rFonts w:ascii="Arial" w:hAnsi="Arial" w:cs="Arial"/>
      <w:b/>
      <w:bCs/>
      <w:sz w:val="22"/>
      <w:u w:val="single"/>
    </w:rPr>
  </w:style>
  <w:style w:type="paragraph" w:styleId="40">
    <w:name w:val="heading 4"/>
    <w:basedOn w:val="a8"/>
    <w:next w:val="a8"/>
    <w:link w:val="41"/>
    <w:qFormat/>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8"/>
    <w:next w:val="a8"/>
    <w:link w:val="50"/>
    <w:qFormat/>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Heading 6 Char,ПФ-ПРИЛ,Текст подраздела,Заголовок 6_старый,Bold heading"/>
    <w:basedOn w:val="a8"/>
    <w:next w:val="a8"/>
    <w:link w:val="60"/>
    <w:qFormat/>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содержание док)"/>
    <w:basedOn w:val="a8"/>
    <w:next w:val="a8"/>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 Знак8,Знак8,1) список с цифрами,Текст подпункта после пункта,GFDSN H"/>
    <w:basedOn w:val="a8"/>
    <w:next w:val="a8"/>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
    <w:basedOn w:val="a8"/>
    <w:next w:val="a8"/>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WW8Num3z0">
    <w:name w:val="WW8Num3z0"/>
    <w:rPr>
      <w:rFonts w:ascii="Courier New" w:hAnsi="Courier New" w:cs="Courier New"/>
    </w:rPr>
  </w:style>
  <w:style w:type="character" w:customStyle="1" w:styleId="WW8Num4z0">
    <w:name w:val="WW8Num4z0"/>
    <w:rPr>
      <w:color w:val="auto"/>
    </w:rPr>
  </w:style>
  <w:style w:type="character" w:customStyle="1" w:styleId="WW8Num5z0">
    <w:name w:val="WW8Num5z0"/>
    <w:rPr>
      <w:rFonts w:ascii="Courier New" w:hAnsi="Courier New" w:cs="Times New Roman"/>
    </w:rPr>
  </w:style>
  <w:style w:type="character" w:customStyle="1" w:styleId="WW8Num7z0">
    <w:name w:val="WW8Num7z0"/>
    <w:rPr>
      <w:b/>
    </w:rPr>
  </w:style>
  <w:style w:type="character" w:customStyle="1" w:styleId="WW8Num9z0">
    <w:name w:val="WW8Num9z0"/>
    <w:rPr>
      <w:rFonts w:ascii="Courier New" w:hAnsi="Courier New" w:cs="Courier New"/>
    </w:rPr>
  </w:style>
  <w:style w:type="character" w:customStyle="1" w:styleId="WW8Num10z0">
    <w:name w:val="WW8Num10z0"/>
    <w:rPr>
      <w:rFonts w:ascii="Symbol" w:hAnsi="Symbol" w:cs="Symbol"/>
    </w:rPr>
  </w:style>
  <w:style w:type="character" w:customStyle="1" w:styleId="WW8Num11z0">
    <w:name w:val="WW8Num11z0"/>
    <w:rPr>
      <w:b/>
    </w:rPr>
  </w:style>
  <w:style w:type="character" w:customStyle="1" w:styleId="WW8Num12z0">
    <w:name w:val="WW8Num12z0"/>
    <w:rPr>
      <w:rFonts w:ascii="Symbol" w:hAnsi="Symbol" w:cs="Symbol"/>
    </w:rPr>
  </w:style>
  <w:style w:type="character" w:customStyle="1" w:styleId="WW8Num13z0">
    <w:name w:val="WW8Num13z0"/>
    <w:rPr>
      <w:color w:val="auto"/>
    </w:rPr>
  </w:style>
  <w:style w:type="character" w:customStyle="1" w:styleId="WW8Num13z2">
    <w:name w:val="WW8Num13z2"/>
    <w:rPr>
      <w:rFonts w:ascii="Marlett" w:hAnsi="Marlett" w:cs="Marlett"/>
    </w:rPr>
  </w:style>
  <w:style w:type="character" w:customStyle="1" w:styleId="WW8Num13z4">
    <w:name w:val="WW8Num13z4"/>
    <w:rPr>
      <w:rFonts w:ascii="Monospac821 BT" w:hAnsi="Monospac821 BT" w:cs="Monospac821 BT"/>
    </w:rPr>
  </w:style>
  <w:style w:type="character" w:customStyle="1" w:styleId="WW8Num15z0">
    <w:name w:val="WW8Num15z0"/>
    <w:rPr>
      <w:rFonts w:ascii="Symbol" w:hAnsi="Symbol" w:cs="Symbol"/>
    </w:rPr>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1">
    <w:name w:val="WW8Num10z1"/>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8z0">
    <w:name w:val="WW8Num18z0"/>
    <w:rPr>
      <w:rFonts w:ascii="Symbol" w:hAnsi="Symbol" w:cs="Symbol"/>
    </w:rPr>
  </w:style>
  <w:style w:type="character" w:customStyle="1" w:styleId="WW8Num18z2">
    <w:name w:val="WW8Num18z2"/>
    <w:rPr>
      <w:rFonts w:ascii="Wingdings" w:hAnsi="Wingdings" w:cs="Wingdings"/>
    </w:rPr>
  </w:style>
  <w:style w:type="character" w:customStyle="1" w:styleId="WW8Num18z4">
    <w:name w:val="WW8Num18z4"/>
    <w:rPr>
      <w:rFonts w:ascii="Courier New" w:hAnsi="Courier New" w:cs="Courier New"/>
    </w:rPr>
  </w:style>
  <w:style w:type="character" w:customStyle="1" w:styleId="WW8Num19z0">
    <w:name w:val="WW8Num19z0"/>
    <w:rPr>
      <w:b/>
    </w:rPr>
  </w:style>
  <w:style w:type="character" w:customStyle="1" w:styleId="WW8Num20z0">
    <w:name w:val="WW8Num20z0"/>
    <w:rPr>
      <w:rFonts w:ascii="Symbol" w:hAnsi="Symbol" w:cs="Symbol"/>
    </w:rPr>
  </w:style>
  <w:style w:type="character" w:customStyle="1" w:styleId="WW8Num20z2">
    <w:name w:val="WW8Num20z2"/>
    <w:rPr>
      <w:rFonts w:ascii="Marlett" w:hAnsi="Marlett" w:cs="Marlett"/>
    </w:rPr>
  </w:style>
  <w:style w:type="character" w:customStyle="1" w:styleId="WW8Num20z4">
    <w:name w:val="WW8Num20z4"/>
    <w:rPr>
      <w:rFonts w:ascii="Monospac821 BT" w:hAnsi="Monospac821 BT" w:cs="Monospac821 BT"/>
    </w:rPr>
  </w:style>
  <w:style w:type="character" w:customStyle="1" w:styleId="WW8Num21z0">
    <w:name w:val="WW8Num21z0"/>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13">
    <w:name w:val="Основной шрифт абзаца1"/>
  </w:style>
  <w:style w:type="character" w:styleId="ac">
    <w:name w:val="page number"/>
    <w:basedOn w:val="13"/>
  </w:style>
  <w:style w:type="character" w:customStyle="1" w:styleId="120">
    <w:name w:val="Основной текст с отступом Знак1 Знак2 Знак"/>
    <w:rPr>
      <w:sz w:val="24"/>
      <w:szCs w:val="24"/>
      <w:lang w:val="ru-RU" w:eastAsia="ar-SA" w:bidi="ar-SA"/>
    </w:rPr>
  </w:style>
  <w:style w:type="character" w:styleId="ad">
    <w:name w:val="Emphasis"/>
    <w:qFormat/>
    <w:rPr>
      <w:i/>
      <w:iCs/>
    </w:rPr>
  </w:style>
  <w:style w:type="character" w:customStyle="1" w:styleId="ae">
    <w:name w:val="Маркеры списка"/>
    <w:rPr>
      <w:rFonts w:ascii="OpenSymbol" w:eastAsia="OpenSymbol" w:hAnsi="OpenSymbol" w:cs="OpenSymbol"/>
    </w:rPr>
  </w:style>
  <w:style w:type="paragraph" w:customStyle="1" w:styleId="af">
    <w:name w:val="Заголовок"/>
    <w:basedOn w:val="a8"/>
    <w:next w:val="af0"/>
    <w:uiPriority w:val="99"/>
    <w:qFormat/>
    <w:pPr>
      <w:keepNext/>
      <w:spacing w:before="240" w:after="120"/>
    </w:pPr>
    <w:rPr>
      <w:rFonts w:ascii="Arial" w:eastAsia="Microsoft YaHei" w:hAnsi="Arial" w:cs="Mangal"/>
      <w:sz w:val="28"/>
      <w:szCs w:val="28"/>
    </w:rPr>
  </w:style>
  <w:style w:type="paragraph" w:styleId="af0">
    <w:name w:val="Body Text"/>
    <w:aliases w:val="Абзац"/>
    <w:basedOn w:val="a8"/>
    <w:link w:val="af1"/>
    <w:uiPriority w:val="99"/>
    <w:qFormat/>
    <w:pPr>
      <w:jc w:val="both"/>
    </w:pPr>
  </w:style>
  <w:style w:type="paragraph" w:styleId="af2">
    <w:name w:val="List"/>
    <w:basedOn w:val="af0"/>
    <w:rPr>
      <w:rFonts w:cs="Mangal"/>
    </w:rPr>
  </w:style>
  <w:style w:type="paragraph" w:customStyle="1" w:styleId="14">
    <w:name w:val="Название1"/>
    <w:basedOn w:val="a8"/>
    <w:uiPriority w:val="99"/>
    <w:qFormat/>
    <w:pPr>
      <w:suppressLineNumbers/>
      <w:spacing w:before="120" w:after="120"/>
    </w:pPr>
    <w:rPr>
      <w:rFonts w:cs="Mangal"/>
      <w:i/>
      <w:iCs/>
    </w:rPr>
  </w:style>
  <w:style w:type="paragraph" w:customStyle="1" w:styleId="15">
    <w:name w:val="Указатель1"/>
    <w:basedOn w:val="a8"/>
    <w:uiPriority w:val="99"/>
    <w:qFormat/>
    <w:pPr>
      <w:suppressLineNumbers/>
    </w:pPr>
    <w:rPr>
      <w:rFonts w:cs="Mangal"/>
    </w:rPr>
  </w:style>
  <w:style w:type="paragraph" w:styleId="af3">
    <w:name w:val="header"/>
    <w:aliases w:val="h"/>
    <w:basedOn w:val="a8"/>
    <w:link w:val="af4"/>
    <w:qFormat/>
    <w:pPr>
      <w:tabs>
        <w:tab w:val="center" w:pos="4677"/>
        <w:tab w:val="right" w:pos="9355"/>
      </w:tabs>
    </w:pPr>
  </w:style>
  <w:style w:type="paragraph" w:styleId="af5">
    <w:name w:val="footer"/>
    <w:basedOn w:val="a8"/>
    <w:link w:val="af6"/>
    <w:pPr>
      <w:tabs>
        <w:tab w:val="center" w:pos="4677"/>
        <w:tab w:val="right" w:pos="9355"/>
      </w:tabs>
    </w:pPr>
  </w:style>
  <w:style w:type="paragraph" w:styleId="af7">
    <w:name w:val="Body Text Indent"/>
    <w:aliases w:val=" Знак Знак,Знак Знак"/>
    <w:basedOn w:val="a8"/>
    <w:link w:val="af8"/>
    <w:qFormat/>
    <w:pPr>
      <w:ind w:left="426"/>
    </w:pPr>
  </w:style>
  <w:style w:type="paragraph" w:customStyle="1" w:styleId="210">
    <w:name w:val="Основной текст с отступом 21"/>
    <w:basedOn w:val="a8"/>
    <w:pPr>
      <w:ind w:left="426"/>
      <w:jc w:val="both"/>
    </w:pPr>
  </w:style>
  <w:style w:type="paragraph" w:customStyle="1" w:styleId="16">
    <w:name w:val="Цитата1"/>
    <w:basedOn w:val="a8"/>
    <w:pPr>
      <w:ind w:left="360" w:right="-185" w:firstLine="360"/>
      <w:jc w:val="both"/>
    </w:pPr>
    <w:rPr>
      <w:sz w:val="28"/>
    </w:rPr>
  </w:style>
  <w:style w:type="paragraph" w:customStyle="1" w:styleId="310">
    <w:name w:val="Основной текст 31"/>
    <w:basedOn w:val="a8"/>
    <w:pPr>
      <w:spacing w:after="120"/>
    </w:pPr>
    <w:rPr>
      <w:sz w:val="16"/>
      <w:szCs w:val="16"/>
    </w:rPr>
  </w:style>
  <w:style w:type="paragraph" w:customStyle="1" w:styleId="17">
    <w:name w:val="Схема документа1"/>
    <w:basedOn w:val="a8"/>
    <w:pPr>
      <w:shd w:val="clear" w:color="auto" w:fill="000080"/>
    </w:pPr>
    <w:rPr>
      <w:rFonts w:ascii="Tahoma" w:hAnsi="Tahoma" w:cs="Tahoma"/>
      <w:sz w:val="20"/>
      <w:szCs w:val="20"/>
    </w:rPr>
  </w:style>
  <w:style w:type="paragraph" w:customStyle="1" w:styleId="nienie">
    <w:name w:val="nienie"/>
    <w:basedOn w:val="a8"/>
    <w:pPr>
      <w:keepLines/>
      <w:widowControl w:val="0"/>
      <w:numPr>
        <w:numId w:val="3"/>
      </w:numPr>
      <w:ind w:left="709" w:hanging="284"/>
      <w:jc w:val="both"/>
    </w:pPr>
    <w:rPr>
      <w:rFonts w:ascii="Peterburg" w:hAnsi="Peterburg" w:cs="Peterburg"/>
      <w:szCs w:val="20"/>
    </w:rPr>
  </w:style>
  <w:style w:type="paragraph" w:styleId="af9">
    <w:name w:val="List Paragraph"/>
    <w:aliases w:val="Bullet_IRAO,Мой Список,List Paragraph"/>
    <w:basedOn w:val="a8"/>
    <w:link w:val="afa"/>
    <w:uiPriority w:val="34"/>
    <w:qFormat/>
    <w:pPr>
      <w:spacing w:after="200" w:line="276" w:lineRule="auto"/>
      <w:ind w:left="720"/>
    </w:pPr>
    <w:rPr>
      <w:rFonts w:ascii="Calibri" w:eastAsia="Calibri" w:hAnsi="Calibri" w:cs="Calibri"/>
      <w:sz w:val="22"/>
      <w:szCs w:val="22"/>
    </w:rPr>
  </w:style>
  <w:style w:type="paragraph" w:customStyle="1" w:styleId="afb">
    <w:name w:val="Содержимое врезки"/>
    <w:basedOn w:val="af0"/>
    <w:uiPriority w:val="99"/>
    <w:qFormat/>
  </w:style>
  <w:style w:type="paragraph" w:customStyle="1" w:styleId="afc">
    <w:name w:val="Содержимое таблицы"/>
    <w:basedOn w:val="a8"/>
    <w:uiPriority w:val="99"/>
    <w:qFormat/>
    <w:pPr>
      <w:suppressLineNumbers/>
    </w:pPr>
  </w:style>
  <w:style w:type="paragraph" w:customStyle="1" w:styleId="afd">
    <w:name w:val="Заголовок таблицы"/>
    <w:basedOn w:val="afc"/>
    <w:uiPriority w:val="99"/>
    <w:qFormat/>
    <w:pPr>
      <w:jc w:val="center"/>
    </w:pPr>
    <w:rPr>
      <w:b/>
      <w:bCs/>
    </w:rPr>
  </w:style>
  <w:style w:type="paragraph" w:customStyle="1" w:styleId="afe">
    <w:name w:val="Основной текст СамНИПИ"/>
    <w:link w:val="aff"/>
    <w:qFormat/>
    <w:rsid w:val="00950311"/>
    <w:pPr>
      <w:suppressAutoHyphens/>
      <w:spacing w:before="120"/>
      <w:ind w:firstLine="720"/>
      <w:jc w:val="both"/>
    </w:pPr>
    <w:rPr>
      <w:rFonts w:ascii="Arial" w:hAnsi="Arial"/>
      <w:bCs/>
    </w:rPr>
  </w:style>
  <w:style w:type="paragraph" w:customStyle="1" w:styleId="a1">
    <w:name w:val="Маркированный список СамНИПИ"/>
    <w:link w:val="18"/>
    <w:qFormat/>
    <w:rsid w:val="00950311"/>
    <w:pPr>
      <w:numPr>
        <w:numId w:val="4"/>
      </w:numPr>
      <w:tabs>
        <w:tab w:val="left" w:pos="1038"/>
      </w:tabs>
      <w:jc w:val="both"/>
    </w:pPr>
    <w:rPr>
      <w:rFonts w:ascii="Arial" w:hAnsi="Arial"/>
      <w:lang w:eastAsia="ja-JP"/>
    </w:rPr>
  </w:style>
  <w:style w:type="character" w:customStyle="1" w:styleId="aff">
    <w:name w:val="Основной текст СамНИПИ Знак"/>
    <w:link w:val="afe"/>
    <w:rsid w:val="00950311"/>
    <w:rPr>
      <w:rFonts w:ascii="Arial" w:hAnsi="Arial"/>
      <w:bCs/>
    </w:rPr>
  </w:style>
  <w:style w:type="character" w:customStyle="1" w:styleId="18">
    <w:name w:val="Маркированный список СамНИПИ Знак1"/>
    <w:link w:val="a1"/>
    <w:rsid w:val="00950311"/>
    <w:rPr>
      <w:rFonts w:ascii="Arial" w:hAnsi="Arial"/>
      <w:lang w:eastAsia="ja-JP"/>
    </w:rPr>
  </w:style>
  <w:style w:type="paragraph" w:customStyle="1" w:styleId="aff0">
    <w:name w:val="Титульный СамНИПИ"/>
    <w:next w:val="afe"/>
    <w:link w:val="aff1"/>
    <w:qFormat/>
    <w:rsid w:val="00950311"/>
    <w:pPr>
      <w:jc w:val="center"/>
    </w:pPr>
    <w:rPr>
      <w:rFonts w:ascii="Arial" w:hAnsi="Arial"/>
      <w:b/>
      <w:bCs/>
      <w:sz w:val="32"/>
    </w:rPr>
  </w:style>
  <w:style w:type="character" w:customStyle="1" w:styleId="33">
    <w:name w:val="Заголовок №3_"/>
    <w:link w:val="34"/>
    <w:rsid w:val="00950311"/>
    <w:rPr>
      <w:rFonts w:ascii="Arial" w:eastAsia="Arial" w:hAnsi="Arial" w:cs="Arial"/>
      <w:b/>
      <w:bCs/>
      <w:sz w:val="30"/>
      <w:szCs w:val="30"/>
      <w:shd w:val="clear" w:color="auto" w:fill="FFFFFF"/>
    </w:rPr>
  </w:style>
  <w:style w:type="character" w:customStyle="1" w:styleId="aff2">
    <w:name w:val="Основной текст_"/>
    <w:link w:val="42"/>
    <w:rsid w:val="00950311"/>
    <w:rPr>
      <w:rFonts w:ascii="Arial" w:eastAsia="Arial" w:hAnsi="Arial" w:cs="Arial"/>
      <w:sz w:val="18"/>
      <w:szCs w:val="18"/>
      <w:shd w:val="clear" w:color="auto" w:fill="FFFFFF"/>
    </w:rPr>
  </w:style>
  <w:style w:type="paragraph" w:customStyle="1" w:styleId="34">
    <w:name w:val="Заголовок №3"/>
    <w:basedOn w:val="a8"/>
    <w:link w:val="33"/>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paragraph" w:customStyle="1" w:styleId="42">
    <w:name w:val="Основной текст4"/>
    <w:basedOn w:val="a8"/>
    <w:link w:val="aff2"/>
    <w:qFormat/>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0">
    <w:name w:val="Маркированный список1"/>
    <w:basedOn w:val="a8"/>
    <w:uiPriority w:val="99"/>
    <w:qFormat/>
    <w:rsid w:val="00950311"/>
    <w:pPr>
      <w:numPr>
        <w:numId w:val="2"/>
      </w:numPr>
      <w:suppressAutoHyphens w:val="0"/>
      <w:jc w:val="both"/>
    </w:pPr>
    <w:rPr>
      <w:rFonts w:ascii="Arial" w:hAnsi="Arial"/>
      <w:sz w:val="20"/>
      <w:szCs w:val="20"/>
      <w:lang w:eastAsia="ru-RU"/>
    </w:rPr>
  </w:style>
  <w:style w:type="paragraph" w:styleId="a3">
    <w:name w:val="List Bullet"/>
    <w:basedOn w:val="a8"/>
    <w:link w:val="aff3"/>
    <w:rsid w:val="00950311"/>
    <w:pPr>
      <w:numPr>
        <w:numId w:val="5"/>
      </w:numPr>
      <w:suppressAutoHyphens w:val="0"/>
      <w:jc w:val="both"/>
    </w:pPr>
    <w:rPr>
      <w:rFonts w:ascii="Arial" w:hAnsi="Arial"/>
      <w:sz w:val="20"/>
      <w:szCs w:val="20"/>
      <w:lang w:eastAsia="ru-RU"/>
    </w:rPr>
  </w:style>
  <w:style w:type="character" w:customStyle="1" w:styleId="aff3">
    <w:name w:val="Маркированный список Знак"/>
    <w:link w:val="a3"/>
    <w:rsid w:val="00950311"/>
    <w:rPr>
      <w:rFonts w:ascii="Arial" w:hAnsi="Arial"/>
    </w:rPr>
  </w:style>
  <w:style w:type="character" w:customStyle="1" w:styleId="70">
    <w:name w:val="Заголовок 7 Знак"/>
    <w:aliases w:val="Наимен. рис Знак,Not in Use Знак,Heading 7 NOT IN USE Знак, Heading 7 NOT IN USE Знак,(содержание док) Знак"/>
    <w:link w:val="7"/>
    <w:uiPriority w:val="99"/>
    <w:rsid w:val="005E021E"/>
    <w:rPr>
      <w:sz w:val="24"/>
      <w:szCs w:val="24"/>
    </w:rPr>
  </w:style>
  <w:style w:type="character" w:customStyle="1" w:styleId="80">
    <w:name w:val="Заголовок 8 Знак"/>
    <w:aliases w:val="not In use Знак,Heading 8 NOT IN USE Знак, Heading 8 NOT IN USE Знак, Знак8 Знак,Знак8 Знак,1) список с цифрами Знак,Текст подпункта после пункта Знак,GFDSN H Знак"/>
    <w:link w:val="8"/>
    <w:uiPriority w:val="99"/>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
    <w:link w:val="9"/>
    <w:uiPriority w:val="99"/>
    <w:rsid w:val="005E021E"/>
    <w:rPr>
      <w:rFonts w:ascii="Arial" w:hAnsi="Arial" w:cs="Arial"/>
      <w:sz w:val="22"/>
      <w:szCs w:val="22"/>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f4">
    <w:name w:val="Balloon Text"/>
    <w:basedOn w:val="a8"/>
    <w:link w:val="aff5"/>
    <w:unhideWhenUsed/>
    <w:rsid w:val="005E021E"/>
    <w:pPr>
      <w:suppressAutoHyphens w:val="0"/>
    </w:pPr>
    <w:rPr>
      <w:rFonts w:ascii="Tahoma" w:hAnsi="Tahoma" w:cs="Tahoma"/>
      <w:sz w:val="16"/>
      <w:szCs w:val="16"/>
      <w:lang w:eastAsia="ru-RU"/>
    </w:rPr>
  </w:style>
  <w:style w:type="character" w:customStyle="1" w:styleId="aff5">
    <w:name w:val="Текст выноски Знак"/>
    <w:link w:val="aff4"/>
    <w:rsid w:val="005E021E"/>
    <w:rPr>
      <w:rFonts w:ascii="Tahoma" w:hAnsi="Tahoma" w:cs="Tahoma"/>
      <w:sz w:val="16"/>
      <w:szCs w:val="16"/>
    </w:rPr>
  </w:style>
  <w:style w:type="character" w:customStyle="1" w:styleId="12">
    <w:name w:val="Заголовок 1 Знак"/>
    <w:link w:val="1"/>
    <w:rsid w:val="005E021E"/>
    <w:rPr>
      <w:b/>
      <w:bCs/>
      <w:sz w:val="24"/>
      <w:szCs w:val="24"/>
      <w:lang w:eastAsia="ar-SA"/>
    </w:rPr>
  </w:style>
  <w:style w:type="character" w:customStyle="1" w:styleId="21">
    <w:name w:val="Заголовок 2 Знак"/>
    <w:link w:val="2"/>
    <w:rsid w:val="005E021E"/>
    <w:rPr>
      <w:rFonts w:ascii="Arial" w:hAnsi="Arial" w:cs="Arial"/>
      <w:sz w:val="24"/>
      <w:szCs w:val="24"/>
      <w:u w:val="single"/>
      <w:lang w:eastAsia="ar-SA"/>
    </w:rPr>
  </w:style>
  <w:style w:type="character" w:customStyle="1" w:styleId="32">
    <w:name w:val="Заголовок 3 Знак"/>
    <w:link w:val="30"/>
    <w:rsid w:val="005E021E"/>
    <w:rPr>
      <w:rFonts w:ascii="Arial" w:hAnsi="Arial" w:cs="Arial"/>
      <w:b/>
      <w:bCs/>
      <w:sz w:val="22"/>
      <w:szCs w:val="24"/>
      <w:u w:val="single"/>
      <w:lang w:eastAsia="ar-SA"/>
    </w:rPr>
  </w:style>
  <w:style w:type="character" w:customStyle="1" w:styleId="41">
    <w:name w:val="Заголовок 4 Знак"/>
    <w:link w:val="40"/>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Heading 6 Char Знак,ПФ-ПРИЛ Знак,Текст подраздела Знак,Заголовок 6_старый Знак,Bold heading Знак"/>
    <w:link w:val="6"/>
    <w:rsid w:val="005E021E"/>
    <w:rPr>
      <w:sz w:val="28"/>
      <w:szCs w:val="28"/>
      <w:lang w:eastAsia="ar-SA"/>
    </w:rPr>
  </w:style>
  <w:style w:type="character" w:customStyle="1" w:styleId="af1">
    <w:name w:val="Основной текст Знак"/>
    <w:aliases w:val="Абзац Знак1"/>
    <w:link w:val="af0"/>
    <w:uiPriority w:val="99"/>
    <w:rsid w:val="005E021E"/>
    <w:rPr>
      <w:sz w:val="24"/>
      <w:szCs w:val="24"/>
      <w:lang w:eastAsia="ar-SA"/>
    </w:rPr>
  </w:style>
  <w:style w:type="character" w:customStyle="1" w:styleId="aff6">
    <w:name w:val="Маркированный список СамНИПИ Знак"/>
    <w:rsid w:val="00EB6AED"/>
    <w:rPr>
      <w:rFonts w:ascii="Arial" w:hAnsi="Arial"/>
      <w:lang w:eastAsia="ja-JP"/>
    </w:rPr>
  </w:style>
  <w:style w:type="paragraph" w:customStyle="1" w:styleId="aff7">
    <w:name w:val="Таблица_Строка_СамНИПИ"/>
    <w:link w:val="aff8"/>
    <w:qFormat/>
    <w:rsid w:val="005A1261"/>
    <w:pPr>
      <w:spacing w:before="120"/>
    </w:pPr>
    <w:rPr>
      <w:rFonts w:ascii="Arial" w:hAnsi="Arial"/>
      <w:snapToGrid w:val="0"/>
    </w:rPr>
  </w:style>
  <w:style w:type="paragraph" w:customStyle="1" w:styleId="aff9">
    <w:name w:val="Таблица_Шапка_СамНИПИ"/>
    <w:link w:val="affa"/>
    <w:qFormat/>
    <w:rsid w:val="005A1261"/>
    <w:pPr>
      <w:jc w:val="center"/>
    </w:pPr>
    <w:rPr>
      <w:rFonts w:ascii="Arial" w:hAnsi="Arial"/>
      <w:b/>
      <w:snapToGrid w:val="0"/>
    </w:rPr>
  </w:style>
  <w:style w:type="paragraph" w:customStyle="1" w:styleId="affb">
    <w:name w:val="Рис_Номер_СамНИПИ"/>
    <w:next w:val="afe"/>
    <w:uiPriority w:val="99"/>
    <w:qFormat/>
    <w:rsid w:val="005A1261"/>
    <w:pPr>
      <w:keepLines/>
      <w:spacing w:before="120" w:after="120"/>
      <w:jc w:val="center"/>
    </w:pPr>
    <w:rPr>
      <w:rFonts w:ascii="Arial" w:hAnsi="Arial"/>
      <w:b/>
    </w:rPr>
  </w:style>
  <w:style w:type="paragraph" w:customStyle="1" w:styleId="affc">
    <w:name w:val="Таблица_Номер_СамНИПИ"/>
    <w:next w:val="afe"/>
    <w:link w:val="affd"/>
    <w:qFormat/>
    <w:rsid w:val="005A1261"/>
    <w:pPr>
      <w:keepLines/>
      <w:spacing w:before="120" w:after="120"/>
    </w:pPr>
    <w:rPr>
      <w:rFonts w:ascii="Arial" w:hAnsi="Arial"/>
      <w:b/>
    </w:rPr>
  </w:style>
  <w:style w:type="character" w:customStyle="1" w:styleId="affd">
    <w:name w:val="Таблица_Номер_СамНИПИ Знак"/>
    <w:link w:val="affc"/>
    <w:rsid w:val="005A1261"/>
    <w:rPr>
      <w:rFonts w:ascii="Arial" w:hAnsi="Arial"/>
      <w:b/>
    </w:rPr>
  </w:style>
  <w:style w:type="character" w:customStyle="1" w:styleId="aff8">
    <w:name w:val="Таблица_Строка_СамНИПИ Знак"/>
    <w:link w:val="aff7"/>
    <w:rsid w:val="005A1261"/>
    <w:rPr>
      <w:rFonts w:ascii="Arial" w:hAnsi="Arial"/>
      <w:snapToGrid w:val="0"/>
    </w:rPr>
  </w:style>
  <w:style w:type="character" w:customStyle="1" w:styleId="affa">
    <w:name w:val="Таблица_Шапка_СамНИПИ Знак"/>
    <w:link w:val="aff9"/>
    <w:rsid w:val="005A1261"/>
    <w:rPr>
      <w:rFonts w:ascii="Arial" w:hAnsi="Arial"/>
      <w:b/>
      <w:snapToGrid w:val="0"/>
    </w:rPr>
  </w:style>
  <w:style w:type="paragraph" w:customStyle="1" w:styleId="affe">
    <w:name w:val="НазваниеРис"/>
    <w:basedOn w:val="af0"/>
    <w:next w:val="af0"/>
    <w:uiPriority w:val="99"/>
    <w:qFormat/>
    <w:rsid w:val="005A1261"/>
    <w:pPr>
      <w:keepLines/>
      <w:suppressAutoHyphens w:val="0"/>
      <w:spacing w:before="120" w:after="120"/>
      <w:ind w:firstLine="720"/>
      <w:jc w:val="center"/>
    </w:pPr>
    <w:rPr>
      <w:rFonts w:ascii="Arial" w:hAnsi="Arial"/>
      <w:b/>
      <w:sz w:val="20"/>
      <w:szCs w:val="20"/>
    </w:rPr>
  </w:style>
  <w:style w:type="paragraph" w:customStyle="1" w:styleId="afff">
    <w:name w:val="Знак Знак Знак Знак"/>
    <w:basedOn w:val="a8"/>
    <w:link w:val="afff0"/>
    <w:qFormat/>
    <w:rsid w:val="00BD47ED"/>
    <w:pPr>
      <w:suppressAutoHyphens w:val="0"/>
      <w:spacing w:after="160" w:line="240" w:lineRule="exact"/>
    </w:pPr>
    <w:rPr>
      <w:rFonts w:ascii="Verdana" w:hAnsi="Verdana"/>
      <w:sz w:val="20"/>
      <w:szCs w:val="20"/>
      <w:lang w:val="en-US" w:eastAsia="en-US"/>
    </w:rPr>
  </w:style>
  <w:style w:type="paragraph" w:styleId="22">
    <w:name w:val="Body Text 2"/>
    <w:basedOn w:val="a8"/>
    <w:link w:val="23"/>
    <w:uiPriority w:val="99"/>
    <w:rsid w:val="00BD47ED"/>
    <w:pPr>
      <w:spacing w:after="120" w:line="480" w:lineRule="auto"/>
    </w:pPr>
  </w:style>
  <w:style w:type="character" w:customStyle="1" w:styleId="23">
    <w:name w:val="Основной текст 2 Знак"/>
    <w:basedOn w:val="a9"/>
    <w:link w:val="22"/>
    <w:uiPriority w:val="99"/>
    <w:rsid w:val="00BD47ED"/>
    <w:rPr>
      <w:sz w:val="24"/>
      <w:szCs w:val="24"/>
      <w:lang w:eastAsia="ar-SA"/>
    </w:rPr>
  </w:style>
  <w:style w:type="paragraph" w:customStyle="1" w:styleId="afff1">
    <w:name w:val="Таблица_Строка"/>
    <w:basedOn w:val="a8"/>
    <w:link w:val="afff2"/>
    <w:qFormat/>
    <w:rsid w:val="00B94F33"/>
    <w:pPr>
      <w:suppressAutoHyphens w:val="0"/>
      <w:spacing w:before="120"/>
    </w:pPr>
    <w:rPr>
      <w:rFonts w:ascii="Arial" w:hAnsi="Arial"/>
      <w:snapToGrid w:val="0"/>
      <w:sz w:val="20"/>
      <w:szCs w:val="20"/>
      <w:lang w:eastAsia="ru-RU"/>
    </w:rPr>
  </w:style>
  <w:style w:type="paragraph" w:customStyle="1" w:styleId="afff3">
    <w:name w:val="Таблица_Шапка"/>
    <w:basedOn w:val="a8"/>
    <w:link w:val="afff4"/>
    <w:qFormat/>
    <w:rsid w:val="00B94F33"/>
    <w:pPr>
      <w:suppressAutoHyphens w:val="0"/>
      <w:jc w:val="center"/>
    </w:pPr>
    <w:rPr>
      <w:rFonts w:ascii="Arial" w:hAnsi="Arial"/>
      <w:b/>
      <w:snapToGrid w:val="0"/>
      <w:sz w:val="20"/>
      <w:szCs w:val="20"/>
      <w:lang w:eastAsia="ru-RU"/>
    </w:rPr>
  </w:style>
  <w:style w:type="character" w:customStyle="1" w:styleId="afff4">
    <w:name w:val="Таблица_Шапка Знак"/>
    <w:link w:val="afff3"/>
    <w:rsid w:val="00B94F33"/>
    <w:rPr>
      <w:rFonts w:ascii="Arial" w:hAnsi="Arial"/>
      <w:b/>
      <w:snapToGrid w:val="0"/>
    </w:rPr>
  </w:style>
  <w:style w:type="paragraph" w:customStyle="1" w:styleId="afff5">
    <w:name w:val="Основной текст.Абзац"/>
    <w:basedOn w:val="a8"/>
    <w:link w:val="afff6"/>
    <w:qFormat/>
    <w:rsid w:val="00F12373"/>
    <w:pPr>
      <w:spacing w:before="120"/>
      <w:ind w:firstLine="680"/>
      <w:jc w:val="both"/>
    </w:pPr>
    <w:rPr>
      <w:rFonts w:ascii="Arial" w:hAnsi="Arial"/>
      <w:sz w:val="20"/>
      <w:szCs w:val="20"/>
      <w:lang w:eastAsia="ru-RU"/>
    </w:rPr>
  </w:style>
  <w:style w:type="character" w:customStyle="1" w:styleId="afff6">
    <w:name w:val="Основной текст.Абзац Знак"/>
    <w:link w:val="afff5"/>
    <w:rsid w:val="00F12373"/>
    <w:rPr>
      <w:rFonts w:ascii="Arial" w:hAnsi="Arial"/>
    </w:rPr>
  </w:style>
  <w:style w:type="character" w:styleId="afff7">
    <w:name w:val="Hyperlink"/>
    <w:basedOn w:val="a9"/>
    <w:uiPriority w:val="99"/>
    <w:rsid w:val="00410295"/>
    <w:rPr>
      <w:color w:val="0000FF" w:themeColor="hyperlink"/>
      <w:u w:val="single"/>
    </w:rPr>
  </w:style>
  <w:style w:type="paragraph" w:styleId="afff8">
    <w:name w:val="Document Map"/>
    <w:basedOn w:val="a8"/>
    <w:link w:val="afff9"/>
    <w:rsid w:val="00A053B9"/>
    <w:pPr>
      <w:shd w:val="clear" w:color="auto" w:fill="000080"/>
      <w:suppressAutoHyphens w:val="0"/>
    </w:pPr>
    <w:rPr>
      <w:rFonts w:ascii="Tahoma" w:hAnsi="Tahoma" w:cs="Tahoma"/>
      <w:sz w:val="20"/>
      <w:szCs w:val="20"/>
      <w:lang w:eastAsia="ru-RU"/>
    </w:rPr>
  </w:style>
  <w:style w:type="character" w:customStyle="1" w:styleId="afff9">
    <w:name w:val="Схема документа Знак"/>
    <w:basedOn w:val="a9"/>
    <w:link w:val="afff8"/>
    <w:rsid w:val="00A053B9"/>
    <w:rPr>
      <w:rFonts w:ascii="Tahoma" w:hAnsi="Tahoma" w:cs="Tahoma"/>
      <w:shd w:val="clear" w:color="auto" w:fill="000080"/>
    </w:rPr>
  </w:style>
  <w:style w:type="paragraph" w:styleId="afffa">
    <w:name w:val="TOC Heading"/>
    <w:basedOn w:val="1"/>
    <w:next w:val="a8"/>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8"/>
    <w:next w:val="a8"/>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1">
    <w:name w:val="toc 3"/>
    <w:basedOn w:val="a8"/>
    <w:next w:val="a8"/>
    <w:autoRedefine/>
    <w:unhideWhenUsed/>
    <w:rsid w:val="00EA119F"/>
    <w:pPr>
      <w:numPr>
        <w:numId w:val="6"/>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9">
    <w:name w:val="toc 1"/>
    <w:basedOn w:val="a8"/>
    <w:next w:val="a8"/>
    <w:link w:val="1a"/>
    <w:autoRedefine/>
    <w:uiPriority w:val="39"/>
    <w:rsid w:val="00EA119F"/>
    <w:pPr>
      <w:tabs>
        <w:tab w:val="right" w:pos="9214"/>
      </w:tabs>
      <w:spacing w:after="100"/>
      <w:ind w:left="567"/>
    </w:pPr>
  </w:style>
  <w:style w:type="character" w:customStyle="1" w:styleId="afffb">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c">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8"/>
    <w:next w:val="a8"/>
    <w:link w:val="1b"/>
    <w:qFormat/>
    <w:rsid w:val="008526AA"/>
    <w:pPr>
      <w:suppressAutoHyphens w:val="0"/>
      <w:spacing w:before="120" w:after="120"/>
    </w:pPr>
    <w:rPr>
      <w:rFonts w:ascii="Arial" w:hAnsi="Arial"/>
      <w:b/>
      <w:sz w:val="20"/>
      <w:szCs w:val="20"/>
      <w:lang w:eastAsia="ru-RU"/>
    </w:rPr>
  </w:style>
  <w:style w:type="character" w:customStyle="1" w:styleId="1b">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c"/>
    <w:rsid w:val="008526AA"/>
    <w:rPr>
      <w:rFonts w:ascii="Arial" w:hAnsi="Arial"/>
      <w:b/>
    </w:rPr>
  </w:style>
  <w:style w:type="character" w:customStyle="1" w:styleId="afff2">
    <w:name w:val="Таблица_Строка Знак"/>
    <w:link w:val="afff1"/>
    <w:rsid w:val="008526AA"/>
    <w:rPr>
      <w:rFonts w:ascii="Arial" w:hAnsi="Arial"/>
      <w:snapToGrid w:val="0"/>
    </w:rPr>
  </w:style>
  <w:style w:type="character" w:customStyle="1" w:styleId="1c">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d">
    <w:name w:val="Table Grid"/>
    <w:basedOn w:val="aa"/>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FollowedHyperlink"/>
    <w:basedOn w:val="a9"/>
    <w:uiPriority w:val="99"/>
    <w:rsid w:val="00CD55BA"/>
    <w:rPr>
      <w:color w:val="800080" w:themeColor="followedHyperlink"/>
      <w:u w:val="single"/>
    </w:rPr>
  </w:style>
  <w:style w:type="character" w:customStyle="1" w:styleId="aff1">
    <w:name w:val="Титульный СамНИПИ Знак"/>
    <w:link w:val="aff0"/>
    <w:rsid w:val="004D0597"/>
    <w:rPr>
      <w:rFonts w:ascii="Arial" w:hAnsi="Arial"/>
      <w:b/>
      <w:bCs/>
      <w:sz w:val="32"/>
    </w:rPr>
  </w:style>
  <w:style w:type="paragraph" w:styleId="affff">
    <w:name w:val="Title"/>
    <w:basedOn w:val="a8"/>
    <w:link w:val="affff0"/>
    <w:qFormat/>
    <w:rsid w:val="001173C2"/>
    <w:pPr>
      <w:suppressAutoHyphens w:val="0"/>
      <w:jc w:val="center"/>
    </w:pPr>
    <w:rPr>
      <w:sz w:val="32"/>
      <w:lang w:eastAsia="en-US"/>
    </w:rPr>
  </w:style>
  <w:style w:type="character" w:customStyle="1" w:styleId="affff0">
    <w:name w:val="Название Знак"/>
    <w:basedOn w:val="a9"/>
    <w:link w:val="affff"/>
    <w:rsid w:val="001173C2"/>
    <w:rPr>
      <w:sz w:val="32"/>
      <w:szCs w:val="24"/>
      <w:lang w:eastAsia="en-US"/>
    </w:rPr>
  </w:style>
  <w:style w:type="paragraph" w:customStyle="1" w:styleId="affff1">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8"/>
    <w:uiPriority w:val="99"/>
    <w:qFormat/>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f2">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d">
    <w:name w:val="Обычный1"/>
    <w:uiPriority w:val="99"/>
    <w:qFormat/>
    <w:rsid w:val="000507AA"/>
    <w:pPr>
      <w:jc w:val="both"/>
    </w:pPr>
  </w:style>
  <w:style w:type="paragraph" w:customStyle="1" w:styleId="1e">
    <w:name w:val="Абзац списка1"/>
    <w:basedOn w:val="a8"/>
    <w:rsid w:val="000507AA"/>
    <w:pPr>
      <w:suppressAutoHyphens w:val="0"/>
      <w:ind w:left="720"/>
    </w:pPr>
    <w:rPr>
      <w:lang w:eastAsia="ru-RU"/>
    </w:rPr>
  </w:style>
  <w:style w:type="paragraph" w:customStyle="1" w:styleId="xl65">
    <w:name w:val="xl65"/>
    <w:basedOn w:val="a8"/>
    <w:uiPriority w:val="99"/>
    <w:qFormat/>
    <w:rsid w:val="000E7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8"/>
    <w:uiPriority w:val="99"/>
    <w:qFormat/>
    <w:rsid w:val="000E7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7">
    <w:name w:val="xl67"/>
    <w:basedOn w:val="a8"/>
    <w:uiPriority w:val="99"/>
    <w:qFormat/>
    <w:rsid w:val="000E7B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8">
    <w:name w:val="xl68"/>
    <w:basedOn w:val="a8"/>
    <w:uiPriority w:val="99"/>
    <w:qFormat/>
    <w:rsid w:val="000E7B69"/>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69">
    <w:name w:val="xl69"/>
    <w:basedOn w:val="a8"/>
    <w:uiPriority w:val="99"/>
    <w:qFormat/>
    <w:rsid w:val="000E7B69"/>
    <w:pPr>
      <w:pBdr>
        <w:top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70">
    <w:name w:val="xl70"/>
    <w:basedOn w:val="a8"/>
    <w:uiPriority w:val="99"/>
    <w:qFormat/>
    <w:rsid w:val="000E7B69"/>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1">
    <w:name w:val="xl71"/>
    <w:basedOn w:val="a8"/>
    <w:uiPriority w:val="99"/>
    <w:qFormat/>
    <w:rsid w:val="000E7B69"/>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2">
    <w:name w:val="xl72"/>
    <w:basedOn w:val="a8"/>
    <w:uiPriority w:val="99"/>
    <w:qFormat/>
    <w:rsid w:val="000E7B69"/>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3">
    <w:name w:val="xl73"/>
    <w:basedOn w:val="a8"/>
    <w:uiPriority w:val="99"/>
    <w:qFormat/>
    <w:rsid w:val="000E7B69"/>
    <w:pPr>
      <w:pBdr>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4">
    <w:name w:val="xl74"/>
    <w:basedOn w:val="a8"/>
    <w:uiPriority w:val="99"/>
    <w:qFormat/>
    <w:rsid w:val="000E7B69"/>
    <w:pPr>
      <w:pBdr>
        <w:top w:val="single" w:sz="4" w:space="0" w:color="auto"/>
        <w:left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5">
    <w:name w:val="xl75"/>
    <w:basedOn w:val="a8"/>
    <w:uiPriority w:val="99"/>
    <w:qFormat/>
    <w:rsid w:val="000E7B69"/>
    <w:pPr>
      <w:pBdr>
        <w:top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6">
    <w:name w:val="xl76"/>
    <w:basedOn w:val="a8"/>
    <w:uiPriority w:val="99"/>
    <w:qFormat/>
    <w:rsid w:val="000E7B69"/>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8"/>
    <w:uiPriority w:val="99"/>
    <w:qFormat/>
    <w:rsid w:val="000E7B69"/>
    <w:pPr>
      <w:pBdr>
        <w:top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78">
    <w:name w:val="xl78"/>
    <w:basedOn w:val="a8"/>
    <w:uiPriority w:val="99"/>
    <w:qFormat/>
    <w:rsid w:val="000E7B69"/>
    <w:pPr>
      <w:pBdr>
        <w:top w:val="single" w:sz="4" w:space="0" w:color="auto"/>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9">
    <w:name w:val="xl79"/>
    <w:basedOn w:val="a8"/>
    <w:uiPriority w:val="99"/>
    <w:qFormat/>
    <w:rsid w:val="000E7B69"/>
    <w:pPr>
      <w:pBdr>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8"/>
    <w:uiPriority w:val="99"/>
    <w:qFormat/>
    <w:rsid w:val="000E7B69"/>
    <w:pPr>
      <w:pBdr>
        <w:top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1">
    <w:name w:val="xl81"/>
    <w:basedOn w:val="a8"/>
    <w:uiPriority w:val="99"/>
    <w:qFormat/>
    <w:rsid w:val="000E7B69"/>
    <w:pPr>
      <w:suppressAutoHyphens w:val="0"/>
      <w:spacing w:before="100" w:beforeAutospacing="1" w:after="100" w:afterAutospacing="1"/>
      <w:jc w:val="center"/>
      <w:textAlignment w:val="center"/>
    </w:pPr>
    <w:rPr>
      <w:sz w:val="20"/>
      <w:szCs w:val="20"/>
      <w:lang w:eastAsia="ru-RU"/>
    </w:rPr>
  </w:style>
  <w:style w:type="paragraph" w:customStyle="1" w:styleId="xl82">
    <w:name w:val="xl82"/>
    <w:basedOn w:val="a8"/>
    <w:uiPriority w:val="99"/>
    <w:qFormat/>
    <w:rsid w:val="000E7B69"/>
    <w:pPr>
      <w:pBdr>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8"/>
    <w:uiPriority w:val="99"/>
    <w:qFormat/>
    <w:rsid w:val="000E7B69"/>
    <w:pPr>
      <w:pBdr>
        <w:top w:val="single" w:sz="8"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4">
    <w:name w:val="xl84"/>
    <w:basedOn w:val="a8"/>
    <w:uiPriority w:val="99"/>
    <w:qFormat/>
    <w:rsid w:val="000E7B69"/>
    <w:pPr>
      <w:pBdr>
        <w:top w:val="single" w:sz="8"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5">
    <w:name w:val="xl85"/>
    <w:basedOn w:val="a8"/>
    <w:uiPriority w:val="99"/>
    <w:qFormat/>
    <w:rsid w:val="000E7B69"/>
    <w:pPr>
      <w:pBdr>
        <w:top w:val="single" w:sz="8"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character" w:customStyle="1" w:styleId="112">
    <w:name w:val="Заголовок 1 Знак1"/>
    <w:aliases w:val="Знак7 Знак"/>
    <w:basedOn w:val="a9"/>
    <w:rsid w:val="00163B04"/>
    <w:rPr>
      <w:rFonts w:asciiTheme="majorHAnsi" w:eastAsiaTheme="majorEastAsia" w:hAnsiTheme="majorHAnsi" w:cstheme="majorBidi"/>
      <w:b/>
      <w:bCs/>
      <w:color w:val="365F91" w:themeColor="accent1" w:themeShade="BF"/>
      <w:sz w:val="28"/>
      <w:szCs w:val="28"/>
      <w:lang w:eastAsia="en-US"/>
    </w:rPr>
  </w:style>
  <w:style w:type="character" w:styleId="affff3">
    <w:name w:val="Strong"/>
    <w:uiPriority w:val="22"/>
    <w:qFormat/>
    <w:rsid w:val="00163B04"/>
    <w:rPr>
      <w:rFonts w:ascii="Times New Roman" w:hAnsi="Times New Roman" w:cs="Times New Roman" w:hint="default"/>
      <w:b/>
      <w:bCs/>
    </w:rPr>
  </w:style>
  <w:style w:type="paragraph" w:styleId="affff4">
    <w:name w:val="Normal (Web)"/>
    <w:aliases w:val="Обычный (Web),Обычный (Web) + полужирный Знак,Слева:  0 Знак,3 см Знак,Первая строка:  0 Знак,9... Знак,Обычный (Web) + полужирный,Слева:  0,3 см,Первая строка:  0,9...,Обычный (Web) Знак2,Обычный (веб) Знак Знак1,Таблица в тексте"/>
    <w:basedOn w:val="a8"/>
    <w:link w:val="affff5"/>
    <w:uiPriority w:val="99"/>
    <w:unhideWhenUsed/>
    <w:qFormat/>
    <w:rsid w:val="00163B04"/>
    <w:pPr>
      <w:suppressAutoHyphens w:val="0"/>
      <w:spacing w:before="100" w:beforeAutospacing="1" w:after="100" w:afterAutospacing="1" w:line="276" w:lineRule="auto"/>
    </w:pPr>
    <w:rPr>
      <w:rFonts w:eastAsia="Calibri"/>
      <w:lang w:eastAsia="en-US"/>
    </w:rPr>
  </w:style>
  <w:style w:type="character" w:customStyle="1" w:styleId="af4">
    <w:name w:val="Верхний колонтитул Знак"/>
    <w:aliases w:val="h Знак"/>
    <w:basedOn w:val="a9"/>
    <w:link w:val="af3"/>
    <w:locked/>
    <w:rsid w:val="00163B04"/>
    <w:rPr>
      <w:sz w:val="24"/>
      <w:szCs w:val="24"/>
      <w:lang w:eastAsia="ar-SA"/>
    </w:rPr>
  </w:style>
  <w:style w:type="character" w:customStyle="1" w:styleId="1f">
    <w:name w:val="Верхний колонтитул Знак1"/>
    <w:aliases w:val="Знак Знак1,h Знак1"/>
    <w:basedOn w:val="a9"/>
    <w:rsid w:val="00163B04"/>
    <w:rPr>
      <w:rFonts w:ascii="Calibri" w:eastAsia="Calibri" w:hAnsi="Calibri"/>
      <w:sz w:val="22"/>
      <w:szCs w:val="22"/>
      <w:lang w:eastAsia="en-US"/>
    </w:rPr>
  </w:style>
  <w:style w:type="character" w:customStyle="1" w:styleId="af6">
    <w:name w:val="Нижний колонтитул Знак"/>
    <w:basedOn w:val="a9"/>
    <w:link w:val="af5"/>
    <w:rsid w:val="00163B04"/>
    <w:rPr>
      <w:sz w:val="24"/>
      <w:szCs w:val="24"/>
      <w:lang w:eastAsia="ar-SA"/>
    </w:rPr>
  </w:style>
  <w:style w:type="character" w:customStyle="1" w:styleId="af8">
    <w:name w:val="Основной текст с отступом Знак"/>
    <w:aliases w:val=" Знак Знак Знак,Знак Знак Знак"/>
    <w:basedOn w:val="a9"/>
    <w:link w:val="af7"/>
    <w:rsid w:val="00163B04"/>
    <w:rPr>
      <w:sz w:val="24"/>
      <w:szCs w:val="24"/>
      <w:lang w:eastAsia="ar-SA"/>
    </w:rPr>
  </w:style>
  <w:style w:type="paragraph" w:styleId="35">
    <w:name w:val="Body Text Indent 3"/>
    <w:basedOn w:val="a8"/>
    <w:link w:val="36"/>
    <w:unhideWhenUsed/>
    <w:rsid w:val="00163B04"/>
    <w:pPr>
      <w:suppressAutoHyphens w:val="0"/>
      <w:spacing w:after="120" w:line="276" w:lineRule="auto"/>
      <w:ind w:left="283"/>
    </w:pPr>
    <w:rPr>
      <w:rFonts w:ascii="Calibri" w:eastAsia="Calibri" w:hAnsi="Calibri"/>
      <w:sz w:val="16"/>
      <w:szCs w:val="16"/>
      <w:lang w:eastAsia="en-US"/>
    </w:rPr>
  </w:style>
  <w:style w:type="character" w:customStyle="1" w:styleId="36">
    <w:name w:val="Основной текст с отступом 3 Знак"/>
    <w:basedOn w:val="a9"/>
    <w:link w:val="35"/>
    <w:rsid w:val="00163B04"/>
    <w:rPr>
      <w:rFonts w:ascii="Calibri" w:eastAsia="Calibri" w:hAnsi="Calibri"/>
      <w:sz w:val="16"/>
      <w:szCs w:val="16"/>
      <w:lang w:eastAsia="en-US"/>
    </w:rPr>
  </w:style>
  <w:style w:type="paragraph" w:styleId="affff6">
    <w:name w:val="No Spacing"/>
    <w:uiPriority w:val="1"/>
    <w:qFormat/>
    <w:rsid w:val="00163B04"/>
    <w:rPr>
      <w:rFonts w:ascii="Arial" w:hAnsi="Arial"/>
    </w:rPr>
  </w:style>
  <w:style w:type="paragraph" w:customStyle="1" w:styleId="25">
    <w:name w:val="Обычный2"/>
    <w:rsid w:val="00163B04"/>
    <w:pPr>
      <w:jc w:val="both"/>
    </w:pPr>
  </w:style>
  <w:style w:type="paragraph" w:customStyle="1" w:styleId="26">
    <w:name w:val="Абзац списка2"/>
    <w:basedOn w:val="a8"/>
    <w:uiPriority w:val="99"/>
    <w:rsid w:val="00163B04"/>
    <w:pPr>
      <w:suppressAutoHyphens w:val="0"/>
      <w:spacing w:after="200" w:line="276" w:lineRule="auto"/>
      <w:ind w:left="720"/>
    </w:pPr>
    <w:rPr>
      <w:rFonts w:eastAsia="Calibri"/>
      <w:lang w:eastAsia="en-US"/>
    </w:rPr>
  </w:style>
  <w:style w:type="paragraph" w:customStyle="1" w:styleId="1f0">
    <w:name w:val="Основной текст1"/>
    <w:basedOn w:val="a8"/>
    <w:rsid w:val="00163B04"/>
    <w:pPr>
      <w:widowControl w:val="0"/>
      <w:shd w:val="clear" w:color="auto" w:fill="FFFFFF"/>
      <w:suppressAutoHyphens w:val="0"/>
      <w:spacing w:before="300" w:after="200" w:line="0" w:lineRule="atLeast"/>
    </w:pPr>
    <w:rPr>
      <w:sz w:val="20"/>
      <w:szCs w:val="20"/>
      <w:lang w:eastAsia="ru-RU"/>
    </w:rPr>
  </w:style>
  <w:style w:type="paragraph" w:customStyle="1" w:styleId="ConsPlusNonformat">
    <w:name w:val="ConsPlusNonformat"/>
    <w:uiPriority w:val="99"/>
    <w:rsid w:val="00163B04"/>
    <w:pPr>
      <w:widowControl w:val="0"/>
      <w:autoSpaceDE w:val="0"/>
      <w:autoSpaceDN w:val="0"/>
      <w:adjustRightInd w:val="0"/>
    </w:pPr>
    <w:rPr>
      <w:rFonts w:ascii="Courier New" w:hAnsi="Courier New" w:cs="Courier New"/>
    </w:rPr>
  </w:style>
  <w:style w:type="paragraph" w:customStyle="1" w:styleId="ConsPlusNormal">
    <w:name w:val="ConsPlusNormal"/>
    <w:uiPriority w:val="99"/>
    <w:qFormat/>
    <w:rsid w:val="00163B04"/>
    <w:pPr>
      <w:autoSpaceDE w:val="0"/>
      <w:autoSpaceDN w:val="0"/>
      <w:adjustRightInd w:val="0"/>
    </w:pPr>
    <w:rPr>
      <w:rFonts w:ascii="Arial" w:eastAsia="Calibri" w:hAnsi="Arial" w:cs="Arial"/>
      <w:lang w:eastAsia="en-US"/>
    </w:rPr>
  </w:style>
  <w:style w:type="character" w:customStyle="1" w:styleId="affff7">
    <w:name w:val="Нумерованный список СамНИПИ Знак"/>
    <w:link w:val="affff8"/>
    <w:locked/>
    <w:rsid w:val="00163B04"/>
    <w:rPr>
      <w:rFonts w:ascii="Arial" w:hAnsi="Arial" w:cs="Arial"/>
    </w:rPr>
  </w:style>
  <w:style w:type="paragraph" w:customStyle="1" w:styleId="affff8">
    <w:name w:val="Нумерованный список СамНИПИ"/>
    <w:link w:val="affff7"/>
    <w:qFormat/>
    <w:rsid w:val="00163B04"/>
    <w:pPr>
      <w:ind w:firstLine="720"/>
    </w:pPr>
    <w:rPr>
      <w:rFonts w:ascii="Arial" w:hAnsi="Arial" w:cs="Arial"/>
    </w:rPr>
  </w:style>
  <w:style w:type="paragraph" w:customStyle="1" w:styleId="affff9">
    <w:name w:val="Основной"/>
    <w:basedOn w:val="af7"/>
    <w:uiPriority w:val="99"/>
    <w:rsid w:val="00163B04"/>
    <w:pPr>
      <w:suppressAutoHyphens w:val="0"/>
      <w:spacing w:line="276" w:lineRule="auto"/>
      <w:ind w:left="0" w:firstLine="680"/>
      <w:jc w:val="both"/>
    </w:pPr>
    <w:rPr>
      <w:rFonts w:eastAsia="Calibri"/>
      <w:sz w:val="28"/>
      <w:lang w:eastAsia="en-US"/>
    </w:rPr>
  </w:style>
  <w:style w:type="paragraph" w:customStyle="1" w:styleId="1f1">
    <w:name w:val="Основной текст СамНИПИ Знак Знак1"/>
    <w:link w:val="113"/>
    <w:qFormat/>
    <w:rsid w:val="00163B04"/>
    <w:pPr>
      <w:suppressAutoHyphens/>
      <w:spacing w:before="120"/>
      <w:ind w:firstLine="720"/>
      <w:jc w:val="both"/>
    </w:pPr>
    <w:rPr>
      <w:rFonts w:ascii="Arial" w:hAnsi="Arial"/>
      <w:bCs/>
    </w:rPr>
  </w:style>
  <w:style w:type="paragraph" w:customStyle="1" w:styleId="43">
    <w:name w:val="Нижний колонтитул А4 СамНИПИ"/>
    <w:basedOn w:val="af5"/>
    <w:uiPriority w:val="99"/>
    <w:qFormat/>
    <w:rsid w:val="00163B04"/>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4">
    <w:name w:val="Верхний колонтитул А4 СамНИПИ"/>
    <w:uiPriority w:val="99"/>
    <w:qFormat/>
    <w:rsid w:val="00163B04"/>
    <w:pPr>
      <w:pBdr>
        <w:bottom w:val="single" w:sz="4" w:space="1" w:color="auto"/>
      </w:pBdr>
      <w:tabs>
        <w:tab w:val="center" w:pos="4819"/>
        <w:tab w:val="right" w:pos="9638"/>
      </w:tabs>
    </w:pPr>
    <w:rPr>
      <w:rFonts w:ascii="Arial" w:hAnsi="Arial"/>
      <w:sz w:val="16"/>
    </w:rPr>
  </w:style>
  <w:style w:type="character" w:customStyle="1" w:styleId="apple-converted-space">
    <w:name w:val="apple-converted-space"/>
    <w:basedOn w:val="a9"/>
    <w:rsid w:val="00163B04"/>
  </w:style>
  <w:style w:type="character" w:customStyle="1" w:styleId="apple-style-span">
    <w:name w:val="apple-style-span"/>
    <w:basedOn w:val="a9"/>
    <w:rsid w:val="00163B04"/>
  </w:style>
  <w:style w:type="table" w:customStyle="1" w:styleId="1f2">
    <w:name w:val="Стиль таблицы1"/>
    <w:basedOn w:val="aa"/>
    <w:rsid w:val="00163B04"/>
    <w:tblPr/>
  </w:style>
  <w:style w:type="paragraph" w:customStyle="1" w:styleId="affffa">
    <w:name w:val="Приложение СамНИПИ"/>
    <w:next w:val="afe"/>
    <w:link w:val="affffb"/>
    <w:qFormat/>
    <w:rsid w:val="00141E27"/>
    <w:pPr>
      <w:keepLines/>
      <w:jc w:val="center"/>
    </w:pPr>
    <w:rPr>
      <w:rFonts w:ascii="Arial" w:hAnsi="Arial"/>
      <w:b/>
      <w:sz w:val="28"/>
    </w:rPr>
  </w:style>
  <w:style w:type="character" w:customStyle="1" w:styleId="affffb">
    <w:name w:val="Приложение СамНИПИ Знак"/>
    <w:link w:val="affffa"/>
    <w:rsid w:val="00141E27"/>
    <w:rPr>
      <w:rFonts w:ascii="Arial" w:hAnsi="Arial"/>
      <w:b/>
      <w:sz w:val="28"/>
    </w:rPr>
  </w:style>
  <w:style w:type="paragraph" w:customStyle="1" w:styleId="37">
    <w:name w:val="Нижний колонтитул А3 СамНИПИ"/>
    <w:uiPriority w:val="99"/>
    <w:qFormat/>
    <w:rsid w:val="00DC7B41"/>
    <w:pPr>
      <w:pBdr>
        <w:top w:val="single" w:sz="4" w:space="1" w:color="auto"/>
      </w:pBdr>
      <w:tabs>
        <w:tab w:val="left" w:pos="11907"/>
        <w:tab w:val="center" w:pos="16727"/>
        <w:tab w:val="right" w:pos="21546"/>
      </w:tabs>
    </w:pPr>
    <w:rPr>
      <w:rFonts w:ascii="Arial" w:hAnsi="Arial"/>
      <w:sz w:val="16"/>
    </w:rPr>
  </w:style>
  <w:style w:type="paragraph" w:customStyle="1" w:styleId="38">
    <w:name w:val="Верхний колонтитул А3 СамНИПИ"/>
    <w:next w:val="a8"/>
    <w:uiPriority w:val="99"/>
    <w:qFormat/>
    <w:rsid w:val="00DC7B41"/>
    <w:pPr>
      <w:pBdr>
        <w:bottom w:val="single" w:sz="4" w:space="1" w:color="auto"/>
      </w:pBdr>
      <w:tabs>
        <w:tab w:val="left" w:pos="11907"/>
        <w:tab w:val="center" w:pos="16727"/>
        <w:tab w:val="right" w:pos="21546"/>
      </w:tabs>
    </w:pPr>
    <w:rPr>
      <w:rFonts w:ascii="Arial" w:hAnsi="Arial"/>
      <w:sz w:val="16"/>
    </w:rPr>
  </w:style>
  <w:style w:type="paragraph" w:styleId="45">
    <w:name w:val="toc 4"/>
    <w:basedOn w:val="a8"/>
    <w:next w:val="a8"/>
    <w:rsid w:val="00DC7B41"/>
    <w:pPr>
      <w:ind w:left="851" w:right="567"/>
    </w:pPr>
    <w:rPr>
      <w:rFonts w:ascii="Arial" w:hAnsi="Arial"/>
      <w:sz w:val="20"/>
      <w:szCs w:val="20"/>
      <w:lang w:eastAsia="ru-RU"/>
    </w:rPr>
  </w:style>
  <w:style w:type="table" w:customStyle="1" w:styleId="1f3">
    <w:name w:val="Сетка таблицы1"/>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a"/>
    <w:next w:val="afffd"/>
    <w:uiPriority w:val="99"/>
    <w:rsid w:val="00DC7B41"/>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9"/>
    <w:rsid w:val="00DC7B41"/>
  </w:style>
  <w:style w:type="character" w:styleId="affffc">
    <w:name w:val="Placeholder Text"/>
    <w:basedOn w:val="a9"/>
    <w:uiPriority w:val="99"/>
    <w:semiHidden/>
    <w:rsid w:val="00DC7B41"/>
    <w:rPr>
      <w:color w:val="808080"/>
    </w:rPr>
  </w:style>
  <w:style w:type="numbering" w:customStyle="1" w:styleId="1f4">
    <w:name w:val="Нет списка1"/>
    <w:next w:val="ab"/>
    <w:uiPriority w:val="99"/>
    <w:semiHidden/>
    <w:unhideWhenUsed/>
    <w:rsid w:val="00DC7B41"/>
  </w:style>
  <w:style w:type="numbering" w:customStyle="1" w:styleId="28">
    <w:name w:val="Нет списка2"/>
    <w:next w:val="ab"/>
    <w:uiPriority w:val="99"/>
    <w:semiHidden/>
    <w:unhideWhenUsed/>
    <w:rsid w:val="00DC7B41"/>
  </w:style>
  <w:style w:type="character" w:customStyle="1" w:styleId="29">
    <w:name w:val="Основной текст Знак2"/>
    <w:aliases w:val="Абзац Знак2"/>
    <w:rsid w:val="00DC7B41"/>
    <w:rPr>
      <w:rFonts w:ascii="Arial" w:hAnsi="Arial"/>
    </w:rPr>
  </w:style>
  <w:style w:type="character" w:customStyle="1" w:styleId="410">
    <w:name w:val="Заголовок 4 Знак1"/>
    <w:rsid w:val="00CF1D91"/>
    <w:rPr>
      <w:rFonts w:ascii="Arial" w:hAnsi="Arial"/>
      <w:b/>
      <w:sz w:val="24"/>
    </w:rPr>
  </w:style>
  <w:style w:type="paragraph" w:customStyle="1" w:styleId="1f5">
    <w:name w:val="Стиль1"/>
    <w:basedOn w:val="afe"/>
    <w:link w:val="1f6"/>
    <w:uiPriority w:val="99"/>
    <w:qFormat/>
    <w:rsid w:val="00CF1D91"/>
  </w:style>
  <w:style w:type="character" w:customStyle="1" w:styleId="1f6">
    <w:name w:val="Стиль1 Знак"/>
    <w:link w:val="1f5"/>
    <w:uiPriority w:val="99"/>
    <w:rsid w:val="00CF1D91"/>
    <w:rPr>
      <w:rFonts w:ascii="Arial" w:hAnsi="Arial"/>
      <w:bCs/>
    </w:rPr>
  </w:style>
  <w:style w:type="paragraph" w:customStyle="1" w:styleId="xl63">
    <w:name w:val="xl63"/>
    <w:basedOn w:val="a8"/>
    <w:uiPriority w:val="99"/>
    <w:qFormat/>
    <w:rsid w:val="00CF1D9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TableParagraph">
    <w:name w:val="Table Paragraph"/>
    <w:basedOn w:val="a8"/>
    <w:uiPriority w:val="1"/>
    <w:qFormat/>
    <w:rsid w:val="00CF1D91"/>
    <w:pPr>
      <w:widowControl w:val="0"/>
      <w:suppressAutoHyphens w:val="0"/>
      <w:autoSpaceDE w:val="0"/>
      <w:autoSpaceDN w:val="0"/>
      <w:adjustRightInd w:val="0"/>
    </w:pPr>
    <w:rPr>
      <w:lang w:eastAsia="ru-RU"/>
    </w:rPr>
  </w:style>
  <w:style w:type="character" w:customStyle="1" w:styleId="1a">
    <w:name w:val="Оглавление 1 Знак"/>
    <w:link w:val="19"/>
    <w:uiPriority w:val="39"/>
    <w:rsid w:val="00C36664"/>
    <w:rPr>
      <w:sz w:val="24"/>
      <w:szCs w:val="24"/>
      <w:lang w:eastAsia="ar-SA"/>
    </w:rPr>
  </w:style>
  <w:style w:type="character" w:customStyle="1" w:styleId="affff5">
    <w:name w:val="Обычный (веб) Знак"/>
    <w:aliases w:val="Обычный (Web) Знак,Обычный (Web) + полужирный Знак Знак,Слева:  0 Знак Знак,3 см Знак Знак,Первая строка:  0 Знак Знак,9... Знак Знак,Обычный (Web) + полужирный Знак1,Слева:  0 Знак1,3 см Знак1,Первая строка:  0 Знак1,9... Знак1"/>
    <w:link w:val="affff4"/>
    <w:uiPriority w:val="99"/>
    <w:rsid w:val="00C36664"/>
    <w:rPr>
      <w:rFonts w:eastAsia="Calibri"/>
      <w:sz w:val="24"/>
      <w:szCs w:val="24"/>
      <w:lang w:eastAsia="en-US"/>
    </w:rPr>
  </w:style>
  <w:style w:type="paragraph" w:customStyle="1" w:styleId="777">
    <w:name w:val="777"/>
    <w:basedOn w:val="afe"/>
    <w:link w:val="7770"/>
    <w:uiPriority w:val="99"/>
    <w:qFormat/>
    <w:rsid w:val="00C36664"/>
    <w:pPr>
      <w:numPr>
        <w:numId w:val="10"/>
      </w:numPr>
    </w:pPr>
  </w:style>
  <w:style w:type="character" w:customStyle="1" w:styleId="7770">
    <w:name w:val="777 Знак"/>
    <w:link w:val="777"/>
    <w:uiPriority w:val="99"/>
    <w:rsid w:val="00C36664"/>
    <w:rPr>
      <w:rFonts w:ascii="Arial" w:hAnsi="Arial"/>
      <w:bCs/>
    </w:rPr>
  </w:style>
  <w:style w:type="character" w:customStyle="1" w:styleId="1f7">
    <w:name w:val="Основной текст с отступом Знак1"/>
    <w:aliases w:val="Знак Знак Знак1"/>
    <w:basedOn w:val="a9"/>
    <w:rsid w:val="00C36664"/>
    <w:rPr>
      <w:rFonts w:ascii="Arial" w:hAnsi="Arial"/>
      <w:szCs w:val="24"/>
    </w:rPr>
  </w:style>
  <w:style w:type="paragraph" w:customStyle="1" w:styleId="affffd">
    <w:name w:val="Основной текст СамНИПИ Знак Знак"/>
    <w:link w:val="affffe"/>
    <w:qFormat/>
    <w:rsid w:val="00C36664"/>
    <w:pPr>
      <w:suppressAutoHyphens/>
      <w:spacing w:before="120"/>
      <w:ind w:firstLine="720"/>
      <w:jc w:val="both"/>
    </w:pPr>
    <w:rPr>
      <w:rFonts w:ascii="Arial" w:hAnsi="Arial"/>
      <w:bCs/>
    </w:rPr>
  </w:style>
  <w:style w:type="character" w:customStyle="1" w:styleId="affffe">
    <w:name w:val="Основной текст СамНИПИ Знак Знак Знак"/>
    <w:link w:val="affffd"/>
    <w:rsid w:val="00C36664"/>
    <w:rPr>
      <w:rFonts w:ascii="Arial" w:hAnsi="Arial"/>
      <w:bCs/>
    </w:rPr>
  </w:style>
  <w:style w:type="paragraph" w:customStyle="1" w:styleId="afffff">
    <w:name w:val="Таблица_Шапка_СамНИПИ Знак Знак"/>
    <w:link w:val="afffff0"/>
    <w:qFormat/>
    <w:rsid w:val="00C36664"/>
    <w:pPr>
      <w:jc w:val="center"/>
    </w:pPr>
    <w:rPr>
      <w:rFonts w:ascii="Arial" w:hAnsi="Arial"/>
      <w:b/>
      <w:snapToGrid w:val="0"/>
    </w:rPr>
  </w:style>
  <w:style w:type="character" w:customStyle="1" w:styleId="afffff0">
    <w:name w:val="Таблица_Шапка_СамНИПИ Знак Знак Знак"/>
    <w:link w:val="afffff"/>
    <w:rsid w:val="00C36664"/>
    <w:rPr>
      <w:rFonts w:ascii="Arial" w:hAnsi="Arial"/>
      <w:b/>
      <w:snapToGrid w:val="0"/>
    </w:rPr>
  </w:style>
  <w:style w:type="paragraph" w:styleId="a0">
    <w:name w:val="List Number"/>
    <w:basedOn w:val="a8"/>
    <w:rsid w:val="00C36664"/>
    <w:pPr>
      <w:numPr>
        <w:numId w:val="11"/>
      </w:numPr>
      <w:suppressAutoHyphens w:val="0"/>
    </w:pPr>
    <w:rPr>
      <w:rFonts w:ascii="Arial" w:hAnsi="Arial"/>
      <w:sz w:val="20"/>
      <w:lang w:eastAsia="ru-RU"/>
    </w:rPr>
  </w:style>
  <w:style w:type="character" w:customStyle="1" w:styleId="1f8">
    <w:name w:val="Основной текст СамНИПИ Знак1"/>
    <w:rsid w:val="00C36664"/>
    <w:rPr>
      <w:rFonts w:ascii="Arial" w:hAnsi="Arial"/>
      <w:bCs/>
      <w:lang w:val="ru-RU" w:eastAsia="ru-RU" w:bidi="ar-SA"/>
    </w:rPr>
  </w:style>
  <w:style w:type="paragraph" w:styleId="52">
    <w:name w:val="toc 5"/>
    <w:basedOn w:val="a8"/>
    <w:next w:val="a8"/>
    <w:autoRedefine/>
    <w:rsid w:val="00C36664"/>
    <w:pPr>
      <w:ind w:left="1134" w:right="567"/>
    </w:pPr>
    <w:rPr>
      <w:rFonts w:ascii="Arial" w:hAnsi="Arial"/>
      <w:sz w:val="20"/>
      <w:lang w:eastAsia="ru-RU"/>
    </w:rPr>
  </w:style>
  <w:style w:type="paragraph" w:customStyle="1" w:styleId="3a">
    <w:name w:val="Верхний колонтитул А3 СамНИПИнефть"/>
    <w:next w:val="a8"/>
    <w:uiPriority w:val="99"/>
    <w:qFormat/>
    <w:rsid w:val="00C36664"/>
    <w:pPr>
      <w:pBdr>
        <w:bottom w:val="single" w:sz="4" w:space="1" w:color="auto"/>
      </w:pBdr>
      <w:tabs>
        <w:tab w:val="left" w:pos="11907"/>
        <w:tab w:val="center" w:pos="16727"/>
        <w:tab w:val="right" w:pos="21546"/>
      </w:tabs>
    </w:pPr>
    <w:rPr>
      <w:rFonts w:ascii="Arial" w:hAnsi="Arial"/>
      <w:sz w:val="16"/>
    </w:rPr>
  </w:style>
  <w:style w:type="paragraph" w:customStyle="1" w:styleId="3b">
    <w:name w:val="Нижний колонтитул А3 СамНИПИнефть"/>
    <w:uiPriority w:val="99"/>
    <w:qFormat/>
    <w:rsid w:val="00C36664"/>
    <w:pPr>
      <w:pBdr>
        <w:top w:val="single" w:sz="4" w:space="1" w:color="auto"/>
      </w:pBdr>
      <w:tabs>
        <w:tab w:val="left" w:pos="11907"/>
        <w:tab w:val="center" w:pos="16727"/>
        <w:tab w:val="right" w:pos="21546"/>
      </w:tabs>
    </w:pPr>
    <w:rPr>
      <w:rFonts w:ascii="Arial" w:hAnsi="Arial"/>
      <w:sz w:val="16"/>
    </w:rPr>
  </w:style>
  <w:style w:type="paragraph" w:styleId="afffff1">
    <w:name w:val="Subtitle"/>
    <w:basedOn w:val="a8"/>
    <w:link w:val="afffff2"/>
    <w:qFormat/>
    <w:rsid w:val="00C36664"/>
    <w:pPr>
      <w:suppressAutoHyphens w:val="0"/>
      <w:jc w:val="center"/>
    </w:pPr>
    <w:rPr>
      <w:sz w:val="28"/>
      <w:szCs w:val="20"/>
      <w:lang w:eastAsia="ru-RU"/>
    </w:rPr>
  </w:style>
  <w:style w:type="character" w:customStyle="1" w:styleId="afffff2">
    <w:name w:val="Подзаголовок Знак"/>
    <w:basedOn w:val="a9"/>
    <w:link w:val="afffff1"/>
    <w:rsid w:val="00C36664"/>
    <w:rPr>
      <w:sz w:val="28"/>
    </w:rPr>
  </w:style>
  <w:style w:type="paragraph" w:styleId="3c">
    <w:name w:val="Body Text 3"/>
    <w:basedOn w:val="a8"/>
    <w:link w:val="3d"/>
    <w:rsid w:val="00C36664"/>
    <w:pPr>
      <w:suppressAutoHyphens w:val="0"/>
      <w:jc w:val="center"/>
    </w:pPr>
    <w:rPr>
      <w:rFonts w:ascii="Arial" w:hAnsi="Arial"/>
      <w:b/>
      <w:szCs w:val="20"/>
      <w:lang w:eastAsia="ru-RU"/>
    </w:rPr>
  </w:style>
  <w:style w:type="character" w:customStyle="1" w:styleId="3d">
    <w:name w:val="Основной текст 3 Знак"/>
    <w:basedOn w:val="a9"/>
    <w:link w:val="3c"/>
    <w:rsid w:val="00C36664"/>
    <w:rPr>
      <w:rFonts w:ascii="Arial" w:hAnsi="Arial"/>
      <w:b/>
      <w:sz w:val="24"/>
    </w:rPr>
  </w:style>
  <w:style w:type="paragraph" w:styleId="2a">
    <w:name w:val="Body Text Indent 2"/>
    <w:basedOn w:val="a8"/>
    <w:link w:val="2b"/>
    <w:rsid w:val="00C36664"/>
    <w:pPr>
      <w:suppressAutoHyphens w:val="0"/>
      <w:ind w:firstLine="851"/>
      <w:jc w:val="both"/>
    </w:pPr>
    <w:rPr>
      <w:sz w:val="22"/>
      <w:szCs w:val="20"/>
      <w:lang w:eastAsia="ru-RU"/>
    </w:rPr>
  </w:style>
  <w:style w:type="character" w:customStyle="1" w:styleId="2b">
    <w:name w:val="Основной текст с отступом 2 Знак"/>
    <w:basedOn w:val="a9"/>
    <w:link w:val="2a"/>
    <w:rsid w:val="00C36664"/>
    <w:rPr>
      <w:sz w:val="22"/>
    </w:rPr>
  </w:style>
  <w:style w:type="character" w:customStyle="1" w:styleId="1f9">
    <w:name w:val="Приложение СамНИПИ Знак1"/>
    <w:rsid w:val="00C36664"/>
    <w:rPr>
      <w:rFonts w:ascii="Arial" w:hAnsi="Arial"/>
      <w:b/>
      <w:sz w:val="28"/>
      <w:lang w:val="ru-RU" w:eastAsia="ru-RU" w:bidi="ar-SA"/>
    </w:rPr>
  </w:style>
  <w:style w:type="paragraph" w:customStyle="1" w:styleId="IG">
    <w:name w:val="Обычный_IG"/>
    <w:basedOn w:val="a8"/>
    <w:link w:val="IG2"/>
    <w:qFormat/>
    <w:rsid w:val="00C36664"/>
    <w:pPr>
      <w:suppressAutoHyphens w:val="0"/>
      <w:spacing w:line="360" w:lineRule="auto"/>
      <w:ind w:firstLine="709"/>
      <w:jc w:val="both"/>
    </w:pPr>
    <w:rPr>
      <w:sz w:val="28"/>
      <w:szCs w:val="28"/>
      <w:lang w:eastAsia="ru-RU"/>
    </w:rPr>
  </w:style>
  <w:style w:type="character" w:customStyle="1" w:styleId="IG2">
    <w:name w:val="Обычный_IG Знак2"/>
    <w:link w:val="IG"/>
    <w:rsid w:val="00C36664"/>
    <w:rPr>
      <w:sz w:val="28"/>
      <w:szCs w:val="28"/>
    </w:rPr>
  </w:style>
  <w:style w:type="paragraph" w:customStyle="1" w:styleId="afffff3">
    <w:name w:val="Обычный стиль"/>
    <w:basedOn w:val="a8"/>
    <w:uiPriority w:val="99"/>
    <w:qFormat/>
    <w:rsid w:val="00C36664"/>
    <w:pPr>
      <w:suppressAutoHyphens w:val="0"/>
      <w:ind w:firstLine="720"/>
      <w:jc w:val="both"/>
      <w:outlineLvl w:val="0"/>
    </w:pPr>
    <w:rPr>
      <w:sz w:val="28"/>
      <w:lang w:eastAsia="ru-RU"/>
    </w:rPr>
  </w:style>
  <w:style w:type="character" w:customStyle="1" w:styleId="2c">
    <w:name w:val="Название объекта Знак2"/>
    <w:aliases w:val="Название объекта Знак1 Знак,Название объекта Знак Знак1 Знак,Название объекта Знак Знак Знак Знак Знак,Название объекта Знак Знак Знак1 Знак,Название объекта Знак Знак Знак Знак Знак Знак1,Название объекта Знак Знак2"/>
    <w:rsid w:val="00C36664"/>
    <w:rPr>
      <w:b/>
      <w:sz w:val="24"/>
      <w:lang w:val="ru-RU" w:eastAsia="ru-RU" w:bidi="ar-SA"/>
    </w:rPr>
  </w:style>
  <w:style w:type="paragraph" w:customStyle="1" w:styleId="TablCenter">
    <w:name w:val="Tabl_Center"/>
    <w:basedOn w:val="a8"/>
    <w:uiPriority w:val="99"/>
    <w:qFormat/>
    <w:rsid w:val="00C36664"/>
    <w:pPr>
      <w:keepLines/>
      <w:suppressAutoHyphens w:val="0"/>
      <w:spacing w:before="20" w:after="20" w:line="216" w:lineRule="auto"/>
      <w:jc w:val="center"/>
    </w:pPr>
    <w:rPr>
      <w:sz w:val="22"/>
      <w:szCs w:val="22"/>
      <w:lang w:eastAsia="ru-RU"/>
    </w:rPr>
  </w:style>
  <w:style w:type="paragraph" w:customStyle="1" w:styleId="Zagolovoktabl">
    <w:name w:val="Zagolovok tabl"/>
    <w:basedOn w:val="a8"/>
    <w:uiPriority w:val="99"/>
    <w:qFormat/>
    <w:rsid w:val="00C36664"/>
    <w:pPr>
      <w:keepNext/>
      <w:suppressAutoHyphens w:val="0"/>
      <w:spacing w:before="60" w:after="120"/>
      <w:jc w:val="center"/>
    </w:pPr>
    <w:rPr>
      <w:b/>
      <w:bCs/>
      <w:sz w:val="22"/>
      <w:szCs w:val="22"/>
      <w:lang w:eastAsia="ru-RU"/>
    </w:rPr>
  </w:style>
  <w:style w:type="paragraph" w:styleId="afffff4">
    <w:name w:val="Plain Text"/>
    <w:basedOn w:val="a8"/>
    <w:link w:val="afffff5"/>
    <w:rsid w:val="00C36664"/>
    <w:pPr>
      <w:suppressAutoHyphens w:val="0"/>
      <w:jc w:val="center"/>
    </w:pPr>
    <w:rPr>
      <w:i/>
      <w:iCs/>
      <w:sz w:val="22"/>
      <w:szCs w:val="20"/>
      <w:lang w:eastAsia="ru-RU"/>
    </w:rPr>
  </w:style>
  <w:style w:type="character" w:customStyle="1" w:styleId="afffff5">
    <w:name w:val="Текст Знак"/>
    <w:basedOn w:val="a9"/>
    <w:link w:val="afffff4"/>
    <w:rsid w:val="00C36664"/>
    <w:rPr>
      <w:i/>
      <w:iCs/>
      <w:sz w:val="22"/>
    </w:rPr>
  </w:style>
  <w:style w:type="paragraph" w:customStyle="1" w:styleId="1fa">
    <w:name w:val="1"/>
    <w:basedOn w:val="a8"/>
    <w:next w:val="affff4"/>
    <w:uiPriority w:val="99"/>
    <w:qFormat/>
    <w:rsid w:val="00C36664"/>
    <w:pPr>
      <w:suppressAutoHyphens w:val="0"/>
    </w:pPr>
    <w:rPr>
      <w:lang w:eastAsia="ru-RU"/>
    </w:rPr>
  </w:style>
  <w:style w:type="paragraph" w:customStyle="1" w:styleId="afffff6">
    <w:name w:val="Раздел"/>
    <w:basedOn w:val="af7"/>
    <w:uiPriority w:val="99"/>
    <w:qFormat/>
    <w:rsid w:val="00C36664"/>
    <w:pPr>
      <w:suppressAutoHyphens w:val="0"/>
      <w:spacing w:before="240"/>
      <w:ind w:left="0"/>
      <w:jc w:val="center"/>
    </w:pPr>
    <w:rPr>
      <w:rFonts w:ascii="Arial" w:hAnsi="Arial" w:cs="Arial"/>
      <w:b/>
      <w:sz w:val="36"/>
      <w:szCs w:val="36"/>
      <w:lang w:eastAsia="ru-RU"/>
    </w:rPr>
  </w:style>
  <w:style w:type="paragraph" w:customStyle="1" w:styleId="afffff7">
    <w:name w:val="Часть"/>
    <w:basedOn w:val="af7"/>
    <w:uiPriority w:val="99"/>
    <w:qFormat/>
    <w:rsid w:val="00C36664"/>
    <w:pPr>
      <w:suppressAutoHyphens w:val="0"/>
      <w:spacing w:before="240"/>
      <w:ind w:left="0"/>
      <w:jc w:val="center"/>
    </w:pPr>
    <w:rPr>
      <w:rFonts w:ascii="Arial" w:hAnsi="Arial" w:cs="Arial"/>
      <w:b/>
      <w:sz w:val="36"/>
      <w:szCs w:val="20"/>
      <w:lang w:eastAsia="ru-RU"/>
    </w:rPr>
  </w:style>
  <w:style w:type="paragraph" w:customStyle="1" w:styleId="afffff8">
    <w:name w:val="Книга"/>
    <w:basedOn w:val="af7"/>
    <w:uiPriority w:val="99"/>
    <w:qFormat/>
    <w:rsid w:val="00C36664"/>
    <w:pPr>
      <w:suppressAutoHyphens w:val="0"/>
      <w:spacing w:before="240"/>
      <w:ind w:left="0"/>
      <w:jc w:val="center"/>
    </w:pPr>
    <w:rPr>
      <w:rFonts w:ascii="Arial" w:hAnsi="Arial" w:cs="Arial"/>
      <w:b/>
      <w:bCs/>
      <w:i/>
      <w:iCs/>
      <w:sz w:val="32"/>
      <w:szCs w:val="32"/>
      <w:lang w:eastAsia="ru-RU"/>
    </w:rPr>
  </w:style>
  <w:style w:type="paragraph" w:customStyle="1" w:styleId="afffff9">
    <w:name w:val="Том"/>
    <w:basedOn w:val="af7"/>
    <w:uiPriority w:val="99"/>
    <w:qFormat/>
    <w:rsid w:val="00C36664"/>
    <w:pPr>
      <w:tabs>
        <w:tab w:val="right" w:pos="9356"/>
      </w:tabs>
      <w:suppressAutoHyphens w:val="0"/>
      <w:spacing w:before="480" w:line="480" w:lineRule="auto"/>
      <w:ind w:left="0"/>
      <w:jc w:val="center"/>
    </w:pPr>
    <w:rPr>
      <w:rFonts w:ascii="Arial" w:hAnsi="Arial" w:cs="Arial"/>
      <w:b/>
      <w:sz w:val="32"/>
      <w:szCs w:val="32"/>
      <w:lang w:eastAsia="ru-RU"/>
    </w:rPr>
  </w:style>
  <w:style w:type="paragraph" w:customStyle="1" w:styleId="afffffa">
    <w:name w:val="Подраздел"/>
    <w:basedOn w:val="afffff7"/>
    <w:uiPriority w:val="99"/>
    <w:qFormat/>
    <w:rsid w:val="00C36664"/>
    <w:rPr>
      <w:szCs w:val="24"/>
    </w:rPr>
  </w:style>
  <w:style w:type="character" w:customStyle="1" w:styleId="FontStyle32">
    <w:name w:val="Font Style32"/>
    <w:rsid w:val="00C36664"/>
    <w:rPr>
      <w:rFonts w:ascii="Times New Roman" w:hAnsi="Times New Roman" w:cs="Times New Roman"/>
      <w:b/>
      <w:bCs/>
      <w:sz w:val="22"/>
      <w:szCs w:val="22"/>
    </w:rPr>
  </w:style>
  <w:style w:type="paragraph" w:customStyle="1" w:styleId="3e">
    <w:name w:val="Основной текст3"/>
    <w:basedOn w:val="a8"/>
    <w:uiPriority w:val="99"/>
    <w:qFormat/>
    <w:rsid w:val="00C36664"/>
    <w:pPr>
      <w:widowControl w:val="0"/>
      <w:shd w:val="clear" w:color="auto" w:fill="FFFFFF"/>
      <w:suppressAutoHyphens w:val="0"/>
      <w:spacing w:before="120" w:line="274" w:lineRule="exact"/>
      <w:ind w:hanging="720"/>
      <w:jc w:val="both"/>
    </w:pPr>
    <w:rPr>
      <w:color w:val="000000"/>
      <w:sz w:val="22"/>
      <w:szCs w:val="22"/>
      <w:lang w:eastAsia="ru-RU" w:bidi="ru-RU"/>
    </w:rPr>
  </w:style>
  <w:style w:type="character" w:customStyle="1" w:styleId="100">
    <w:name w:val="Основной текст (10)_"/>
    <w:link w:val="101"/>
    <w:rsid w:val="00C36664"/>
    <w:rPr>
      <w:i/>
      <w:iCs/>
      <w:sz w:val="22"/>
      <w:szCs w:val="22"/>
      <w:shd w:val="clear" w:color="auto" w:fill="FFFFFF"/>
    </w:rPr>
  </w:style>
  <w:style w:type="character" w:customStyle="1" w:styleId="afffffb">
    <w:name w:val="Основной текст + Курсив"/>
    <w:rsid w:val="00C36664"/>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paragraph" w:customStyle="1" w:styleId="101">
    <w:name w:val="Основной текст (10)"/>
    <w:basedOn w:val="a8"/>
    <w:link w:val="100"/>
    <w:qFormat/>
    <w:rsid w:val="00C36664"/>
    <w:pPr>
      <w:widowControl w:val="0"/>
      <w:shd w:val="clear" w:color="auto" w:fill="FFFFFF"/>
      <w:suppressAutoHyphens w:val="0"/>
      <w:spacing w:before="240" w:after="240" w:line="0" w:lineRule="atLeast"/>
      <w:ind w:hanging="1100"/>
    </w:pPr>
    <w:rPr>
      <w:i/>
      <w:iCs/>
      <w:sz w:val="22"/>
      <w:szCs w:val="22"/>
      <w:lang w:eastAsia="ru-RU"/>
    </w:rPr>
  </w:style>
  <w:style w:type="character" w:customStyle="1" w:styleId="6pt">
    <w:name w:val="Основной текст + 6 pt;Курсив"/>
    <w:rsid w:val="00C36664"/>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character" w:customStyle="1" w:styleId="2d">
    <w:name w:val="Основной текст2"/>
    <w:rsid w:val="00C36664"/>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ru-RU" w:eastAsia="ru-RU" w:bidi="ru-RU"/>
    </w:rPr>
  </w:style>
  <w:style w:type="character" w:customStyle="1" w:styleId="106pt">
    <w:name w:val="Основной текст (10) + 6 pt"/>
    <w:rsid w:val="00C36664"/>
    <w:rPr>
      <w:rFonts w:ascii="Times New Roman" w:eastAsia="Times New Roman" w:hAnsi="Times New Roman" w:cs="Times New Roman"/>
      <w:b w:val="0"/>
      <w:bCs w:val="0"/>
      <w:i/>
      <w:iCs/>
      <w:smallCaps w:val="0"/>
      <w:strike w:val="0"/>
      <w:color w:val="000000"/>
      <w:spacing w:val="0"/>
      <w:w w:val="100"/>
      <w:position w:val="0"/>
      <w:sz w:val="12"/>
      <w:szCs w:val="12"/>
      <w:u w:val="none"/>
      <w:shd w:val="clear" w:color="auto" w:fill="FFFFFF"/>
      <w:lang w:val="en-US" w:eastAsia="en-US" w:bidi="en-US"/>
    </w:rPr>
  </w:style>
  <w:style w:type="table" w:customStyle="1" w:styleId="71">
    <w:name w:val="Сетка таблицы7"/>
    <w:basedOn w:val="aa"/>
    <w:next w:val="afffd"/>
    <w:uiPriority w:val="59"/>
    <w:rsid w:val="00C36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1">
    <w:name w:val="Заголовок 2 Знак1"/>
    <w:aliases w:val="Заголовок 2 Знак Знак"/>
    <w:rsid w:val="00C36664"/>
    <w:rPr>
      <w:rFonts w:ascii="Arial" w:hAnsi="Arial"/>
      <w:b/>
      <w:sz w:val="28"/>
    </w:rPr>
  </w:style>
  <w:style w:type="paragraph" w:customStyle="1" w:styleId="0">
    <w:name w:val="0 Отчет"/>
    <w:basedOn w:val="a8"/>
    <w:link w:val="01"/>
    <w:qFormat/>
    <w:rsid w:val="00C36664"/>
    <w:pPr>
      <w:tabs>
        <w:tab w:val="left" w:pos="1134"/>
      </w:tabs>
      <w:suppressAutoHyphens w:val="0"/>
      <w:spacing w:line="360" w:lineRule="auto"/>
      <w:ind w:firstLine="851"/>
      <w:jc w:val="both"/>
    </w:pPr>
    <w:rPr>
      <w:lang w:eastAsia="en-US"/>
    </w:rPr>
  </w:style>
  <w:style w:type="paragraph" w:customStyle="1" w:styleId="-0">
    <w:name w:val="-Текст"/>
    <w:basedOn w:val="a8"/>
    <w:uiPriority w:val="99"/>
    <w:qFormat/>
    <w:rsid w:val="00C36664"/>
    <w:pPr>
      <w:suppressAutoHyphens w:val="0"/>
      <w:ind w:left="284" w:right="284" w:firstLine="851"/>
      <w:jc w:val="both"/>
    </w:pPr>
    <w:rPr>
      <w:rFonts w:ascii="Arial" w:hAnsi="Arial" w:cs="Arial"/>
      <w:lang w:eastAsia="ru-RU"/>
    </w:rPr>
  </w:style>
  <w:style w:type="character" w:customStyle="1" w:styleId="01">
    <w:name w:val="0 Отчет Знак1"/>
    <w:link w:val="0"/>
    <w:rsid w:val="00C36664"/>
    <w:rPr>
      <w:sz w:val="24"/>
      <w:szCs w:val="24"/>
      <w:lang w:eastAsia="en-US"/>
    </w:rPr>
  </w:style>
  <w:style w:type="paragraph" w:customStyle="1" w:styleId="a4">
    <w:name w:val="рисунок"/>
    <w:basedOn w:val="a8"/>
    <w:link w:val="afffffc"/>
    <w:qFormat/>
    <w:rsid w:val="00C36664"/>
    <w:pPr>
      <w:numPr>
        <w:numId w:val="12"/>
      </w:numPr>
      <w:suppressAutoHyphens w:val="0"/>
      <w:spacing w:line="360" w:lineRule="auto"/>
      <w:jc w:val="both"/>
    </w:pPr>
    <w:rPr>
      <w:rFonts w:cs="Arial"/>
      <w:bCs/>
      <w:sz w:val="28"/>
      <w:szCs w:val="28"/>
      <w:lang w:eastAsia="ru-RU"/>
    </w:rPr>
  </w:style>
  <w:style w:type="paragraph" w:customStyle="1" w:styleId="2e">
    <w:name w:val="2 таблица"/>
    <w:basedOn w:val="a8"/>
    <w:uiPriority w:val="99"/>
    <w:qFormat/>
    <w:rsid w:val="00C36664"/>
    <w:pPr>
      <w:tabs>
        <w:tab w:val="left" w:pos="1134"/>
      </w:tabs>
      <w:suppressAutoHyphens w:val="0"/>
      <w:spacing w:line="360" w:lineRule="auto"/>
      <w:jc w:val="center"/>
    </w:pPr>
    <w:rPr>
      <w:lang w:eastAsia="ru-RU"/>
    </w:rPr>
  </w:style>
  <w:style w:type="paragraph" w:customStyle="1" w:styleId="1fb">
    <w:name w:val="заголовок 1"/>
    <w:basedOn w:val="a8"/>
    <w:next w:val="a8"/>
    <w:uiPriority w:val="99"/>
    <w:qFormat/>
    <w:rsid w:val="00C36664"/>
    <w:pPr>
      <w:keepNext/>
      <w:suppressAutoHyphens w:val="0"/>
      <w:jc w:val="center"/>
    </w:pPr>
    <w:rPr>
      <w:spacing w:val="20"/>
      <w:sz w:val="28"/>
      <w:szCs w:val="20"/>
      <w:lang w:eastAsia="ru-RU"/>
    </w:rPr>
  </w:style>
  <w:style w:type="paragraph" w:customStyle="1" w:styleId="a">
    <w:name w:val="табл_название"/>
    <w:next w:val="a8"/>
    <w:uiPriority w:val="99"/>
    <w:qFormat/>
    <w:rsid w:val="00C36664"/>
    <w:pPr>
      <w:keepNext/>
      <w:widowControl w:val="0"/>
      <w:numPr>
        <w:numId w:val="13"/>
      </w:numPr>
      <w:tabs>
        <w:tab w:val="clear" w:pos="643"/>
      </w:tabs>
      <w:spacing w:before="120" w:after="120"/>
      <w:ind w:left="0" w:firstLine="0"/>
      <w:jc w:val="center"/>
    </w:pPr>
    <w:rPr>
      <w:b/>
      <w:sz w:val="24"/>
    </w:rPr>
  </w:style>
  <w:style w:type="paragraph" w:customStyle="1" w:styleId="afffffd">
    <w:name w:val="текст"/>
    <w:uiPriority w:val="99"/>
    <w:qFormat/>
    <w:rsid w:val="00C36664"/>
    <w:pPr>
      <w:spacing w:after="200" w:line="360" w:lineRule="auto"/>
      <w:ind w:firstLine="709"/>
      <w:jc w:val="both"/>
    </w:pPr>
    <w:rPr>
      <w:rFonts w:ascii="Arial" w:hAnsi="Arial"/>
      <w:sz w:val="22"/>
      <w:szCs w:val="22"/>
      <w:lang w:val="en-US" w:bidi="en-US"/>
    </w:rPr>
  </w:style>
  <w:style w:type="paragraph" w:customStyle="1" w:styleId="afffffe">
    <w:name w:val="ПРИЛ"/>
    <w:basedOn w:val="afffffd"/>
    <w:uiPriority w:val="99"/>
    <w:qFormat/>
    <w:rsid w:val="00C36664"/>
    <w:pPr>
      <w:spacing w:after="60" w:line="240" w:lineRule="auto"/>
      <w:ind w:firstLine="0"/>
      <w:jc w:val="center"/>
      <w:outlineLvl w:val="5"/>
    </w:pPr>
    <w:rPr>
      <w:b/>
      <w:sz w:val="24"/>
    </w:rPr>
  </w:style>
  <w:style w:type="paragraph" w:customStyle="1" w:styleId="212">
    <w:name w:val="Основной текст 21"/>
    <w:basedOn w:val="a8"/>
    <w:uiPriority w:val="99"/>
    <w:qFormat/>
    <w:rsid w:val="00C36664"/>
    <w:pPr>
      <w:suppressAutoHyphens w:val="0"/>
      <w:overflowPunct w:val="0"/>
      <w:autoSpaceDE w:val="0"/>
      <w:autoSpaceDN w:val="0"/>
      <w:adjustRightInd w:val="0"/>
      <w:textAlignment w:val="baseline"/>
    </w:pPr>
    <w:rPr>
      <w:sz w:val="28"/>
      <w:szCs w:val="20"/>
      <w:lang w:eastAsia="ru-RU"/>
    </w:rPr>
  </w:style>
  <w:style w:type="paragraph" w:styleId="affffff">
    <w:name w:val="table of figures"/>
    <w:basedOn w:val="a8"/>
    <w:next w:val="a8"/>
    <w:rsid w:val="00C36664"/>
    <w:pPr>
      <w:suppressAutoHyphens w:val="0"/>
      <w:ind w:left="440" w:hanging="440"/>
    </w:pPr>
    <w:rPr>
      <w:szCs w:val="20"/>
      <w:lang w:eastAsia="ru-RU"/>
    </w:rPr>
  </w:style>
  <w:style w:type="paragraph" w:styleId="3">
    <w:name w:val="List Bullet 3"/>
    <w:basedOn w:val="a8"/>
    <w:rsid w:val="00C36664"/>
    <w:pPr>
      <w:numPr>
        <w:numId w:val="14"/>
      </w:numPr>
      <w:suppressAutoHyphens w:val="0"/>
    </w:pPr>
    <w:rPr>
      <w:szCs w:val="20"/>
      <w:lang w:eastAsia="ru-RU"/>
    </w:rPr>
  </w:style>
  <w:style w:type="paragraph" w:customStyle="1" w:styleId="230">
    <w:name w:val="Основной текст 23"/>
    <w:basedOn w:val="a8"/>
    <w:uiPriority w:val="99"/>
    <w:qFormat/>
    <w:rsid w:val="00C36664"/>
    <w:pPr>
      <w:suppressAutoHyphens w:val="0"/>
    </w:pPr>
    <w:rPr>
      <w:sz w:val="28"/>
      <w:szCs w:val="20"/>
      <w:lang w:eastAsia="ru-RU"/>
    </w:rPr>
  </w:style>
  <w:style w:type="paragraph" w:customStyle="1" w:styleId="affffff0">
    <w:name w:val="Примечание"/>
    <w:next w:val="a8"/>
    <w:uiPriority w:val="99"/>
    <w:qFormat/>
    <w:rsid w:val="00C36664"/>
    <w:pPr>
      <w:widowControl w:val="0"/>
      <w:tabs>
        <w:tab w:val="left" w:pos="1491"/>
      </w:tabs>
      <w:spacing w:before="120"/>
      <w:ind w:left="1491" w:hanging="1491"/>
      <w:jc w:val="both"/>
    </w:pPr>
  </w:style>
  <w:style w:type="paragraph" w:customStyle="1" w:styleId="91">
    <w:name w:val="Основной текст9"/>
    <w:basedOn w:val="a8"/>
    <w:uiPriority w:val="99"/>
    <w:qFormat/>
    <w:rsid w:val="00C36664"/>
    <w:pPr>
      <w:widowControl w:val="0"/>
      <w:shd w:val="clear" w:color="auto" w:fill="FFFFFF"/>
      <w:suppressAutoHyphens w:val="0"/>
      <w:spacing w:after="240" w:line="274" w:lineRule="exact"/>
      <w:ind w:hanging="1440"/>
    </w:pPr>
    <w:rPr>
      <w:sz w:val="21"/>
      <w:szCs w:val="21"/>
      <w:lang w:eastAsia="ru-RU"/>
    </w:rPr>
  </w:style>
  <w:style w:type="paragraph" w:customStyle="1" w:styleId="Default">
    <w:name w:val="Default"/>
    <w:uiPriority w:val="99"/>
    <w:qFormat/>
    <w:rsid w:val="00C36664"/>
    <w:pPr>
      <w:autoSpaceDE w:val="0"/>
      <w:autoSpaceDN w:val="0"/>
      <w:adjustRightInd w:val="0"/>
    </w:pPr>
    <w:rPr>
      <w:color w:val="000000"/>
      <w:sz w:val="24"/>
      <w:szCs w:val="24"/>
    </w:rPr>
  </w:style>
  <w:style w:type="paragraph" w:customStyle="1" w:styleId="affffff1">
    <w:name w:val="Знак Знак Знак Знак Знак Знак Знак Знак Знак Знак"/>
    <w:basedOn w:val="a8"/>
    <w:autoRedefine/>
    <w:uiPriority w:val="99"/>
    <w:qFormat/>
    <w:rsid w:val="00C36664"/>
    <w:pPr>
      <w:tabs>
        <w:tab w:val="left" w:pos="2160"/>
      </w:tabs>
      <w:suppressAutoHyphens w:val="0"/>
      <w:spacing w:before="120" w:line="240" w:lineRule="exact"/>
      <w:jc w:val="both"/>
    </w:pPr>
    <w:rPr>
      <w:noProof/>
      <w:lang w:val="en-US" w:eastAsia="ru-RU"/>
    </w:rPr>
  </w:style>
  <w:style w:type="paragraph" w:customStyle="1" w:styleId="-1">
    <w:name w:val="НТП- По ширине"/>
    <w:basedOn w:val="a8"/>
    <w:link w:val="-2"/>
    <w:qFormat/>
    <w:rsid w:val="00C36664"/>
    <w:pPr>
      <w:suppressAutoHyphens w:val="0"/>
      <w:spacing w:line="360" w:lineRule="auto"/>
      <w:ind w:firstLine="709"/>
      <w:jc w:val="both"/>
    </w:pPr>
    <w:rPr>
      <w:szCs w:val="20"/>
      <w:lang w:eastAsia="ru-RU"/>
    </w:rPr>
  </w:style>
  <w:style w:type="character" w:customStyle="1" w:styleId="-2">
    <w:name w:val="НТП- По ширине Знак"/>
    <w:link w:val="-1"/>
    <w:rsid w:val="00C36664"/>
    <w:rPr>
      <w:sz w:val="24"/>
    </w:rPr>
  </w:style>
  <w:style w:type="paragraph" w:customStyle="1" w:styleId="a5">
    <w:name w:val="список вывод"/>
    <w:basedOn w:val="a8"/>
    <w:uiPriority w:val="99"/>
    <w:qFormat/>
    <w:rsid w:val="00C36664"/>
    <w:pPr>
      <w:numPr>
        <w:numId w:val="15"/>
      </w:numPr>
      <w:suppressAutoHyphens w:val="0"/>
      <w:spacing w:line="360" w:lineRule="auto"/>
      <w:jc w:val="both"/>
    </w:pPr>
    <w:rPr>
      <w:rFonts w:ascii="Arial" w:hAnsi="Arial"/>
      <w:lang w:val="x-none" w:eastAsia="x-none"/>
    </w:rPr>
  </w:style>
  <w:style w:type="paragraph" w:customStyle="1" w:styleId="11">
    <w:name w:val="Текст заголовок 1"/>
    <w:next w:val="a8"/>
    <w:autoRedefine/>
    <w:uiPriority w:val="99"/>
    <w:qFormat/>
    <w:rsid w:val="00C36664"/>
    <w:pPr>
      <w:keepNext/>
      <w:numPr>
        <w:numId w:val="16"/>
      </w:numPr>
      <w:spacing w:after="360" w:line="312" w:lineRule="auto"/>
      <w:ind w:right="68"/>
      <w:jc w:val="center"/>
    </w:pPr>
    <w:rPr>
      <w:b/>
      <w:sz w:val="28"/>
      <w:szCs w:val="28"/>
      <w:lang w:eastAsia="ar-SA"/>
    </w:rPr>
  </w:style>
  <w:style w:type="paragraph" w:customStyle="1" w:styleId="110">
    <w:name w:val="Текст заголовок 1.1"/>
    <w:next w:val="a8"/>
    <w:autoRedefine/>
    <w:uiPriority w:val="99"/>
    <w:qFormat/>
    <w:rsid w:val="00C36664"/>
    <w:pPr>
      <w:keepNext/>
      <w:numPr>
        <w:ilvl w:val="1"/>
        <w:numId w:val="16"/>
      </w:numPr>
      <w:tabs>
        <w:tab w:val="left" w:pos="709"/>
      </w:tabs>
      <w:spacing w:before="240" w:after="240" w:line="312" w:lineRule="auto"/>
      <w:jc w:val="center"/>
    </w:pPr>
    <w:rPr>
      <w:b/>
      <w:sz w:val="24"/>
      <w:szCs w:val="24"/>
      <w:lang w:eastAsia="ar-SA"/>
    </w:rPr>
  </w:style>
  <w:style w:type="paragraph" w:customStyle="1" w:styleId="111">
    <w:name w:val="Текст заголовок 1.1.1"/>
    <w:next w:val="a8"/>
    <w:autoRedefine/>
    <w:uiPriority w:val="99"/>
    <w:qFormat/>
    <w:rsid w:val="00C36664"/>
    <w:pPr>
      <w:keepNext/>
      <w:numPr>
        <w:ilvl w:val="2"/>
        <w:numId w:val="16"/>
      </w:numPr>
      <w:tabs>
        <w:tab w:val="left" w:pos="709"/>
        <w:tab w:val="left" w:pos="1418"/>
      </w:tabs>
      <w:suppressAutoHyphens/>
      <w:spacing w:before="240" w:after="240" w:line="312" w:lineRule="auto"/>
    </w:pPr>
    <w:rPr>
      <w:b/>
      <w:sz w:val="24"/>
      <w:szCs w:val="24"/>
    </w:rPr>
  </w:style>
  <w:style w:type="character" w:customStyle="1" w:styleId="320">
    <w:name w:val="Заголовок 3 Знак2"/>
    <w:aliases w:val="Заголовок 3 Знак1 Знак1,Заголовок 3 Знак Знак Знак1,Заголовок 3 Знак1 Знак Знак,Заголовок 3 Знак Знак Знак Знак Знак1,Заголовок 3 Знак Знак Знак Знак Знак Знак Знак,Заголовок 3 Знак Знак Знак Знак1,нижний индекс Знак"/>
    <w:rsid w:val="00C36664"/>
    <w:rPr>
      <w:rFonts w:ascii="Arial" w:hAnsi="Arial"/>
      <w:b/>
      <w:sz w:val="24"/>
    </w:rPr>
  </w:style>
  <w:style w:type="numbering" w:customStyle="1" w:styleId="111111121">
    <w:name w:val="1 / 1.1 / 1.1.1121"/>
    <w:rsid w:val="00C36664"/>
    <w:pPr>
      <w:numPr>
        <w:numId w:val="17"/>
      </w:numPr>
    </w:pPr>
  </w:style>
  <w:style w:type="paragraph" w:customStyle="1" w:styleId="Style14">
    <w:name w:val="Style14"/>
    <w:basedOn w:val="a8"/>
    <w:uiPriority w:val="99"/>
    <w:qFormat/>
    <w:rsid w:val="00C36664"/>
    <w:pPr>
      <w:widowControl w:val="0"/>
      <w:suppressAutoHyphens w:val="0"/>
      <w:autoSpaceDE w:val="0"/>
      <w:autoSpaceDN w:val="0"/>
      <w:adjustRightInd w:val="0"/>
      <w:spacing w:line="490" w:lineRule="exact"/>
      <w:ind w:firstLine="547"/>
      <w:jc w:val="both"/>
    </w:pPr>
    <w:rPr>
      <w:lang w:eastAsia="ru-RU"/>
    </w:rPr>
  </w:style>
  <w:style w:type="paragraph" w:customStyle="1" w:styleId="-">
    <w:name w:val="А-Перечисление"/>
    <w:basedOn w:val="a8"/>
    <w:autoRedefine/>
    <w:uiPriority w:val="99"/>
    <w:qFormat/>
    <w:rsid w:val="00C36664"/>
    <w:pPr>
      <w:numPr>
        <w:numId w:val="18"/>
      </w:numPr>
      <w:suppressAutoHyphens w:val="0"/>
      <w:jc w:val="both"/>
    </w:pPr>
    <w:rPr>
      <w:lang w:val="x-none" w:eastAsia="x-none"/>
    </w:rPr>
  </w:style>
  <w:style w:type="numbering" w:customStyle="1" w:styleId="111111111">
    <w:name w:val="1 / 1.1 / 1.1.1111"/>
    <w:basedOn w:val="ab"/>
    <w:next w:val="111111"/>
    <w:rsid w:val="00C36664"/>
    <w:pPr>
      <w:numPr>
        <w:numId w:val="21"/>
      </w:numPr>
    </w:pPr>
  </w:style>
  <w:style w:type="numbering" w:styleId="111111">
    <w:name w:val="Outline List 2"/>
    <w:basedOn w:val="ab"/>
    <w:rsid w:val="00C36664"/>
    <w:pPr>
      <w:numPr>
        <w:numId w:val="19"/>
      </w:numPr>
    </w:pPr>
  </w:style>
  <w:style w:type="character" w:customStyle="1" w:styleId="2f">
    <w:name w:val="Абзац Знак Знак2"/>
    <w:rsid w:val="00C36664"/>
    <w:rPr>
      <w:rFonts w:ascii="Arial" w:hAnsi="Arial"/>
      <w:lang w:val="ru-RU" w:eastAsia="ru-RU" w:bidi="ar-SA"/>
    </w:rPr>
  </w:style>
  <w:style w:type="numbering" w:customStyle="1" w:styleId="a2">
    <w:name w:val="СМК"/>
    <w:rsid w:val="00C36664"/>
    <w:pPr>
      <w:numPr>
        <w:numId w:val="20"/>
      </w:numPr>
    </w:pPr>
  </w:style>
  <w:style w:type="paragraph" w:styleId="1fc">
    <w:name w:val="index 1"/>
    <w:basedOn w:val="a8"/>
    <w:next w:val="a8"/>
    <w:autoRedefine/>
    <w:rsid w:val="00C36664"/>
    <w:pPr>
      <w:suppressAutoHyphens w:val="0"/>
      <w:ind w:left="200" w:hanging="200"/>
    </w:pPr>
    <w:rPr>
      <w:rFonts w:ascii="Arial" w:hAnsi="Arial"/>
      <w:sz w:val="20"/>
      <w:lang w:eastAsia="ru-RU"/>
    </w:rPr>
  </w:style>
  <w:style w:type="paragraph" w:styleId="affffff2">
    <w:name w:val="index heading"/>
    <w:basedOn w:val="a8"/>
    <w:next w:val="1fc"/>
    <w:rsid w:val="00C36664"/>
    <w:pPr>
      <w:suppressAutoHyphens w:val="0"/>
    </w:pPr>
    <w:rPr>
      <w:rFonts w:ascii="Cambria" w:hAnsi="Cambria"/>
      <w:b/>
      <w:bCs/>
      <w:lang w:eastAsia="ru-RU"/>
    </w:rPr>
  </w:style>
  <w:style w:type="paragraph" w:customStyle="1" w:styleId="affffff3">
    <w:name w:val="табл_строка"/>
    <w:basedOn w:val="af0"/>
    <w:link w:val="affffff4"/>
    <w:qFormat/>
    <w:rsid w:val="00C36664"/>
    <w:pPr>
      <w:suppressAutoHyphens w:val="0"/>
      <w:spacing w:before="120"/>
      <w:jc w:val="center"/>
    </w:pPr>
    <w:rPr>
      <w:szCs w:val="20"/>
      <w:lang w:eastAsia="ru-RU"/>
    </w:rPr>
  </w:style>
  <w:style w:type="character" w:customStyle="1" w:styleId="affffff4">
    <w:name w:val="табл_строка Знак"/>
    <w:link w:val="affffff3"/>
    <w:rsid w:val="00C36664"/>
    <w:rPr>
      <w:sz w:val="24"/>
    </w:rPr>
  </w:style>
  <w:style w:type="paragraph" w:customStyle="1" w:styleId="220">
    <w:name w:val="Основной текст 22"/>
    <w:basedOn w:val="a8"/>
    <w:uiPriority w:val="99"/>
    <w:qFormat/>
    <w:rsid w:val="00C36664"/>
    <w:pPr>
      <w:suppressAutoHyphens w:val="0"/>
      <w:overflowPunct w:val="0"/>
      <w:autoSpaceDE w:val="0"/>
      <w:autoSpaceDN w:val="0"/>
      <w:adjustRightInd w:val="0"/>
      <w:textAlignment w:val="baseline"/>
    </w:pPr>
    <w:rPr>
      <w:sz w:val="28"/>
      <w:szCs w:val="20"/>
      <w:lang w:eastAsia="ru-RU"/>
    </w:rPr>
  </w:style>
  <w:style w:type="character" w:styleId="affffff5">
    <w:name w:val="annotation reference"/>
    <w:basedOn w:val="a9"/>
    <w:rsid w:val="00C36664"/>
    <w:rPr>
      <w:sz w:val="16"/>
      <w:szCs w:val="16"/>
    </w:rPr>
  </w:style>
  <w:style w:type="paragraph" w:styleId="affffff6">
    <w:name w:val="annotation text"/>
    <w:basedOn w:val="a8"/>
    <w:link w:val="affffff7"/>
    <w:rsid w:val="00C36664"/>
    <w:pPr>
      <w:suppressAutoHyphens w:val="0"/>
    </w:pPr>
    <w:rPr>
      <w:rFonts w:ascii="Arial" w:hAnsi="Arial"/>
      <w:sz w:val="20"/>
      <w:szCs w:val="20"/>
      <w:lang w:eastAsia="ru-RU"/>
    </w:rPr>
  </w:style>
  <w:style w:type="character" w:customStyle="1" w:styleId="affffff7">
    <w:name w:val="Текст примечания Знак"/>
    <w:basedOn w:val="a9"/>
    <w:link w:val="affffff6"/>
    <w:rsid w:val="00C36664"/>
    <w:rPr>
      <w:rFonts w:ascii="Arial" w:hAnsi="Arial"/>
    </w:rPr>
  </w:style>
  <w:style w:type="paragraph" w:styleId="affffff8">
    <w:name w:val="annotation subject"/>
    <w:basedOn w:val="affffff6"/>
    <w:next w:val="affffff6"/>
    <w:link w:val="affffff9"/>
    <w:rsid w:val="00C36664"/>
    <w:rPr>
      <w:b/>
      <w:bCs/>
    </w:rPr>
  </w:style>
  <w:style w:type="character" w:customStyle="1" w:styleId="affffff9">
    <w:name w:val="Тема примечания Знак"/>
    <w:basedOn w:val="affffff7"/>
    <w:link w:val="affffff8"/>
    <w:rsid w:val="00C36664"/>
    <w:rPr>
      <w:rFonts w:ascii="Arial" w:hAnsi="Arial"/>
      <w:b/>
      <w:bCs/>
    </w:rPr>
  </w:style>
  <w:style w:type="paragraph" w:customStyle="1" w:styleId="240">
    <w:name w:val="Основной текст 24"/>
    <w:basedOn w:val="a8"/>
    <w:rsid w:val="00C36664"/>
    <w:pPr>
      <w:suppressAutoHyphens w:val="0"/>
      <w:overflowPunct w:val="0"/>
      <w:autoSpaceDE w:val="0"/>
      <w:autoSpaceDN w:val="0"/>
      <w:adjustRightInd w:val="0"/>
      <w:textAlignment w:val="baseline"/>
    </w:pPr>
    <w:rPr>
      <w:sz w:val="28"/>
      <w:szCs w:val="20"/>
      <w:lang w:eastAsia="ru-RU"/>
    </w:rPr>
  </w:style>
  <w:style w:type="paragraph" w:customStyle="1" w:styleId="affffffa">
    <w:name w:val="Штамп"/>
    <w:uiPriority w:val="99"/>
    <w:qFormat/>
    <w:rsid w:val="00C36664"/>
    <w:rPr>
      <w:color w:val="000000"/>
    </w:rPr>
  </w:style>
  <w:style w:type="paragraph" w:customStyle="1" w:styleId="1110">
    <w:name w:val="111"/>
    <w:basedOn w:val="a1"/>
    <w:link w:val="1111"/>
    <w:qFormat/>
    <w:rsid w:val="00C36664"/>
    <w:pPr>
      <w:numPr>
        <w:numId w:val="0"/>
      </w:numPr>
      <w:ind w:firstLine="720"/>
    </w:pPr>
    <w:rPr>
      <w:color w:val="000000"/>
    </w:rPr>
  </w:style>
  <w:style w:type="character" w:customStyle="1" w:styleId="1111">
    <w:name w:val="111 Знак"/>
    <w:link w:val="1110"/>
    <w:rsid w:val="00C36664"/>
    <w:rPr>
      <w:rFonts w:ascii="Arial" w:hAnsi="Arial"/>
      <w:color w:val="000000"/>
      <w:lang w:eastAsia="ja-JP"/>
    </w:rPr>
  </w:style>
  <w:style w:type="paragraph" w:customStyle="1" w:styleId="555">
    <w:name w:val="555"/>
    <w:basedOn w:val="afe"/>
    <w:link w:val="5550"/>
    <w:qFormat/>
    <w:rsid w:val="00C36664"/>
  </w:style>
  <w:style w:type="character" w:customStyle="1" w:styleId="5550">
    <w:name w:val="555 Знак"/>
    <w:link w:val="555"/>
    <w:rsid w:val="00C36664"/>
    <w:rPr>
      <w:rFonts w:ascii="Arial" w:hAnsi="Arial"/>
      <w:bCs/>
    </w:rPr>
  </w:style>
  <w:style w:type="paragraph" w:customStyle="1" w:styleId="affffffb">
    <w:name w:val="Диплом"/>
    <w:basedOn w:val="a8"/>
    <w:rsid w:val="00C36664"/>
    <w:pPr>
      <w:ind w:firstLine="720"/>
    </w:pPr>
    <w:rPr>
      <w:szCs w:val="20"/>
    </w:rPr>
  </w:style>
  <w:style w:type="numbering" w:customStyle="1" w:styleId="3f">
    <w:name w:val="Нет списка3"/>
    <w:next w:val="ab"/>
    <w:uiPriority w:val="99"/>
    <w:semiHidden/>
    <w:unhideWhenUsed/>
    <w:rsid w:val="00C36664"/>
  </w:style>
  <w:style w:type="numbering" w:customStyle="1" w:styleId="47">
    <w:name w:val="Нет списка4"/>
    <w:next w:val="ab"/>
    <w:uiPriority w:val="99"/>
    <w:semiHidden/>
    <w:unhideWhenUsed/>
    <w:rsid w:val="00C36664"/>
  </w:style>
  <w:style w:type="numbering" w:customStyle="1" w:styleId="53">
    <w:name w:val="Нет списка5"/>
    <w:next w:val="ab"/>
    <w:uiPriority w:val="99"/>
    <w:semiHidden/>
    <w:unhideWhenUsed/>
    <w:rsid w:val="00C36664"/>
  </w:style>
  <w:style w:type="numbering" w:customStyle="1" w:styleId="62">
    <w:name w:val="Нет списка6"/>
    <w:next w:val="ab"/>
    <w:uiPriority w:val="99"/>
    <w:semiHidden/>
    <w:unhideWhenUsed/>
    <w:rsid w:val="00C36664"/>
  </w:style>
  <w:style w:type="numbering" w:customStyle="1" w:styleId="72">
    <w:name w:val="Нет списка7"/>
    <w:next w:val="ab"/>
    <w:uiPriority w:val="99"/>
    <w:semiHidden/>
    <w:unhideWhenUsed/>
    <w:rsid w:val="00C36664"/>
  </w:style>
  <w:style w:type="numbering" w:customStyle="1" w:styleId="81">
    <w:name w:val="Нет списка8"/>
    <w:next w:val="ab"/>
    <w:uiPriority w:val="99"/>
    <w:semiHidden/>
    <w:unhideWhenUsed/>
    <w:rsid w:val="00C36664"/>
  </w:style>
  <w:style w:type="paragraph" w:customStyle="1" w:styleId="xl64">
    <w:name w:val="xl64"/>
    <w:basedOn w:val="a8"/>
    <w:uiPriority w:val="99"/>
    <w:qFormat/>
    <w:rsid w:val="00C36664"/>
    <w:pPr>
      <w:pBdr>
        <w:top w:val="double" w:sz="6" w:space="0" w:color="auto"/>
        <w:left w:val="double" w:sz="6" w:space="0" w:color="auto"/>
        <w:right w:val="single" w:sz="4" w:space="0" w:color="auto"/>
      </w:pBdr>
      <w:suppressAutoHyphens w:val="0"/>
      <w:spacing w:before="100" w:beforeAutospacing="1" w:after="100" w:afterAutospacing="1"/>
      <w:jc w:val="center"/>
      <w:textAlignment w:val="top"/>
    </w:pPr>
    <w:rPr>
      <w:lang w:eastAsia="ru-RU"/>
    </w:rPr>
  </w:style>
  <w:style w:type="paragraph" w:customStyle="1" w:styleId="xl86">
    <w:name w:val="xl86"/>
    <w:basedOn w:val="a8"/>
    <w:uiPriority w:val="99"/>
    <w:qFormat/>
    <w:rsid w:val="00C3666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87">
    <w:name w:val="xl87"/>
    <w:basedOn w:val="a8"/>
    <w:uiPriority w:val="99"/>
    <w:qFormat/>
    <w:rsid w:val="00C3666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88">
    <w:name w:val="xl88"/>
    <w:basedOn w:val="a8"/>
    <w:uiPriority w:val="99"/>
    <w:qFormat/>
    <w:rsid w:val="00C36664"/>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paragraph" w:customStyle="1" w:styleId="xl89">
    <w:name w:val="xl89"/>
    <w:basedOn w:val="a8"/>
    <w:uiPriority w:val="99"/>
    <w:qFormat/>
    <w:rsid w:val="00C36664"/>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character" w:customStyle="1" w:styleId="affffffc">
    <w:name w:val="МаркированныйТочка Знак"/>
    <w:link w:val="a7"/>
    <w:uiPriority w:val="99"/>
    <w:locked/>
    <w:rsid w:val="00C36664"/>
    <w:rPr>
      <w:sz w:val="24"/>
    </w:rPr>
  </w:style>
  <w:style w:type="paragraph" w:customStyle="1" w:styleId="a7">
    <w:name w:val="МаркированныйТочка"/>
    <w:basedOn w:val="a8"/>
    <w:link w:val="affffffc"/>
    <w:uiPriority w:val="99"/>
    <w:qFormat/>
    <w:rsid w:val="00C36664"/>
    <w:pPr>
      <w:numPr>
        <w:numId w:val="22"/>
      </w:numPr>
      <w:suppressAutoHyphens w:val="0"/>
      <w:spacing w:line="360" w:lineRule="auto"/>
    </w:pPr>
    <w:rPr>
      <w:szCs w:val="20"/>
      <w:lang w:eastAsia="ru-RU"/>
    </w:rPr>
  </w:style>
  <w:style w:type="character" w:customStyle="1" w:styleId="affffffd">
    <w:name w:val="Таблица по середине Знак"/>
    <w:link w:val="affffffe"/>
    <w:locked/>
    <w:rsid w:val="00C36664"/>
    <w:rPr>
      <w:sz w:val="24"/>
      <w:szCs w:val="24"/>
    </w:rPr>
  </w:style>
  <w:style w:type="paragraph" w:customStyle="1" w:styleId="affffffe">
    <w:name w:val="Таблица по середине"/>
    <w:basedOn w:val="a8"/>
    <w:next w:val="a8"/>
    <w:link w:val="affffffd"/>
    <w:qFormat/>
    <w:rsid w:val="00C36664"/>
    <w:pPr>
      <w:suppressAutoHyphens w:val="0"/>
      <w:jc w:val="center"/>
    </w:pPr>
    <w:rPr>
      <w:lang w:eastAsia="ru-RU"/>
    </w:rPr>
  </w:style>
  <w:style w:type="paragraph" w:customStyle="1" w:styleId="afffffff">
    <w:name w:val="Таблица шапка"/>
    <w:basedOn w:val="affffffe"/>
    <w:uiPriority w:val="99"/>
    <w:qFormat/>
    <w:rsid w:val="00C36664"/>
    <w:rPr>
      <w:b/>
      <w:bCs/>
      <w:szCs w:val="20"/>
    </w:rPr>
  </w:style>
  <w:style w:type="character" w:customStyle="1" w:styleId="afffffff0">
    <w:name w:val="Таблица Заголовок Название объекта Знак Знак"/>
    <w:link w:val="afffffff1"/>
    <w:locked/>
    <w:rsid w:val="00C36664"/>
    <w:rPr>
      <w:bCs/>
      <w:sz w:val="24"/>
    </w:rPr>
  </w:style>
  <w:style w:type="paragraph" w:customStyle="1" w:styleId="afffffff1">
    <w:name w:val="Таблица Заголовок Название объекта"/>
    <w:basedOn w:val="afffc"/>
    <w:next w:val="a8"/>
    <w:link w:val="afffffff0"/>
    <w:qFormat/>
    <w:rsid w:val="00C36664"/>
    <w:pPr>
      <w:spacing w:before="240" w:after="60"/>
      <w:ind w:left="709"/>
    </w:pPr>
    <w:rPr>
      <w:rFonts w:ascii="Times New Roman" w:hAnsi="Times New Roman"/>
      <w:b w:val="0"/>
      <w:bCs/>
      <w:sz w:val="24"/>
    </w:rPr>
  </w:style>
  <w:style w:type="character" w:customStyle="1" w:styleId="113">
    <w:name w:val="Основной текст СамНИПИ Знак Знак1 Знак1"/>
    <w:link w:val="1f1"/>
    <w:rsid w:val="00C36664"/>
    <w:rPr>
      <w:rFonts w:ascii="Arial" w:hAnsi="Arial"/>
      <w:bCs/>
    </w:rPr>
  </w:style>
  <w:style w:type="paragraph" w:customStyle="1" w:styleId="afffffff2">
    <w:name w:val="Обыкновенный"/>
    <w:basedOn w:val="af0"/>
    <w:uiPriority w:val="99"/>
    <w:qFormat/>
    <w:rsid w:val="00C36664"/>
    <w:pPr>
      <w:suppressAutoHyphens w:val="0"/>
      <w:spacing w:line="360" w:lineRule="auto"/>
      <w:ind w:firstLine="851"/>
      <w:jc w:val="left"/>
    </w:pPr>
    <w:rPr>
      <w:szCs w:val="20"/>
      <w:lang w:eastAsia="ru-RU"/>
    </w:rPr>
  </w:style>
  <w:style w:type="paragraph" w:styleId="4">
    <w:name w:val="List Number 4"/>
    <w:basedOn w:val="a8"/>
    <w:rsid w:val="00C36664"/>
    <w:pPr>
      <w:numPr>
        <w:numId w:val="23"/>
      </w:numPr>
      <w:suppressAutoHyphens w:val="0"/>
      <w:contextualSpacing/>
    </w:pPr>
    <w:rPr>
      <w:rFonts w:ascii="Arial" w:hAnsi="Arial"/>
      <w:sz w:val="20"/>
      <w:lang w:eastAsia="ru-RU"/>
    </w:rPr>
  </w:style>
  <w:style w:type="paragraph" w:customStyle="1" w:styleId="20">
    <w:name w:val="Список 2 ур.(ПЗ)"/>
    <w:basedOn w:val="a8"/>
    <w:rsid w:val="00C36664"/>
    <w:pPr>
      <w:numPr>
        <w:ilvl w:val="1"/>
        <w:numId w:val="24"/>
      </w:numPr>
      <w:suppressAutoHyphens w:val="0"/>
      <w:spacing w:before="120" w:after="120"/>
      <w:jc w:val="both"/>
    </w:pPr>
    <w:rPr>
      <w:rFonts w:ascii="Arial" w:hAnsi="Arial" w:cs="Arial"/>
      <w:lang w:eastAsia="ru-RU"/>
    </w:rPr>
  </w:style>
  <w:style w:type="paragraph" w:customStyle="1" w:styleId="250">
    <w:name w:val="Основной текст 25"/>
    <w:basedOn w:val="a8"/>
    <w:rsid w:val="00C36664"/>
    <w:pPr>
      <w:suppressAutoHyphens w:val="0"/>
      <w:overflowPunct w:val="0"/>
      <w:autoSpaceDE w:val="0"/>
      <w:autoSpaceDN w:val="0"/>
      <w:adjustRightInd w:val="0"/>
      <w:textAlignment w:val="baseline"/>
    </w:pPr>
    <w:rPr>
      <w:sz w:val="28"/>
      <w:szCs w:val="20"/>
      <w:lang w:eastAsia="ru-RU"/>
    </w:rPr>
  </w:style>
  <w:style w:type="numbering" w:customStyle="1" w:styleId="1111111">
    <w:name w:val="1 / 1.1 / 1.1.11"/>
    <w:basedOn w:val="ab"/>
    <w:next w:val="111111"/>
    <w:rsid w:val="00C36664"/>
  </w:style>
  <w:style w:type="numbering" w:customStyle="1" w:styleId="92">
    <w:name w:val="Нет списка9"/>
    <w:next w:val="ab"/>
    <w:uiPriority w:val="99"/>
    <w:semiHidden/>
    <w:unhideWhenUsed/>
    <w:rsid w:val="00C36664"/>
  </w:style>
  <w:style w:type="numbering" w:customStyle="1" w:styleId="102">
    <w:name w:val="Нет списка10"/>
    <w:next w:val="ab"/>
    <w:uiPriority w:val="99"/>
    <w:semiHidden/>
    <w:unhideWhenUsed/>
    <w:rsid w:val="00C36664"/>
  </w:style>
  <w:style w:type="numbering" w:customStyle="1" w:styleId="114">
    <w:name w:val="Нет списка11"/>
    <w:next w:val="ab"/>
    <w:uiPriority w:val="99"/>
    <w:semiHidden/>
    <w:unhideWhenUsed/>
    <w:rsid w:val="00C36664"/>
  </w:style>
  <w:style w:type="numbering" w:customStyle="1" w:styleId="121">
    <w:name w:val="Нет списка12"/>
    <w:next w:val="ab"/>
    <w:uiPriority w:val="99"/>
    <w:semiHidden/>
    <w:unhideWhenUsed/>
    <w:rsid w:val="00C36664"/>
  </w:style>
  <w:style w:type="numbering" w:customStyle="1" w:styleId="130">
    <w:name w:val="Нет списка13"/>
    <w:next w:val="ab"/>
    <w:uiPriority w:val="99"/>
    <w:semiHidden/>
    <w:unhideWhenUsed/>
    <w:rsid w:val="00C36664"/>
  </w:style>
  <w:style w:type="numbering" w:customStyle="1" w:styleId="140">
    <w:name w:val="Нет списка14"/>
    <w:next w:val="ab"/>
    <w:uiPriority w:val="99"/>
    <w:semiHidden/>
    <w:unhideWhenUsed/>
    <w:rsid w:val="00C36664"/>
  </w:style>
  <w:style w:type="numbering" w:customStyle="1" w:styleId="150">
    <w:name w:val="Нет списка15"/>
    <w:next w:val="ab"/>
    <w:uiPriority w:val="99"/>
    <w:semiHidden/>
    <w:unhideWhenUsed/>
    <w:rsid w:val="00C36664"/>
  </w:style>
  <w:style w:type="paragraph" w:customStyle="1" w:styleId="xl90">
    <w:name w:val="xl90"/>
    <w:basedOn w:val="a8"/>
    <w:uiPriority w:val="99"/>
    <w:qFormat/>
    <w:rsid w:val="00C3666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numbering" w:customStyle="1" w:styleId="160">
    <w:name w:val="Нет списка16"/>
    <w:next w:val="ab"/>
    <w:uiPriority w:val="99"/>
    <w:semiHidden/>
    <w:unhideWhenUsed/>
    <w:rsid w:val="00C36664"/>
  </w:style>
  <w:style w:type="numbering" w:customStyle="1" w:styleId="170">
    <w:name w:val="Нет списка17"/>
    <w:next w:val="ab"/>
    <w:uiPriority w:val="99"/>
    <w:semiHidden/>
    <w:unhideWhenUsed/>
    <w:rsid w:val="00C36664"/>
  </w:style>
  <w:style w:type="numbering" w:customStyle="1" w:styleId="180">
    <w:name w:val="Нет списка18"/>
    <w:next w:val="ab"/>
    <w:uiPriority w:val="99"/>
    <w:semiHidden/>
    <w:unhideWhenUsed/>
    <w:rsid w:val="00C36664"/>
  </w:style>
  <w:style w:type="numbering" w:customStyle="1" w:styleId="190">
    <w:name w:val="Нет списка19"/>
    <w:next w:val="ab"/>
    <w:uiPriority w:val="99"/>
    <w:semiHidden/>
    <w:unhideWhenUsed/>
    <w:rsid w:val="00C36664"/>
  </w:style>
  <w:style w:type="numbering" w:customStyle="1" w:styleId="200">
    <w:name w:val="Нет списка20"/>
    <w:next w:val="ab"/>
    <w:uiPriority w:val="99"/>
    <w:semiHidden/>
    <w:unhideWhenUsed/>
    <w:rsid w:val="00C36664"/>
  </w:style>
  <w:style w:type="numbering" w:customStyle="1" w:styleId="213">
    <w:name w:val="Нет списка21"/>
    <w:next w:val="ab"/>
    <w:uiPriority w:val="99"/>
    <w:semiHidden/>
    <w:unhideWhenUsed/>
    <w:rsid w:val="00C36664"/>
  </w:style>
  <w:style w:type="paragraph" w:customStyle="1" w:styleId="xl91">
    <w:name w:val="xl91"/>
    <w:basedOn w:val="a8"/>
    <w:uiPriority w:val="99"/>
    <w:qFormat/>
    <w:rsid w:val="00C36664"/>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top"/>
    </w:pPr>
    <w:rPr>
      <w:rFonts w:ascii="Times New Roman CYR" w:hAnsi="Times New Roman CYR" w:cs="Times New Roman CYR"/>
      <w:lang w:eastAsia="ru-RU"/>
    </w:rPr>
  </w:style>
  <w:style w:type="numbering" w:customStyle="1" w:styleId="221">
    <w:name w:val="Нет списка22"/>
    <w:next w:val="ab"/>
    <w:uiPriority w:val="99"/>
    <w:semiHidden/>
    <w:unhideWhenUsed/>
    <w:rsid w:val="00C36664"/>
  </w:style>
  <w:style w:type="numbering" w:customStyle="1" w:styleId="231">
    <w:name w:val="Нет списка23"/>
    <w:next w:val="ab"/>
    <w:uiPriority w:val="99"/>
    <w:semiHidden/>
    <w:unhideWhenUsed/>
    <w:rsid w:val="00C36664"/>
  </w:style>
  <w:style w:type="numbering" w:customStyle="1" w:styleId="241">
    <w:name w:val="Нет списка24"/>
    <w:next w:val="ab"/>
    <w:uiPriority w:val="99"/>
    <w:semiHidden/>
    <w:unhideWhenUsed/>
    <w:rsid w:val="00C36664"/>
  </w:style>
  <w:style w:type="numbering" w:customStyle="1" w:styleId="251">
    <w:name w:val="Нет списка25"/>
    <w:next w:val="ab"/>
    <w:uiPriority w:val="99"/>
    <w:semiHidden/>
    <w:unhideWhenUsed/>
    <w:rsid w:val="00C36664"/>
  </w:style>
  <w:style w:type="numbering" w:customStyle="1" w:styleId="260">
    <w:name w:val="Нет списка26"/>
    <w:next w:val="ab"/>
    <w:uiPriority w:val="99"/>
    <w:semiHidden/>
    <w:unhideWhenUsed/>
    <w:rsid w:val="00C36664"/>
  </w:style>
  <w:style w:type="numbering" w:customStyle="1" w:styleId="270">
    <w:name w:val="Нет списка27"/>
    <w:next w:val="ab"/>
    <w:uiPriority w:val="99"/>
    <w:semiHidden/>
    <w:unhideWhenUsed/>
    <w:rsid w:val="00C36664"/>
  </w:style>
  <w:style w:type="numbering" w:customStyle="1" w:styleId="280">
    <w:name w:val="Нет списка28"/>
    <w:next w:val="ab"/>
    <w:uiPriority w:val="99"/>
    <w:semiHidden/>
    <w:unhideWhenUsed/>
    <w:rsid w:val="00C36664"/>
  </w:style>
  <w:style w:type="numbering" w:customStyle="1" w:styleId="290">
    <w:name w:val="Нет списка29"/>
    <w:next w:val="ab"/>
    <w:uiPriority w:val="99"/>
    <w:semiHidden/>
    <w:unhideWhenUsed/>
    <w:rsid w:val="00C36664"/>
  </w:style>
  <w:style w:type="numbering" w:customStyle="1" w:styleId="300">
    <w:name w:val="Нет списка30"/>
    <w:next w:val="ab"/>
    <w:uiPriority w:val="99"/>
    <w:semiHidden/>
    <w:unhideWhenUsed/>
    <w:rsid w:val="00C36664"/>
  </w:style>
  <w:style w:type="character" w:customStyle="1" w:styleId="FontStyle179">
    <w:name w:val="Font Style179"/>
    <w:rsid w:val="00C36664"/>
    <w:rPr>
      <w:rFonts w:ascii="Times New Roman" w:hAnsi="Times New Roman" w:cs="Times New Roman"/>
      <w:sz w:val="20"/>
      <w:szCs w:val="20"/>
    </w:rPr>
  </w:style>
  <w:style w:type="paragraph" w:customStyle="1" w:styleId="111111111111111">
    <w:name w:val="111111111111111"/>
    <w:basedOn w:val="af0"/>
    <w:link w:val="1111111111111110"/>
    <w:qFormat/>
    <w:rsid w:val="00C36664"/>
    <w:pPr>
      <w:suppressAutoHyphens w:val="0"/>
      <w:spacing w:line="276" w:lineRule="auto"/>
      <w:ind w:firstLine="709"/>
    </w:pPr>
    <w:rPr>
      <w:color w:val="000000"/>
      <w:szCs w:val="20"/>
      <w:lang w:eastAsia="ru-RU"/>
    </w:rPr>
  </w:style>
  <w:style w:type="character" w:customStyle="1" w:styleId="1111111111111110">
    <w:name w:val="111111111111111 Знак"/>
    <w:link w:val="111111111111111"/>
    <w:rsid w:val="00C36664"/>
    <w:rPr>
      <w:color w:val="000000"/>
      <w:sz w:val="24"/>
    </w:rPr>
  </w:style>
  <w:style w:type="paragraph" w:customStyle="1" w:styleId="261">
    <w:name w:val="Основной текст 26"/>
    <w:basedOn w:val="a8"/>
    <w:rsid w:val="00C36664"/>
    <w:pPr>
      <w:suppressAutoHyphens w:val="0"/>
      <w:overflowPunct w:val="0"/>
      <w:autoSpaceDE w:val="0"/>
      <w:autoSpaceDN w:val="0"/>
      <w:adjustRightInd w:val="0"/>
      <w:textAlignment w:val="baseline"/>
    </w:pPr>
    <w:rPr>
      <w:sz w:val="28"/>
      <w:szCs w:val="20"/>
      <w:lang w:eastAsia="ru-RU"/>
    </w:rPr>
  </w:style>
  <w:style w:type="character" w:customStyle="1" w:styleId="afa">
    <w:name w:val="Абзац списка Знак"/>
    <w:aliases w:val="Bullet_IRAO Знак,Мой Список Знак,List Paragraph Знак"/>
    <w:link w:val="af9"/>
    <w:uiPriority w:val="34"/>
    <w:locked/>
    <w:rsid w:val="00C36664"/>
    <w:rPr>
      <w:rFonts w:ascii="Calibri" w:eastAsia="Calibri" w:hAnsi="Calibri" w:cs="Calibri"/>
      <w:sz w:val="22"/>
      <w:szCs w:val="22"/>
      <w:lang w:eastAsia="ar-SA"/>
    </w:rPr>
  </w:style>
  <w:style w:type="numbering" w:customStyle="1" w:styleId="311">
    <w:name w:val="Нет списка31"/>
    <w:next w:val="ab"/>
    <w:uiPriority w:val="99"/>
    <w:semiHidden/>
    <w:unhideWhenUsed/>
    <w:rsid w:val="00C36664"/>
  </w:style>
  <w:style w:type="numbering" w:customStyle="1" w:styleId="321">
    <w:name w:val="Нет списка32"/>
    <w:next w:val="ab"/>
    <w:uiPriority w:val="99"/>
    <w:semiHidden/>
    <w:unhideWhenUsed/>
    <w:rsid w:val="00C36664"/>
  </w:style>
  <w:style w:type="numbering" w:customStyle="1" w:styleId="330">
    <w:name w:val="Нет списка33"/>
    <w:next w:val="ab"/>
    <w:uiPriority w:val="99"/>
    <w:semiHidden/>
    <w:unhideWhenUsed/>
    <w:rsid w:val="00C36664"/>
  </w:style>
  <w:style w:type="numbering" w:customStyle="1" w:styleId="340">
    <w:name w:val="Нет списка34"/>
    <w:next w:val="ab"/>
    <w:uiPriority w:val="99"/>
    <w:semiHidden/>
    <w:unhideWhenUsed/>
    <w:rsid w:val="00C36664"/>
  </w:style>
  <w:style w:type="numbering" w:customStyle="1" w:styleId="350">
    <w:name w:val="Нет списка35"/>
    <w:next w:val="ab"/>
    <w:uiPriority w:val="99"/>
    <w:semiHidden/>
    <w:unhideWhenUsed/>
    <w:rsid w:val="00C36664"/>
  </w:style>
  <w:style w:type="numbering" w:customStyle="1" w:styleId="360">
    <w:name w:val="Нет списка36"/>
    <w:next w:val="ab"/>
    <w:uiPriority w:val="99"/>
    <w:semiHidden/>
    <w:unhideWhenUsed/>
    <w:rsid w:val="00C36664"/>
  </w:style>
  <w:style w:type="numbering" w:customStyle="1" w:styleId="370">
    <w:name w:val="Нет списка37"/>
    <w:next w:val="ab"/>
    <w:uiPriority w:val="99"/>
    <w:semiHidden/>
    <w:unhideWhenUsed/>
    <w:rsid w:val="00C36664"/>
  </w:style>
  <w:style w:type="numbering" w:customStyle="1" w:styleId="380">
    <w:name w:val="Нет списка38"/>
    <w:next w:val="ab"/>
    <w:uiPriority w:val="99"/>
    <w:semiHidden/>
    <w:unhideWhenUsed/>
    <w:rsid w:val="00C36664"/>
  </w:style>
  <w:style w:type="numbering" w:customStyle="1" w:styleId="1111112">
    <w:name w:val="1 / 1.1 / 1.1.12"/>
    <w:basedOn w:val="ab"/>
    <w:next w:val="111111"/>
    <w:rsid w:val="00172CC4"/>
  </w:style>
  <w:style w:type="numbering" w:customStyle="1" w:styleId="1111113">
    <w:name w:val="1 / 1.1 / 1.1.13"/>
    <w:basedOn w:val="ab"/>
    <w:next w:val="111111"/>
    <w:rsid w:val="00172CC4"/>
    <w:pPr>
      <w:numPr>
        <w:numId w:val="36"/>
      </w:numPr>
    </w:pPr>
  </w:style>
  <w:style w:type="numbering" w:customStyle="1" w:styleId="390">
    <w:name w:val="Нет списка39"/>
    <w:next w:val="ab"/>
    <w:uiPriority w:val="99"/>
    <w:semiHidden/>
    <w:unhideWhenUsed/>
    <w:rsid w:val="00172CC4"/>
  </w:style>
  <w:style w:type="numbering" w:customStyle="1" w:styleId="400">
    <w:name w:val="Нет списка40"/>
    <w:next w:val="ab"/>
    <w:uiPriority w:val="99"/>
    <w:semiHidden/>
    <w:unhideWhenUsed/>
    <w:rsid w:val="00172CC4"/>
  </w:style>
  <w:style w:type="numbering" w:customStyle="1" w:styleId="411">
    <w:name w:val="Нет списка41"/>
    <w:next w:val="ab"/>
    <w:uiPriority w:val="99"/>
    <w:semiHidden/>
    <w:unhideWhenUsed/>
    <w:rsid w:val="00172CC4"/>
  </w:style>
  <w:style w:type="numbering" w:customStyle="1" w:styleId="420">
    <w:name w:val="Нет списка42"/>
    <w:next w:val="ab"/>
    <w:uiPriority w:val="99"/>
    <w:semiHidden/>
    <w:unhideWhenUsed/>
    <w:rsid w:val="00172CC4"/>
  </w:style>
  <w:style w:type="numbering" w:customStyle="1" w:styleId="430">
    <w:name w:val="Нет списка43"/>
    <w:next w:val="ab"/>
    <w:uiPriority w:val="99"/>
    <w:semiHidden/>
    <w:unhideWhenUsed/>
    <w:rsid w:val="00172CC4"/>
  </w:style>
  <w:style w:type="numbering" w:customStyle="1" w:styleId="440">
    <w:name w:val="Нет списка44"/>
    <w:next w:val="ab"/>
    <w:uiPriority w:val="99"/>
    <w:semiHidden/>
    <w:unhideWhenUsed/>
    <w:rsid w:val="00172CC4"/>
  </w:style>
  <w:style w:type="numbering" w:customStyle="1" w:styleId="450">
    <w:name w:val="Нет списка45"/>
    <w:next w:val="ab"/>
    <w:uiPriority w:val="99"/>
    <w:semiHidden/>
    <w:unhideWhenUsed/>
    <w:rsid w:val="00172CC4"/>
  </w:style>
  <w:style w:type="numbering" w:customStyle="1" w:styleId="460">
    <w:name w:val="Нет списка46"/>
    <w:next w:val="ab"/>
    <w:uiPriority w:val="99"/>
    <w:semiHidden/>
    <w:unhideWhenUsed/>
    <w:rsid w:val="00172CC4"/>
  </w:style>
  <w:style w:type="numbering" w:customStyle="1" w:styleId="470">
    <w:name w:val="Нет списка47"/>
    <w:next w:val="ab"/>
    <w:uiPriority w:val="99"/>
    <w:semiHidden/>
    <w:unhideWhenUsed/>
    <w:rsid w:val="00172CC4"/>
  </w:style>
  <w:style w:type="numbering" w:customStyle="1" w:styleId="48">
    <w:name w:val="Нет списка48"/>
    <w:next w:val="ab"/>
    <w:uiPriority w:val="99"/>
    <w:semiHidden/>
    <w:unhideWhenUsed/>
    <w:rsid w:val="00172CC4"/>
  </w:style>
  <w:style w:type="numbering" w:customStyle="1" w:styleId="49">
    <w:name w:val="Нет списка49"/>
    <w:next w:val="ab"/>
    <w:uiPriority w:val="99"/>
    <w:semiHidden/>
    <w:unhideWhenUsed/>
    <w:rsid w:val="00172CC4"/>
  </w:style>
  <w:style w:type="character" w:customStyle="1" w:styleId="610">
    <w:name w:val="Заголовок 6 Знак1"/>
    <w:aliases w:val="OG Distribution Знак1,наимен. рис Знак1,Italic Знак1,Heading 6 Char Знак1,ПФ-ПРИЛ Знак1,Heading 6 NOT IN USE Знак1,Текст подраздела Знак1,Заголовок 6_старый Знак1,Bold heading Знак1"/>
    <w:basedOn w:val="a9"/>
    <w:semiHidden/>
    <w:rsid w:val="00533516"/>
    <w:rPr>
      <w:rFonts w:asciiTheme="majorHAnsi" w:eastAsiaTheme="majorEastAsia" w:hAnsiTheme="majorHAnsi" w:cstheme="majorBidi"/>
      <w:i/>
      <w:iCs/>
      <w:color w:val="243F60" w:themeColor="accent1" w:themeShade="7F"/>
      <w:sz w:val="22"/>
      <w:szCs w:val="22"/>
      <w:lang w:eastAsia="en-US"/>
    </w:rPr>
  </w:style>
  <w:style w:type="character" w:customStyle="1" w:styleId="710">
    <w:name w:val="Заголовок 7 Знак1"/>
    <w:aliases w:val="Наимен. рис Знак1,Not in Use Знак1,(содержание док) Знак1,Heading 7 NOT IN USE Знак1"/>
    <w:basedOn w:val="a9"/>
    <w:semiHidden/>
    <w:rsid w:val="00533516"/>
    <w:rPr>
      <w:rFonts w:asciiTheme="majorHAnsi" w:eastAsiaTheme="majorEastAsia" w:hAnsiTheme="majorHAnsi" w:cstheme="majorBidi"/>
      <w:i/>
      <w:iCs/>
      <w:color w:val="404040" w:themeColor="text1" w:themeTint="BF"/>
      <w:sz w:val="22"/>
      <w:szCs w:val="22"/>
      <w:lang w:eastAsia="en-US"/>
    </w:rPr>
  </w:style>
  <w:style w:type="character" w:customStyle="1" w:styleId="810">
    <w:name w:val="Заголовок 8 Знак1"/>
    <w:aliases w:val="not In use Знак1,Знак8 Знак1,Heading 8 NOT IN USE Знак1,1) список с цифрами Знак1,Текст подпункта после пункта Знак1,GFDSN H Знак1"/>
    <w:basedOn w:val="a9"/>
    <w:semiHidden/>
    <w:rsid w:val="00533516"/>
    <w:rPr>
      <w:rFonts w:asciiTheme="majorHAnsi" w:eastAsiaTheme="majorEastAsia" w:hAnsiTheme="majorHAnsi" w:cstheme="majorBidi"/>
      <w:color w:val="404040" w:themeColor="text1" w:themeTint="BF"/>
      <w:lang w:eastAsia="en-US"/>
    </w:rPr>
  </w:style>
  <w:style w:type="character" w:customStyle="1" w:styleId="910">
    <w:name w:val="Заголовок 9 Знак1"/>
    <w:aliases w:val="Not in use Знак1,Заголовок 90 Знак1,примечание Знак1,Heading 9 NOT IN USE Знак1"/>
    <w:basedOn w:val="a9"/>
    <w:semiHidden/>
    <w:rsid w:val="00533516"/>
    <w:rPr>
      <w:rFonts w:asciiTheme="majorHAnsi" w:eastAsiaTheme="majorEastAsia" w:hAnsiTheme="majorHAnsi" w:cstheme="majorBidi"/>
      <w:i/>
      <w:iCs/>
      <w:color w:val="404040" w:themeColor="text1" w:themeTint="BF"/>
      <w:lang w:eastAsia="en-US"/>
    </w:rPr>
  </w:style>
  <w:style w:type="character" w:customStyle="1" w:styleId="afffffff3">
    <w:name w:val="Текст сноски Знак"/>
    <w:basedOn w:val="a9"/>
    <w:link w:val="afffffff4"/>
    <w:locked/>
    <w:rsid w:val="00533516"/>
    <w:rPr>
      <w:rFonts w:ascii="Calibri" w:eastAsiaTheme="minorHAnsi" w:hAnsi="Calibri" w:cstheme="minorBidi"/>
      <w:sz w:val="22"/>
      <w:lang w:eastAsia="en-US"/>
    </w:rPr>
  </w:style>
  <w:style w:type="character" w:customStyle="1" w:styleId="afffffff5">
    <w:name w:val="Красная строка Знак"/>
    <w:basedOn w:val="a9"/>
    <w:link w:val="afffffff6"/>
    <w:locked/>
    <w:rsid w:val="00533516"/>
    <w:rPr>
      <w:rFonts w:asciiTheme="minorHAnsi" w:eastAsiaTheme="minorHAnsi" w:hAnsiTheme="minorHAnsi" w:cstheme="minorBidi"/>
      <w:sz w:val="22"/>
      <w:szCs w:val="24"/>
      <w:lang w:eastAsia="en-US"/>
    </w:rPr>
  </w:style>
  <w:style w:type="character" w:customStyle="1" w:styleId="1fd">
    <w:name w:val="Текст примечания Знак1"/>
    <w:basedOn w:val="a9"/>
    <w:semiHidden/>
    <w:rsid w:val="00533516"/>
    <w:rPr>
      <w:rFonts w:asciiTheme="minorHAnsi" w:eastAsiaTheme="minorHAnsi" w:hAnsiTheme="minorHAnsi" w:cstheme="minorBidi"/>
      <w:lang w:eastAsia="en-US"/>
    </w:rPr>
  </w:style>
  <w:style w:type="character" w:customStyle="1" w:styleId="1fe">
    <w:name w:val="Нижний колонтитул Знак1"/>
    <w:basedOn w:val="a9"/>
    <w:semiHidden/>
    <w:rsid w:val="00533516"/>
    <w:rPr>
      <w:rFonts w:asciiTheme="minorHAnsi" w:eastAsiaTheme="minorHAnsi" w:hAnsiTheme="minorHAnsi" w:cstheme="minorBidi"/>
      <w:sz w:val="22"/>
      <w:szCs w:val="22"/>
      <w:lang w:eastAsia="en-US"/>
    </w:rPr>
  </w:style>
  <w:style w:type="paragraph" w:customStyle="1" w:styleId="afffffff7">
    <w:name w:val="Обычный без отступа"/>
    <w:basedOn w:val="a8"/>
    <w:uiPriority w:val="99"/>
    <w:qFormat/>
    <w:rsid w:val="00533516"/>
    <w:pPr>
      <w:suppressAutoHyphens w:val="0"/>
      <w:spacing w:after="200" w:line="276" w:lineRule="auto"/>
    </w:pPr>
    <w:rPr>
      <w:rFonts w:asciiTheme="minorHAnsi" w:eastAsiaTheme="minorHAnsi" w:hAnsiTheme="minorHAnsi" w:cs="Arial"/>
      <w:sz w:val="22"/>
      <w:szCs w:val="20"/>
      <w:lang w:eastAsia="en-US"/>
    </w:rPr>
  </w:style>
  <w:style w:type="character" w:customStyle="1" w:styleId="afffffff8">
    <w:name w:val="Стиль Титульный СамНИПИ + не полужирный Знак"/>
    <w:link w:val="afffffff9"/>
    <w:locked/>
    <w:rsid w:val="00533516"/>
    <w:rPr>
      <w:rFonts w:ascii="Arial" w:hAnsi="Arial" w:cs="Arial"/>
      <w:b/>
      <w:bCs/>
      <w:sz w:val="32"/>
    </w:rPr>
  </w:style>
  <w:style w:type="paragraph" w:customStyle="1" w:styleId="afffffff9">
    <w:name w:val="Стиль Титульный СамНИПИ + не полужирный"/>
    <w:basedOn w:val="aff0"/>
    <w:link w:val="afffffff8"/>
    <w:qFormat/>
    <w:rsid w:val="00533516"/>
    <w:pPr>
      <w:spacing w:before="200"/>
    </w:pPr>
    <w:rPr>
      <w:rFonts w:cs="Arial"/>
    </w:rPr>
  </w:style>
  <w:style w:type="paragraph" w:customStyle="1" w:styleId="afffffffa">
    <w:name w:val="Осн_текст"/>
    <w:basedOn w:val="a8"/>
    <w:uiPriority w:val="99"/>
    <w:qFormat/>
    <w:rsid w:val="00533516"/>
    <w:pPr>
      <w:suppressAutoHyphens w:val="0"/>
      <w:spacing w:after="200" w:line="276" w:lineRule="auto"/>
      <w:ind w:left="170" w:right="170" w:firstLine="851"/>
      <w:jc w:val="both"/>
    </w:pPr>
    <w:rPr>
      <w:rFonts w:eastAsiaTheme="minorHAnsi" w:cstheme="minorBidi"/>
      <w:sz w:val="22"/>
      <w:szCs w:val="20"/>
      <w:lang w:eastAsia="en-US"/>
    </w:rPr>
  </w:style>
  <w:style w:type="paragraph" w:customStyle="1" w:styleId="afffffffb">
    <w:name w:val="Стиль_осн_текста"/>
    <w:basedOn w:val="a8"/>
    <w:uiPriority w:val="99"/>
    <w:qFormat/>
    <w:rsid w:val="00533516"/>
    <w:pPr>
      <w:suppressAutoHyphens w:val="0"/>
      <w:spacing w:after="200" w:line="276" w:lineRule="auto"/>
      <w:ind w:firstLine="851"/>
      <w:jc w:val="both"/>
    </w:pPr>
    <w:rPr>
      <w:rFonts w:eastAsiaTheme="minorHAnsi" w:cstheme="minorBidi"/>
      <w:sz w:val="22"/>
      <w:szCs w:val="20"/>
      <w:lang w:eastAsia="en-US"/>
    </w:rPr>
  </w:style>
  <w:style w:type="paragraph" w:customStyle="1" w:styleId="Heading">
    <w:name w:val="Heading"/>
    <w:uiPriority w:val="99"/>
    <w:qFormat/>
    <w:rsid w:val="00533516"/>
    <w:pPr>
      <w:widowControl w:val="0"/>
      <w:snapToGrid w:val="0"/>
    </w:pPr>
    <w:rPr>
      <w:rFonts w:ascii="Arial" w:hAnsi="Arial"/>
      <w:b/>
      <w:sz w:val="22"/>
    </w:rPr>
  </w:style>
  <w:style w:type="paragraph" w:customStyle="1" w:styleId="afffffffc">
    <w:name w:val="Страница"/>
    <w:basedOn w:val="a8"/>
    <w:uiPriority w:val="99"/>
    <w:qFormat/>
    <w:rsid w:val="00533516"/>
    <w:pPr>
      <w:widowControl w:val="0"/>
      <w:suppressAutoHyphens w:val="0"/>
      <w:snapToGrid w:val="0"/>
      <w:spacing w:after="200" w:line="276" w:lineRule="auto"/>
      <w:jc w:val="both"/>
    </w:pPr>
    <w:rPr>
      <w:rFonts w:eastAsiaTheme="minorHAnsi" w:cstheme="minorBidi"/>
      <w:szCs w:val="20"/>
      <w:lang w:eastAsia="en-US"/>
    </w:rPr>
  </w:style>
  <w:style w:type="paragraph" w:customStyle="1" w:styleId="afffffffd">
    <w:name w:val="a"/>
    <w:basedOn w:val="a8"/>
    <w:uiPriority w:val="99"/>
    <w:qFormat/>
    <w:rsid w:val="00533516"/>
    <w:pPr>
      <w:suppressAutoHyphens w:val="0"/>
      <w:spacing w:before="100" w:beforeAutospacing="1" w:after="100" w:afterAutospacing="1" w:line="276" w:lineRule="auto"/>
    </w:pPr>
    <w:rPr>
      <w:rFonts w:eastAsiaTheme="minorHAnsi" w:cstheme="minorBidi"/>
      <w:szCs w:val="22"/>
      <w:lang w:eastAsia="en-US"/>
    </w:rPr>
  </w:style>
  <w:style w:type="paragraph" w:customStyle="1" w:styleId="afffffffe">
    <w:name w:val="рррр"/>
    <w:basedOn w:val="a8"/>
    <w:uiPriority w:val="99"/>
    <w:qFormat/>
    <w:rsid w:val="00533516"/>
    <w:pPr>
      <w:widowControl w:val="0"/>
      <w:suppressAutoHyphens w:val="0"/>
      <w:snapToGrid w:val="0"/>
      <w:spacing w:after="200" w:line="276" w:lineRule="auto"/>
      <w:jc w:val="center"/>
    </w:pPr>
    <w:rPr>
      <w:rFonts w:asciiTheme="minorHAnsi" w:eastAsiaTheme="minorHAnsi" w:hAnsiTheme="minorHAnsi" w:cstheme="minorBidi"/>
      <w:szCs w:val="20"/>
      <w:lang w:eastAsia="en-US"/>
    </w:rPr>
  </w:style>
  <w:style w:type="paragraph" w:customStyle="1" w:styleId="1ff">
    <w:name w:val="Нижний колонтитул1"/>
    <w:basedOn w:val="a8"/>
    <w:uiPriority w:val="99"/>
    <w:qFormat/>
    <w:rsid w:val="00533516"/>
    <w:pPr>
      <w:widowControl w:val="0"/>
      <w:tabs>
        <w:tab w:val="center" w:pos="4536"/>
        <w:tab w:val="right" w:pos="9072"/>
      </w:tabs>
      <w:suppressAutoHyphens w:val="0"/>
      <w:snapToGrid w:val="0"/>
      <w:spacing w:after="200" w:line="276" w:lineRule="auto"/>
    </w:pPr>
    <w:rPr>
      <w:rFonts w:eastAsiaTheme="minorHAnsi" w:cstheme="minorBidi"/>
      <w:sz w:val="22"/>
      <w:szCs w:val="20"/>
      <w:lang w:eastAsia="en-US"/>
    </w:rPr>
  </w:style>
  <w:style w:type="character" w:customStyle="1" w:styleId="afff0">
    <w:name w:val="Знак Знак Знак Знак Знак"/>
    <w:link w:val="afff"/>
    <w:locked/>
    <w:rsid w:val="00533516"/>
    <w:rPr>
      <w:rFonts w:ascii="Verdana" w:hAnsi="Verdana"/>
      <w:lang w:val="en-US" w:eastAsia="en-US"/>
    </w:rPr>
  </w:style>
  <w:style w:type="paragraph" w:customStyle="1" w:styleId="1ff0">
    <w:name w:val="Название объекта1"/>
    <w:basedOn w:val="a8"/>
    <w:next w:val="a8"/>
    <w:uiPriority w:val="99"/>
    <w:qFormat/>
    <w:rsid w:val="00533516"/>
    <w:pPr>
      <w:suppressAutoHyphens w:val="0"/>
      <w:spacing w:before="120" w:after="120" w:line="276" w:lineRule="auto"/>
    </w:pPr>
    <w:rPr>
      <w:rFonts w:asciiTheme="minorHAnsi" w:eastAsiaTheme="minorHAnsi" w:hAnsiTheme="minorHAnsi" w:cstheme="minorBidi"/>
      <w:b/>
      <w:sz w:val="22"/>
      <w:szCs w:val="20"/>
      <w:lang w:eastAsia="en-US"/>
    </w:rPr>
  </w:style>
  <w:style w:type="paragraph" w:customStyle="1" w:styleId="affffffff">
    <w:name w:val="Знак"/>
    <w:basedOn w:val="a8"/>
    <w:uiPriority w:val="99"/>
    <w:qFormat/>
    <w:rsid w:val="00533516"/>
    <w:pPr>
      <w:suppressAutoHyphens w:val="0"/>
      <w:spacing w:after="160" w:line="240" w:lineRule="exact"/>
    </w:pPr>
    <w:rPr>
      <w:rFonts w:ascii="Verdana" w:eastAsiaTheme="minorHAnsi" w:hAnsi="Verdana" w:cstheme="minorBidi"/>
      <w:sz w:val="22"/>
      <w:szCs w:val="20"/>
      <w:lang w:val="en-US" w:eastAsia="en-US"/>
    </w:rPr>
  </w:style>
  <w:style w:type="character" w:customStyle="1" w:styleId="affffffff0">
    <w:name w:val="Приложение Знак"/>
    <w:link w:val="affffffff1"/>
    <w:locked/>
    <w:rsid w:val="00533516"/>
    <w:rPr>
      <w:rFonts w:ascii="Arial" w:hAnsi="Arial" w:cs="Arial"/>
      <w:kern w:val="28"/>
      <w:sz w:val="28"/>
      <w:lang w:val="en-US"/>
    </w:rPr>
  </w:style>
  <w:style w:type="paragraph" w:customStyle="1" w:styleId="affffffff1">
    <w:name w:val="Приложение"/>
    <w:basedOn w:val="1"/>
    <w:next w:val="af0"/>
    <w:link w:val="affffffff0"/>
    <w:qFormat/>
    <w:rsid w:val="00533516"/>
    <w:pPr>
      <w:numPr>
        <w:numId w:val="0"/>
      </w:numPr>
      <w:suppressAutoHyphens w:val="0"/>
      <w:spacing w:before="240" w:after="120"/>
      <w:outlineLvl w:val="9"/>
    </w:pPr>
    <w:rPr>
      <w:rFonts w:ascii="Arial" w:hAnsi="Arial" w:cs="Arial"/>
      <w:b w:val="0"/>
      <w:bCs w:val="0"/>
      <w:kern w:val="28"/>
      <w:sz w:val="28"/>
      <w:szCs w:val="20"/>
      <w:lang w:val="en-US" w:eastAsia="ru-RU"/>
    </w:rPr>
  </w:style>
  <w:style w:type="paragraph" w:customStyle="1" w:styleId="1ff1">
    <w:name w:val="Нумерованный список1"/>
    <w:basedOn w:val="a8"/>
    <w:uiPriority w:val="99"/>
    <w:qFormat/>
    <w:rsid w:val="00533516"/>
    <w:pPr>
      <w:spacing w:after="200" w:line="276" w:lineRule="auto"/>
    </w:pPr>
    <w:rPr>
      <w:rFonts w:asciiTheme="minorHAnsi" w:eastAsiaTheme="minorHAnsi" w:hAnsiTheme="minorHAnsi" w:cstheme="minorBidi"/>
      <w:sz w:val="22"/>
      <w:szCs w:val="22"/>
    </w:rPr>
  </w:style>
  <w:style w:type="paragraph" w:customStyle="1" w:styleId="103">
    <w:name w:val="Оглавление 10"/>
    <w:basedOn w:val="15"/>
    <w:uiPriority w:val="99"/>
    <w:qFormat/>
    <w:rsid w:val="00533516"/>
    <w:pPr>
      <w:tabs>
        <w:tab w:val="num" w:pos="1440"/>
        <w:tab w:val="right" w:leader="dot" w:pos="9637"/>
      </w:tabs>
      <w:spacing w:after="200" w:line="276" w:lineRule="auto"/>
      <w:ind w:left="2547"/>
    </w:pPr>
    <w:rPr>
      <w:rFonts w:asciiTheme="minorHAnsi" w:eastAsiaTheme="minorHAnsi" w:hAnsiTheme="minorHAnsi" w:cs="Tahoma"/>
      <w:sz w:val="22"/>
      <w:szCs w:val="22"/>
    </w:rPr>
  </w:style>
  <w:style w:type="paragraph" w:customStyle="1" w:styleId="affffffff2">
    <w:name w:val="Содержание"/>
    <w:basedOn w:val="a8"/>
    <w:uiPriority w:val="99"/>
    <w:qFormat/>
    <w:rsid w:val="00533516"/>
    <w:pPr>
      <w:suppressAutoHyphens w:val="0"/>
      <w:spacing w:after="200" w:line="276" w:lineRule="auto"/>
      <w:ind w:left="57" w:right="57"/>
    </w:pPr>
    <w:rPr>
      <w:rFonts w:eastAsiaTheme="minorHAnsi" w:cstheme="minorBidi"/>
      <w:sz w:val="22"/>
      <w:szCs w:val="20"/>
      <w:lang w:val="en-US" w:eastAsia="en-US"/>
    </w:rPr>
  </w:style>
  <w:style w:type="paragraph" w:customStyle="1" w:styleId="Normal">
    <w:name w:val="[Normal]"/>
    <w:uiPriority w:val="99"/>
    <w:qFormat/>
    <w:rsid w:val="00533516"/>
    <w:pPr>
      <w:widowControl w:val="0"/>
      <w:autoSpaceDE w:val="0"/>
      <w:autoSpaceDN w:val="0"/>
      <w:adjustRightInd w:val="0"/>
    </w:pPr>
    <w:rPr>
      <w:rFonts w:ascii="Arial" w:hAnsi="Arial" w:cs="Arial"/>
      <w:sz w:val="24"/>
      <w:szCs w:val="24"/>
    </w:rPr>
  </w:style>
  <w:style w:type="paragraph" w:customStyle="1" w:styleId="1ff2">
    <w:name w:val="Знак Знак Знак1 Знак"/>
    <w:basedOn w:val="a8"/>
    <w:uiPriority w:val="99"/>
    <w:qFormat/>
    <w:rsid w:val="00533516"/>
    <w:pPr>
      <w:suppressAutoHyphens w:val="0"/>
      <w:spacing w:after="160" w:line="240" w:lineRule="exact"/>
    </w:pPr>
    <w:rPr>
      <w:rFonts w:ascii="Verdana" w:eastAsiaTheme="minorHAnsi" w:hAnsi="Verdana" w:cstheme="minorBidi"/>
      <w:sz w:val="22"/>
      <w:szCs w:val="20"/>
      <w:lang w:val="en-US" w:eastAsia="en-US"/>
    </w:rPr>
  </w:style>
  <w:style w:type="paragraph" w:customStyle="1" w:styleId="affffffff3">
    <w:name w:val="Стран"/>
    <w:basedOn w:val="a8"/>
    <w:uiPriority w:val="99"/>
    <w:qFormat/>
    <w:rsid w:val="00533516"/>
    <w:pPr>
      <w:widowControl w:val="0"/>
      <w:suppressAutoHyphens w:val="0"/>
      <w:snapToGrid w:val="0"/>
      <w:spacing w:after="200" w:line="276" w:lineRule="auto"/>
      <w:jc w:val="both"/>
    </w:pPr>
    <w:rPr>
      <w:rFonts w:eastAsiaTheme="minorHAnsi" w:cstheme="minorBidi"/>
      <w:szCs w:val="20"/>
      <w:lang w:eastAsia="en-US"/>
    </w:rPr>
  </w:style>
  <w:style w:type="paragraph" w:customStyle="1" w:styleId="affffffff4">
    <w:name w:val="табл_строка_центр"/>
    <w:basedOn w:val="a8"/>
    <w:uiPriority w:val="99"/>
    <w:qFormat/>
    <w:rsid w:val="00533516"/>
    <w:pPr>
      <w:suppressAutoHyphens w:val="0"/>
      <w:spacing w:before="120" w:after="200" w:line="276" w:lineRule="auto"/>
      <w:jc w:val="center"/>
    </w:pPr>
    <w:rPr>
      <w:rFonts w:eastAsiaTheme="minorHAnsi" w:cstheme="minorBidi"/>
      <w:szCs w:val="20"/>
      <w:lang w:eastAsia="en-US"/>
    </w:rPr>
  </w:style>
  <w:style w:type="paragraph" w:customStyle="1" w:styleId="font6">
    <w:name w:val="font6"/>
    <w:basedOn w:val="a8"/>
    <w:uiPriority w:val="99"/>
    <w:qFormat/>
    <w:rsid w:val="00533516"/>
    <w:pPr>
      <w:suppressAutoHyphens w:val="0"/>
      <w:spacing w:before="100" w:beforeAutospacing="1" w:after="100" w:afterAutospacing="1" w:line="276" w:lineRule="auto"/>
    </w:pPr>
    <w:rPr>
      <w:rFonts w:eastAsia="Arial Unicode MS" w:cstheme="minorBidi"/>
      <w:b/>
      <w:bCs/>
      <w:i/>
      <w:iCs/>
      <w:sz w:val="26"/>
      <w:szCs w:val="26"/>
      <w:lang w:val="en-US" w:eastAsia="en-US"/>
    </w:rPr>
  </w:style>
  <w:style w:type="paragraph" w:customStyle="1" w:styleId="Preformat">
    <w:name w:val="Preformat"/>
    <w:uiPriority w:val="99"/>
    <w:qFormat/>
    <w:rsid w:val="00533516"/>
    <w:pPr>
      <w:autoSpaceDE w:val="0"/>
      <w:autoSpaceDN w:val="0"/>
      <w:adjustRightInd w:val="0"/>
    </w:pPr>
    <w:rPr>
      <w:rFonts w:ascii="Courier New" w:hAnsi="Courier New" w:cs="Courier New"/>
    </w:rPr>
  </w:style>
  <w:style w:type="paragraph" w:customStyle="1" w:styleId="affffffff5">
    <w:name w:val="Ненумерованный"/>
    <w:basedOn w:val="1"/>
    <w:uiPriority w:val="99"/>
    <w:qFormat/>
    <w:rsid w:val="00533516"/>
    <w:pPr>
      <w:pageBreakBefore/>
      <w:numPr>
        <w:numId w:val="0"/>
      </w:numPr>
      <w:suppressAutoHyphens w:val="0"/>
      <w:spacing w:before="240" w:after="120"/>
      <w:jc w:val="left"/>
    </w:pPr>
    <w:rPr>
      <w:rFonts w:ascii="Arial" w:hAnsi="Arial"/>
      <w:bCs w:val="0"/>
      <w:kern w:val="28"/>
      <w:sz w:val="32"/>
      <w:szCs w:val="20"/>
      <w:lang w:eastAsia="ru-RU"/>
    </w:rPr>
  </w:style>
  <w:style w:type="paragraph" w:customStyle="1" w:styleId="tablstr">
    <w:name w:val="tablstr"/>
    <w:basedOn w:val="a8"/>
    <w:uiPriority w:val="99"/>
    <w:qFormat/>
    <w:rsid w:val="00533516"/>
    <w:pPr>
      <w:suppressAutoHyphens w:val="0"/>
      <w:spacing w:after="200" w:line="276" w:lineRule="auto"/>
    </w:pPr>
    <w:rPr>
      <w:rFonts w:eastAsiaTheme="minorHAnsi" w:cstheme="minorBidi"/>
      <w:szCs w:val="20"/>
      <w:lang w:eastAsia="en-US"/>
    </w:rPr>
  </w:style>
  <w:style w:type="paragraph" w:customStyle="1" w:styleId="II">
    <w:name w:val="Основной текст Том_II"/>
    <w:uiPriority w:val="99"/>
    <w:qFormat/>
    <w:rsid w:val="00533516"/>
    <w:pPr>
      <w:suppressAutoHyphens/>
      <w:spacing w:line="360" w:lineRule="auto"/>
      <w:ind w:firstLine="720"/>
      <w:jc w:val="both"/>
    </w:pPr>
    <w:rPr>
      <w:bCs/>
      <w:sz w:val="24"/>
    </w:rPr>
  </w:style>
  <w:style w:type="paragraph" w:customStyle="1" w:styleId="affffffff6">
    <w:name w:val="Знак Знак Знак Знак Знак Знак Знак Знак Знак Знак Знак Знак Знак Знак Знак Знак"/>
    <w:basedOn w:val="a8"/>
    <w:uiPriority w:val="99"/>
    <w:qFormat/>
    <w:rsid w:val="00533516"/>
    <w:pPr>
      <w:suppressAutoHyphens w:val="0"/>
      <w:spacing w:after="160" w:line="240" w:lineRule="exact"/>
    </w:pPr>
    <w:rPr>
      <w:rFonts w:ascii="Verdana" w:eastAsiaTheme="minorHAnsi" w:hAnsi="Verdana" w:cstheme="minorBidi"/>
      <w:sz w:val="22"/>
      <w:szCs w:val="20"/>
      <w:lang w:val="en-US" w:eastAsia="en-US"/>
    </w:rPr>
  </w:style>
  <w:style w:type="paragraph" w:customStyle="1" w:styleId="1ff3">
    <w:name w:val="номер страницы1"/>
    <w:basedOn w:val="a8"/>
    <w:uiPriority w:val="99"/>
    <w:qFormat/>
    <w:rsid w:val="00533516"/>
    <w:pPr>
      <w:widowControl w:val="0"/>
      <w:suppressAutoHyphens w:val="0"/>
      <w:snapToGrid w:val="0"/>
      <w:spacing w:after="200" w:line="276" w:lineRule="auto"/>
      <w:jc w:val="center"/>
    </w:pPr>
    <w:rPr>
      <w:rFonts w:asciiTheme="minorHAnsi" w:eastAsiaTheme="minorHAnsi" w:hAnsiTheme="minorHAnsi" w:cstheme="minorBidi"/>
      <w:szCs w:val="20"/>
      <w:lang w:eastAsia="en-US"/>
    </w:rPr>
  </w:style>
  <w:style w:type="paragraph" w:customStyle="1" w:styleId="2f0">
    <w:name w:val="Знак Знак Знак2"/>
    <w:basedOn w:val="a8"/>
    <w:uiPriority w:val="99"/>
    <w:qFormat/>
    <w:rsid w:val="00533516"/>
    <w:pPr>
      <w:suppressAutoHyphens w:val="0"/>
      <w:spacing w:before="100" w:beforeAutospacing="1" w:after="100" w:afterAutospacing="1" w:line="276" w:lineRule="auto"/>
      <w:jc w:val="both"/>
    </w:pPr>
    <w:rPr>
      <w:rFonts w:ascii="Tahoma" w:eastAsiaTheme="minorHAnsi" w:hAnsi="Tahoma" w:cstheme="minorBidi"/>
      <w:sz w:val="22"/>
      <w:szCs w:val="20"/>
      <w:lang w:val="en-US" w:eastAsia="en-US"/>
    </w:rPr>
  </w:style>
  <w:style w:type="paragraph" w:customStyle="1" w:styleId="1ff4">
    <w:name w:val="Знак Знак Знак Знак1"/>
    <w:basedOn w:val="a8"/>
    <w:uiPriority w:val="99"/>
    <w:qFormat/>
    <w:rsid w:val="00533516"/>
    <w:pPr>
      <w:keepLines/>
      <w:suppressAutoHyphens w:val="0"/>
      <w:spacing w:after="160" w:line="240" w:lineRule="exact"/>
    </w:pPr>
    <w:rPr>
      <w:rFonts w:ascii="Verdana" w:eastAsia="MS Mincho" w:hAnsi="Verdana" w:cs="Franklin Gothic Book"/>
      <w:sz w:val="22"/>
      <w:szCs w:val="20"/>
      <w:lang w:val="en-US" w:eastAsia="en-US"/>
    </w:rPr>
  </w:style>
  <w:style w:type="paragraph" w:customStyle="1" w:styleId="affffffff7">
    <w:name w:val="табл_заголовок"/>
    <w:uiPriority w:val="99"/>
    <w:qFormat/>
    <w:rsid w:val="00533516"/>
    <w:pPr>
      <w:keepNext/>
      <w:keepLines/>
      <w:jc w:val="center"/>
    </w:pPr>
    <w:rPr>
      <w:noProof/>
      <w:sz w:val="24"/>
    </w:rPr>
  </w:style>
  <w:style w:type="character" w:customStyle="1" w:styleId="affffffff8">
    <w:name w:val="Основной текст продолжение Знак"/>
    <w:link w:val="affffffff9"/>
    <w:locked/>
    <w:rsid w:val="00533516"/>
    <w:rPr>
      <w:rFonts w:ascii="Calibri" w:eastAsiaTheme="minorHAnsi" w:hAnsi="Calibri" w:cstheme="minorBidi"/>
      <w:sz w:val="24"/>
      <w:lang w:eastAsia="en-US"/>
    </w:rPr>
  </w:style>
  <w:style w:type="paragraph" w:customStyle="1" w:styleId="affffffff9">
    <w:name w:val="Основной текст продолжение"/>
    <w:basedOn w:val="af0"/>
    <w:next w:val="af0"/>
    <w:link w:val="affffffff8"/>
    <w:qFormat/>
    <w:rsid w:val="00533516"/>
    <w:pPr>
      <w:suppressAutoHyphens w:val="0"/>
      <w:spacing w:before="120" w:after="200" w:line="276" w:lineRule="auto"/>
      <w:ind w:firstLine="709"/>
    </w:pPr>
    <w:rPr>
      <w:rFonts w:ascii="Calibri" w:eastAsiaTheme="minorHAnsi" w:hAnsi="Calibri" w:cstheme="minorBidi"/>
      <w:szCs w:val="20"/>
      <w:lang w:eastAsia="en-US"/>
    </w:rPr>
  </w:style>
  <w:style w:type="character" w:customStyle="1" w:styleId="afffffc">
    <w:name w:val="рисунок Знак"/>
    <w:link w:val="a4"/>
    <w:locked/>
    <w:rsid w:val="00533516"/>
    <w:rPr>
      <w:rFonts w:cs="Arial"/>
      <w:bCs/>
      <w:sz w:val="28"/>
      <w:szCs w:val="28"/>
    </w:rPr>
  </w:style>
  <w:style w:type="paragraph" w:customStyle="1" w:styleId="TableText">
    <w:name w:val="Table Text"/>
    <w:basedOn w:val="a8"/>
    <w:uiPriority w:val="99"/>
    <w:qFormat/>
    <w:rsid w:val="00533516"/>
    <w:pPr>
      <w:suppressAutoHyphens w:val="0"/>
      <w:spacing w:after="120" w:line="276" w:lineRule="auto"/>
    </w:pPr>
    <w:rPr>
      <w:rFonts w:asciiTheme="minorHAnsi" w:eastAsiaTheme="minorHAnsi" w:hAnsiTheme="minorHAnsi" w:cstheme="minorBidi"/>
      <w:sz w:val="22"/>
      <w:szCs w:val="20"/>
      <w:lang w:eastAsia="en-US"/>
    </w:rPr>
  </w:style>
  <w:style w:type="character" w:customStyle="1" w:styleId="-10">
    <w:name w:val="УГТП-Текст Знак1"/>
    <w:link w:val="-3"/>
    <w:locked/>
    <w:rsid w:val="00533516"/>
    <w:rPr>
      <w:rFonts w:asciiTheme="minorHAnsi" w:eastAsiaTheme="minorHAnsi" w:hAnsiTheme="minorHAnsi" w:cs="Arial"/>
      <w:sz w:val="24"/>
      <w:szCs w:val="22"/>
      <w:lang w:eastAsia="en-US"/>
    </w:rPr>
  </w:style>
  <w:style w:type="paragraph" w:customStyle="1" w:styleId="-3">
    <w:name w:val="УГТП-Текст"/>
    <w:basedOn w:val="a8"/>
    <w:link w:val="-10"/>
    <w:qFormat/>
    <w:rsid w:val="00533516"/>
    <w:pPr>
      <w:suppressAutoHyphens w:val="0"/>
      <w:spacing w:after="200" w:line="276" w:lineRule="auto"/>
      <w:ind w:left="284" w:right="284" w:firstLine="851"/>
      <w:jc w:val="both"/>
    </w:pPr>
    <w:rPr>
      <w:rFonts w:asciiTheme="minorHAnsi" w:eastAsiaTheme="minorHAnsi" w:hAnsiTheme="minorHAnsi" w:cs="Arial"/>
      <w:szCs w:val="22"/>
      <w:lang w:eastAsia="en-US"/>
    </w:rPr>
  </w:style>
  <w:style w:type="paragraph" w:customStyle="1" w:styleId="222">
    <w:name w:val="Основной текст с отступом 22"/>
    <w:basedOn w:val="a8"/>
    <w:uiPriority w:val="99"/>
    <w:qFormat/>
    <w:rsid w:val="00533516"/>
    <w:pPr>
      <w:spacing w:after="200" w:line="276" w:lineRule="auto"/>
      <w:ind w:firstLine="780"/>
      <w:jc w:val="both"/>
    </w:pPr>
    <w:rPr>
      <w:rFonts w:eastAsiaTheme="minorHAnsi" w:cstheme="minorBidi"/>
      <w:szCs w:val="22"/>
    </w:rPr>
  </w:style>
  <w:style w:type="paragraph" w:customStyle="1" w:styleId="322">
    <w:name w:val="Основной текст с отступом 32"/>
    <w:basedOn w:val="a8"/>
    <w:uiPriority w:val="99"/>
    <w:qFormat/>
    <w:rsid w:val="00533516"/>
    <w:pPr>
      <w:spacing w:after="200" w:line="276" w:lineRule="auto"/>
      <w:ind w:firstLine="426"/>
      <w:jc w:val="both"/>
    </w:pPr>
    <w:rPr>
      <w:rFonts w:eastAsiaTheme="minorHAnsi" w:cstheme="minorBidi"/>
      <w:szCs w:val="22"/>
    </w:rPr>
  </w:style>
  <w:style w:type="paragraph" w:customStyle="1" w:styleId="II0">
    <w:name w:val="Таблица_Строка_Том_II"/>
    <w:uiPriority w:val="99"/>
    <w:qFormat/>
    <w:rsid w:val="00533516"/>
    <w:pPr>
      <w:snapToGrid w:val="0"/>
      <w:spacing w:before="120"/>
    </w:pPr>
    <w:rPr>
      <w:sz w:val="24"/>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8"/>
    <w:uiPriority w:val="99"/>
    <w:qFormat/>
    <w:rsid w:val="00533516"/>
    <w:pPr>
      <w:spacing w:before="120" w:after="200" w:line="276" w:lineRule="auto"/>
      <w:ind w:firstLine="680"/>
      <w:jc w:val="both"/>
    </w:pPr>
    <w:rPr>
      <w:rFonts w:asciiTheme="minorHAnsi" w:eastAsiaTheme="minorHAnsi" w:hAnsiTheme="minorHAnsi" w:cstheme="minorBidi"/>
      <w:sz w:val="22"/>
      <w:szCs w:val="22"/>
      <w:lang w:eastAsia="en-US"/>
    </w:rPr>
  </w:style>
  <w:style w:type="character" w:customStyle="1" w:styleId="affffffffa">
    <w:name w:val="Таблица_Строка _СамараНИПИнефть Знак"/>
    <w:link w:val="affffffffb"/>
    <w:locked/>
    <w:rsid w:val="00533516"/>
    <w:rPr>
      <w:rFonts w:ascii="Arial" w:hAnsi="Arial" w:cs="Arial"/>
    </w:rPr>
  </w:style>
  <w:style w:type="paragraph" w:customStyle="1" w:styleId="affffffffb">
    <w:name w:val="Таблица_Строка _СамараНИПИнефть"/>
    <w:basedOn w:val="aff7"/>
    <w:link w:val="affffffffa"/>
    <w:qFormat/>
    <w:rsid w:val="00533516"/>
    <w:pPr>
      <w:snapToGrid w:val="0"/>
      <w:jc w:val="center"/>
    </w:pPr>
    <w:rPr>
      <w:rFonts w:cs="Arial"/>
      <w:snapToGrid/>
    </w:rPr>
  </w:style>
  <w:style w:type="paragraph" w:customStyle="1" w:styleId="affffffffc">
    <w:name w:val="Знак Знак Знак Знак Знак Знак"/>
    <w:basedOn w:val="a8"/>
    <w:uiPriority w:val="99"/>
    <w:qFormat/>
    <w:rsid w:val="00533516"/>
    <w:pPr>
      <w:widowControl w:val="0"/>
      <w:suppressAutoHyphens w:val="0"/>
      <w:adjustRightInd w:val="0"/>
      <w:spacing w:after="160" w:line="240" w:lineRule="exact"/>
      <w:jc w:val="right"/>
    </w:pPr>
    <w:rPr>
      <w:rFonts w:eastAsiaTheme="minorHAnsi" w:cstheme="minorBidi"/>
      <w:sz w:val="22"/>
      <w:szCs w:val="20"/>
      <w:lang w:val="en-GB" w:eastAsia="en-US"/>
    </w:rPr>
  </w:style>
  <w:style w:type="paragraph" w:customStyle="1" w:styleId="affffffffd">
    <w:name w:val="Текстовый"/>
    <w:basedOn w:val="a8"/>
    <w:uiPriority w:val="99"/>
    <w:qFormat/>
    <w:rsid w:val="00533516"/>
    <w:pPr>
      <w:widowControl w:val="0"/>
      <w:suppressAutoHyphens w:val="0"/>
      <w:spacing w:after="200" w:line="300" w:lineRule="auto"/>
      <w:ind w:left="227" w:right="170" w:firstLine="567"/>
      <w:jc w:val="both"/>
    </w:pPr>
    <w:rPr>
      <w:rFonts w:asciiTheme="minorHAnsi" w:eastAsiaTheme="minorHAnsi" w:hAnsiTheme="minorHAnsi" w:cs="Arial"/>
      <w:szCs w:val="20"/>
      <w:lang w:eastAsia="en-US"/>
    </w:rPr>
  </w:style>
  <w:style w:type="paragraph" w:customStyle="1" w:styleId="63">
    <w:name w:val="Знак Знак6 Знак Знак Знак Знак Знак Знак"/>
    <w:basedOn w:val="a8"/>
    <w:uiPriority w:val="99"/>
    <w:qFormat/>
    <w:rsid w:val="00533516"/>
    <w:pPr>
      <w:tabs>
        <w:tab w:val="num" w:pos="360"/>
      </w:tabs>
      <w:suppressAutoHyphens w:val="0"/>
      <w:spacing w:after="160" w:line="240" w:lineRule="exact"/>
    </w:pPr>
    <w:rPr>
      <w:rFonts w:ascii="Verdana" w:eastAsiaTheme="minorHAnsi" w:hAnsi="Verdana" w:cs="Verdana"/>
      <w:sz w:val="22"/>
      <w:szCs w:val="22"/>
      <w:lang w:val="en-US" w:eastAsia="en-US"/>
    </w:rPr>
  </w:style>
  <w:style w:type="paragraph" w:customStyle="1" w:styleId="a6">
    <w:name w:val="− Список"/>
    <w:basedOn w:val="a8"/>
    <w:uiPriority w:val="99"/>
    <w:qFormat/>
    <w:rsid w:val="00533516"/>
    <w:pPr>
      <w:numPr>
        <w:numId w:val="33"/>
      </w:numPr>
      <w:tabs>
        <w:tab w:val="left" w:pos="1276"/>
      </w:tabs>
      <w:suppressAutoHyphens w:val="0"/>
      <w:spacing w:after="200" w:line="312" w:lineRule="auto"/>
      <w:ind w:right="96"/>
      <w:jc w:val="both"/>
    </w:pPr>
    <w:rPr>
      <w:rFonts w:eastAsiaTheme="minorHAnsi" w:cstheme="minorBidi"/>
      <w:szCs w:val="22"/>
      <w:lang w:eastAsia="en-US"/>
    </w:rPr>
  </w:style>
  <w:style w:type="paragraph" w:customStyle="1" w:styleId="xl92">
    <w:name w:val="xl92"/>
    <w:basedOn w:val="a8"/>
    <w:uiPriority w:val="99"/>
    <w:qFormat/>
    <w:rsid w:val="0053351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paragraph" w:customStyle="1" w:styleId="xl93">
    <w:name w:val="xl93"/>
    <w:basedOn w:val="a8"/>
    <w:uiPriority w:val="99"/>
    <w:qFormat/>
    <w:rsid w:val="0053351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paragraph" w:customStyle="1" w:styleId="xl94">
    <w:name w:val="xl94"/>
    <w:basedOn w:val="a8"/>
    <w:uiPriority w:val="99"/>
    <w:qFormat/>
    <w:rsid w:val="0053351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paragraph" w:customStyle="1" w:styleId="xl95">
    <w:name w:val="xl95"/>
    <w:basedOn w:val="a8"/>
    <w:uiPriority w:val="99"/>
    <w:qFormat/>
    <w:rsid w:val="00533516"/>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paragraph" w:customStyle="1" w:styleId="xl96">
    <w:name w:val="xl96"/>
    <w:basedOn w:val="a8"/>
    <w:uiPriority w:val="99"/>
    <w:qFormat/>
    <w:rsid w:val="00533516"/>
    <w:pPr>
      <w:pBdr>
        <w:top w:val="single" w:sz="12" w:space="0" w:color="auto"/>
        <w:left w:val="single" w:sz="4" w:space="0" w:color="auto"/>
        <w:bottom w:val="single" w:sz="4" w:space="0" w:color="auto"/>
        <w:right w:val="single" w:sz="4" w:space="0" w:color="auto"/>
      </w:pBdr>
      <w:suppressAutoHyphens w:val="0"/>
      <w:spacing w:before="100" w:beforeAutospacing="1" w:after="100" w:afterAutospacing="1" w:line="276" w:lineRule="auto"/>
      <w:jc w:val="right"/>
    </w:pPr>
    <w:rPr>
      <w:rFonts w:asciiTheme="minorHAnsi" w:eastAsiaTheme="minorHAnsi" w:hAnsiTheme="minorHAnsi" w:cs="Arial"/>
      <w:szCs w:val="22"/>
      <w:lang w:eastAsia="en-US"/>
    </w:rPr>
  </w:style>
  <w:style w:type="character" w:styleId="affffffffe">
    <w:name w:val="footnote reference"/>
    <w:unhideWhenUsed/>
    <w:rsid w:val="00533516"/>
    <w:rPr>
      <w:vertAlign w:val="superscript"/>
    </w:rPr>
  </w:style>
  <w:style w:type="character" w:customStyle="1" w:styleId="1ff5">
    <w:name w:val="Текст выноски Знак1"/>
    <w:basedOn w:val="a9"/>
    <w:semiHidden/>
    <w:rsid w:val="00533516"/>
    <w:rPr>
      <w:rFonts w:ascii="Tahoma" w:eastAsiaTheme="minorHAnsi" w:hAnsi="Tahoma" w:cs="Tahoma"/>
      <w:sz w:val="16"/>
      <w:szCs w:val="16"/>
      <w:lang w:eastAsia="en-US"/>
    </w:rPr>
  </w:style>
  <w:style w:type="character" w:customStyle="1" w:styleId="54">
    <w:name w:val="Основной текст Знак5"/>
    <w:aliases w:val="Абзац Знак5"/>
    <w:rsid w:val="00533516"/>
    <w:rPr>
      <w:rFonts w:ascii="Arial" w:hAnsi="Arial" w:cs="Arial" w:hint="default"/>
    </w:rPr>
  </w:style>
  <w:style w:type="character" w:customStyle="1" w:styleId="4a">
    <w:name w:val="Основной текст Знак4"/>
    <w:aliases w:val="Абзац Знак4"/>
    <w:rsid w:val="00533516"/>
    <w:rPr>
      <w:rFonts w:ascii="Arial" w:hAnsi="Arial" w:cs="Arial" w:hint="default"/>
    </w:rPr>
  </w:style>
  <w:style w:type="character" w:customStyle="1" w:styleId="1ff6">
    <w:name w:val="Абзац Знак Знак1"/>
    <w:locked/>
    <w:rsid w:val="00533516"/>
    <w:rPr>
      <w:rFonts w:ascii="Arial" w:hAnsi="Arial" w:cs="Arial" w:hint="default"/>
      <w:lang w:val="ru-RU" w:eastAsia="ru-RU" w:bidi="ar-SA"/>
    </w:rPr>
  </w:style>
  <w:style w:type="character" w:customStyle="1" w:styleId="1ff7">
    <w:name w:val="Схема документа Знак1"/>
    <w:basedOn w:val="a9"/>
    <w:semiHidden/>
    <w:rsid w:val="00533516"/>
    <w:rPr>
      <w:rFonts w:ascii="Tahoma" w:eastAsiaTheme="minorHAnsi" w:hAnsi="Tahoma" w:cs="Tahoma"/>
      <w:sz w:val="16"/>
      <w:szCs w:val="16"/>
      <w:lang w:eastAsia="en-US"/>
    </w:rPr>
  </w:style>
  <w:style w:type="character" w:customStyle="1" w:styleId="1ff8">
    <w:name w:val="Тема примечания Знак1"/>
    <w:basedOn w:val="1fd"/>
    <w:semiHidden/>
    <w:rsid w:val="00533516"/>
    <w:rPr>
      <w:rFonts w:asciiTheme="minorHAnsi" w:eastAsiaTheme="minorHAnsi" w:hAnsiTheme="minorHAnsi" w:cstheme="minorBidi"/>
      <w:b/>
      <w:bCs/>
      <w:lang w:eastAsia="en-US"/>
    </w:rPr>
  </w:style>
  <w:style w:type="character" w:customStyle="1" w:styleId="2f1">
    <w:name w:val="Приложение СамНИПИ Знак2"/>
    <w:rsid w:val="00533516"/>
    <w:rPr>
      <w:rFonts w:ascii="Arial" w:hAnsi="Arial" w:cs="Arial" w:hint="default"/>
      <w:b/>
      <w:bCs w:val="0"/>
      <w:sz w:val="28"/>
      <w:lang w:val="ru-RU" w:eastAsia="ru-RU" w:bidi="ar-SA"/>
    </w:rPr>
  </w:style>
  <w:style w:type="character" w:customStyle="1" w:styleId="afffffffff">
    <w:name w:val="Маркированный список Знак Знак Знак Знак"/>
    <w:rsid w:val="00533516"/>
    <w:rPr>
      <w:rFonts w:ascii="Arial" w:hAnsi="Arial" w:cs="Arial" w:hint="default"/>
      <w:lang w:val="ru-RU" w:eastAsia="ru-RU" w:bidi="ar-SA"/>
    </w:rPr>
  </w:style>
  <w:style w:type="character" w:customStyle="1" w:styleId="312">
    <w:name w:val="Основной текст 3 Знак1"/>
    <w:basedOn w:val="a9"/>
    <w:semiHidden/>
    <w:rsid w:val="00533516"/>
    <w:rPr>
      <w:rFonts w:asciiTheme="minorHAnsi" w:eastAsiaTheme="minorHAnsi" w:hAnsiTheme="minorHAnsi" w:cstheme="minorBidi"/>
      <w:sz w:val="16"/>
      <w:szCs w:val="16"/>
      <w:lang w:eastAsia="en-US"/>
    </w:rPr>
  </w:style>
  <w:style w:type="character" w:customStyle="1" w:styleId="1ff9">
    <w:name w:val="Название Знак1"/>
    <w:basedOn w:val="a9"/>
    <w:rsid w:val="00533516"/>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214">
    <w:name w:val="Основной текст 2 Знак1"/>
    <w:basedOn w:val="a9"/>
    <w:uiPriority w:val="99"/>
    <w:semiHidden/>
    <w:rsid w:val="00533516"/>
    <w:rPr>
      <w:rFonts w:asciiTheme="minorHAnsi" w:eastAsiaTheme="minorHAnsi" w:hAnsiTheme="minorHAnsi" w:cstheme="minorBidi"/>
      <w:sz w:val="22"/>
      <w:szCs w:val="22"/>
      <w:lang w:eastAsia="en-US"/>
    </w:rPr>
  </w:style>
  <w:style w:type="character" w:customStyle="1" w:styleId="afffffffff0">
    <w:name w:val="Основной текст СамНИПИ Знак Знак Знак Знак"/>
    <w:rsid w:val="00533516"/>
    <w:rPr>
      <w:rFonts w:ascii="Arial" w:hAnsi="Arial" w:cs="Arial" w:hint="default"/>
      <w:bCs/>
      <w:lang w:val="ru-RU" w:eastAsia="ru-RU" w:bidi="ar-SA"/>
    </w:rPr>
  </w:style>
  <w:style w:type="character" w:customStyle="1" w:styleId="afffffffff1">
    <w:name w:val="Маркированный список СамНИПИ Знак Знак"/>
    <w:rsid w:val="00533516"/>
    <w:rPr>
      <w:rFonts w:ascii="Arial" w:hAnsi="Arial" w:cs="Arial" w:hint="default"/>
      <w:lang w:val="ru-RU" w:eastAsia="ja-JP" w:bidi="ar-SA"/>
    </w:rPr>
  </w:style>
  <w:style w:type="character" w:customStyle="1" w:styleId="3f0">
    <w:name w:val="Основной текст Знак3"/>
    <w:aliases w:val="Абзац Знак3"/>
    <w:rsid w:val="00533516"/>
    <w:rPr>
      <w:rFonts w:ascii="Arial" w:hAnsi="Arial" w:cs="Arial" w:hint="default"/>
    </w:rPr>
  </w:style>
  <w:style w:type="character" w:customStyle="1" w:styleId="blk">
    <w:name w:val="blk"/>
    <w:rsid w:val="00533516"/>
  </w:style>
  <w:style w:type="character" w:customStyle="1" w:styleId="215">
    <w:name w:val="Знак Знак21"/>
    <w:locked/>
    <w:rsid w:val="00533516"/>
    <w:rPr>
      <w:rFonts w:ascii="Arial" w:hAnsi="Arial" w:cs="Arial" w:hint="default"/>
      <w:sz w:val="28"/>
      <w:szCs w:val="24"/>
    </w:rPr>
  </w:style>
  <w:style w:type="character" w:customStyle="1" w:styleId="3f1">
    <w:name w:val="Абзац Знак Знак3"/>
    <w:rsid w:val="00533516"/>
    <w:rPr>
      <w:rFonts w:ascii="Arial" w:hAnsi="Arial" w:cs="Arial" w:hint="default"/>
    </w:rPr>
  </w:style>
  <w:style w:type="character" w:customStyle="1" w:styleId="104">
    <w:name w:val="Знак Знак10"/>
    <w:rsid w:val="00533516"/>
    <w:rPr>
      <w:rFonts w:ascii="Arial" w:hAnsi="Arial" w:cs="Arial" w:hint="default"/>
    </w:rPr>
  </w:style>
  <w:style w:type="character" w:customStyle="1" w:styleId="93">
    <w:name w:val="Знак Знак9"/>
    <w:rsid w:val="00533516"/>
    <w:rPr>
      <w:rFonts w:ascii="Arial" w:hAnsi="Arial" w:cs="Arial" w:hint="default"/>
      <w:b/>
      <w:bCs w:val="0"/>
      <w:sz w:val="28"/>
    </w:rPr>
  </w:style>
  <w:style w:type="character" w:customStyle="1" w:styleId="82">
    <w:name w:val="Знак Знак8"/>
    <w:rsid w:val="00533516"/>
    <w:rPr>
      <w:rFonts w:ascii="Arial" w:hAnsi="Arial" w:cs="Arial" w:hint="default"/>
    </w:rPr>
  </w:style>
  <w:style w:type="character" w:customStyle="1" w:styleId="141">
    <w:name w:val="Знак Знак14"/>
    <w:rsid w:val="00533516"/>
    <w:rPr>
      <w:rFonts w:ascii="Arial" w:hAnsi="Arial" w:cs="Arial" w:hint="default"/>
      <w:b/>
      <w:bCs w:val="0"/>
      <w:kern w:val="28"/>
      <w:sz w:val="32"/>
    </w:rPr>
  </w:style>
  <w:style w:type="character" w:customStyle="1" w:styleId="131">
    <w:name w:val="Знак Знак13"/>
    <w:rsid w:val="00533516"/>
    <w:rPr>
      <w:rFonts w:ascii="Arial" w:hAnsi="Arial" w:cs="Arial" w:hint="default"/>
      <w:b/>
      <w:bCs w:val="0"/>
      <w:sz w:val="28"/>
    </w:rPr>
  </w:style>
  <w:style w:type="character" w:customStyle="1" w:styleId="prod1">
    <w:name w:val="prod1"/>
    <w:rsid w:val="00533516"/>
  </w:style>
  <w:style w:type="character" w:customStyle="1" w:styleId="1ffa">
    <w:name w:val="Текст Знак1"/>
    <w:basedOn w:val="a9"/>
    <w:semiHidden/>
    <w:rsid w:val="00533516"/>
    <w:rPr>
      <w:rFonts w:ascii="Consolas" w:eastAsiaTheme="minorHAnsi" w:hAnsi="Consolas" w:cs="Consolas"/>
      <w:sz w:val="21"/>
      <w:szCs w:val="21"/>
      <w:lang w:eastAsia="en-US"/>
    </w:rPr>
  </w:style>
  <w:style w:type="character" w:customStyle="1" w:styleId="II1">
    <w:name w:val="Основной текст Том_II Знак"/>
    <w:rsid w:val="00533516"/>
    <w:rPr>
      <w:bCs/>
      <w:sz w:val="24"/>
      <w:lang w:val="ru-RU" w:eastAsia="ru-RU" w:bidi="ar-SA"/>
    </w:rPr>
  </w:style>
  <w:style w:type="character" w:customStyle="1" w:styleId="afffffffff2">
    <w:name w:val="Основной текст.Абзац Знак Знак"/>
    <w:rsid w:val="00533516"/>
    <w:rPr>
      <w:rFonts w:ascii="Arial" w:hAnsi="Arial" w:cs="Arial" w:hint="default"/>
      <w:lang w:val="ru-RU" w:eastAsia="ru-RU" w:bidi="ar-SA"/>
    </w:rPr>
  </w:style>
  <w:style w:type="character" w:customStyle="1" w:styleId="2f2">
    <w:name w:val="Основной текст СамНИПИ Знак2"/>
    <w:rsid w:val="00533516"/>
    <w:rPr>
      <w:rFonts w:ascii="Arial" w:hAnsi="Arial" w:cs="Arial" w:hint="default"/>
      <w:bCs/>
      <w:lang w:val="ru-RU" w:eastAsia="ru-RU" w:bidi="ar-SA"/>
    </w:rPr>
  </w:style>
  <w:style w:type="paragraph" w:styleId="afffffff6">
    <w:name w:val="Body Text First Indent"/>
    <w:basedOn w:val="af0"/>
    <w:link w:val="afffffff5"/>
    <w:unhideWhenUsed/>
    <w:rsid w:val="00533516"/>
    <w:pPr>
      <w:suppressAutoHyphens w:val="0"/>
      <w:spacing w:after="200" w:line="276" w:lineRule="auto"/>
      <w:ind w:firstLine="360"/>
      <w:jc w:val="left"/>
    </w:pPr>
    <w:rPr>
      <w:rFonts w:asciiTheme="minorHAnsi" w:eastAsiaTheme="minorHAnsi" w:hAnsiTheme="minorHAnsi" w:cstheme="minorBidi"/>
      <w:sz w:val="22"/>
      <w:lang w:eastAsia="en-US"/>
    </w:rPr>
  </w:style>
  <w:style w:type="character" w:customStyle="1" w:styleId="1ffb">
    <w:name w:val="Красная строка Знак1"/>
    <w:basedOn w:val="af1"/>
    <w:rsid w:val="00533516"/>
    <w:rPr>
      <w:sz w:val="24"/>
      <w:szCs w:val="24"/>
      <w:lang w:eastAsia="ar-SA"/>
    </w:rPr>
  </w:style>
  <w:style w:type="character" w:customStyle="1" w:styleId="2f3">
    <w:name w:val="Знак Знак2"/>
    <w:locked/>
    <w:rsid w:val="00533516"/>
    <w:rPr>
      <w:rFonts w:ascii="Arial" w:hAnsi="Arial" w:cs="Arial" w:hint="default"/>
      <w:lang w:val="ru-RU" w:eastAsia="ru-RU" w:bidi="ar-SA"/>
    </w:rPr>
  </w:style>
  <w:style w:type="character" w:customStyle="1" w:styleId="3f2">
    <w:name w:val="Знак Знак3"/>
    <w:locked/>
    <w:rsid w:val="00533516"/>
    <w:rPr>
      <w:rFonts w:ascii="Arial" w:hAnsi="Arial" w:cs="Arial" w:hint="default"/>
      <w:szCs w:val="24"/>
      <w:lang w:val="ru-RU" w:eastAsia="ru-RU" w:bidi="ar-SA"/>
    </w:rPr>
  </w:style>
  <w:style w:type="character" w:customStyle="1" w:styleId="4b">
    <w:name w:val="Знак Знак4"/>
    <w:locked/>
    <w:rsid w:val="00533516"/>
    <w:rPr>
      <w:rFonts w:ascii="Tahoma" w:hAnsi="Tahoma" w:cs="Tahoma" w:hint="default"/>
      <w:lang w:val="ru-RU" w:eastAsia="ru-RU" w:bidi="ar-SA"/>
    </w:rPr>
  </w:style>
  <w:style w:type="character" w:customStyle="1" w:styleId="55">
    <w:name w:val="Знак Знак5"/>
    <w:locked/>
    <w:rsid w:val="00533516"/>
    <w:rPr>
      <w:rFonts w:ascii="Arial" w:hAnsi="Arial" w:cs="Arial" w:hint="default"/>
      <w:lang w:val="ru-RU" w:eastAsia="ru-RU" w:bidi="ar-SA"/>
    </w:rPr>
  </w:style>
  <w:style w:type="character" w:customStyle="1" w:styleId="2f4">
    <w:name w:val="Маркированный список Знак2"/>
    <w:rsid w:val="00533516"/>
    <w:rPr>
      <w:rFonts w:ascii="Arial" w:hAnsi="Arial" w:cs="Arial" w:hint="default"/>
    </w:rPr>
  </w:style>
  <w:style w:type="paragraph" w:styleId="afffffff4">
    <w:name w:val="footnote text"/>
    <w:basedOn w:val="a8"/>
    <w:link w:val="afffffff3"/>
    <w:unhideWhenUsed/>
    <w:rsid w:val="00533516"/>
    <w:pPr>
      <w:suppressAutoHyphens w:val="0"/>
    </w:pPr>
    <w:rPr>
      <w:rFonts w:ascii="Calibri" w:eastAsiaTheme="minorHAnsi" w:hAnsi="Calibri" w:cstheme="minorBidi"/>
      <w:sz w:val="22"/>
      <w:szCs w:val="20"/>
      <w:lang w:eastAsia="en-US"/>
    </w:rPr>
  </w:style>
  <w:style w:type="character" w:customStyle="1" w:styleId="1ffc">
    <w:name w:val="Текст сноски Знак1"/>
    <w:basedOn w:val="a9"/>
    <w:rsid w:val="00533516"/>
    <w:rPr>
      <w:lang w:eastAsia="ar-SA"/>
    </w:rPr>
  </w:style>
  <w:style w:type="character" w:customStyle="1" w:styleId="216">
    <w:name w:val="Основной текст с отступом 2 Знак1"/>
    <w:basedOn w:val="a9"/>
    <w:semiHidden/>
    <w:rsid w:val="00533516"/>
    <w:rPr>
      <w:rFonts w:asciiTheme="minorHAnsi" w:eastAsiaTheme="minorHAnsi" w:hAnsiTheme="minorHAnsi" w:cstheme="minorBidi"/>
      <w:sz w:val="22"/>
      <w:szCs w:val="22"/>
      <w:lang w:eastAsia="en-US"/>
    </w:rPr>
  </w:style>
  <w:style w:type="character" w:customStyle="1" w:styleId="313">
    <w:name w:val="Основной текст с отступом 3 Знак1"/>
    <w:basedOn w:val="a9"/>
    <w:semiHidden/>
    <w:rsid w:val="00533516"/>
    <w:rPr>
      <w:rFonts w:asciiTheme="minorHAnsi" w:eastAsiaTheme="minorHAnsi" w:hAnsiTheme="minorHAnsi" w:cstheme="minorBidi"/>
      <w:sz w:val="16"/>
      <w:szCs w:val="16"/>
      <w:lang w:eastAsia="en-US"/>
    </w:rPr>
  </w:style>
  <w:style w:type="character" w:customStyle="1" w:styleId="1ffd">
    <w:name w:val="Подзаголовок Знак1"/>
    <w:basedOn w:val="a9"/>
    <w:rsid w:val="00533516"/>
    <w:rPr>
      <w:rFonts w:asciiTheme="majorHAnsi" w:eastAsiaTheme="majorEastAsia" w:hAnsiTheme="majorHAnsi" w:cstheme="majorBidi"/>
      <w:i/>
      <w:iCs/>
      <w:color w:val="4F81BD" w:themeColor="accent1"/>
      <w:spacing w:val="15"/>
      <w:sz w:val="24"/>
      <w:szCs w:val="24"/>
      <w:lang w:eastAsia="en-US"/>
    </w:rPr>
  </w:style>
  <w:style w:type="character" w:customStyle="1" w:styleId="6pt0">
    <w:name w:val="Основной текст + 6 pt"/>
    <w:aliases w:val="Курсив"/>
    <w:rsid w:val="00533516"/>
    <w:rPr>
      <w:rFonts w:ascii="Times New Roman" w:eastAsia="Times New Roman" w:hAnsi="Times New Roman" w:cs="Times New Roman" w:hint="default"/>
      <w:b w:val="0"/>
      <w:bCs w:val="0"/>
      <w:i/>
      <w:iCs/>
      <w:smallCaps w:val="0"/>
      <w:strike w:val="0"/>
      <w:dstrike w:val="0"/>
      <w:color w:val="000000"/>
      <w:spacing w:val="0"/>
      <w:w w:val="100"/>
      <w:position w:val="0"/>
      <w:sz w:val="12"/>
      <w:szCs w:val="12"/>
      <w:u w:val="none"/>
      <w:effect w:val="none"/>
      <w:shd w:val="clear" w:color="auto" w:fill="FFFFFF"/>
      <w:lang w:val="en-US" w:eastAsia="en-US" w:bidi="en-US"/>
    </w:rPr>
  </w:style>
  <w:style w:type="table" w:styleId="afffffffff3">
    <w:name w:val="Table Professional"/>
    <w:basedOn w:val="aa"/>
    <w:unhideWhenUsed/>
    <w:rsid w:val="00533516"/>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1737">
      <w:bodyDiv w:val="1"/>
      <w:marLeft w:val="0"/>
      <w:marRight w:val="0"/>
      <w:marTop w:val="0"/>
      <w:marBottom w:val="0"/>
      <w:divBdr>
        <w:top w:val="none" w:sz="0" w:space="0" w:color="auto"/>
        <w:left w:val="none" w:sz="0" w:space="0" w:color="auto"/>
        <w:bottom w:val="none" w:sz="0" w:space="0" w:color="auto"/>
        <w:right w:val="none" w:sz="0" w:space="0" w:color="auto"/>
      </w:divBdr>
    </w:div>
    <w:div w:id="84544700">
      <w:bodyDiv w:val="1"/>
      <w:marLeft w:val="0"/>
      <w:marRight w:val="0"/>
      <w:marTop w:val="0"/>
      <w:marBottom w:val="0"/>
      <w:divBdr>
        <w:top w:val="none" w:sz="0" w:space="0" w:color="auto"/>
        <w:left w:val="none" w:sz="0" w:space="0" w:color="auto"/>
        <w:bottom w:val="none" w:sz="0" w:space="0" w:color="auto"/>
        <w:right w:val="none" w:sz="0" w:space="0" w:color="auto"/>
      </w:divBdr>
    </w:div>
    <w:div w:id="200479109">
      <w:bodyDiv w:val="1"/>
      <w:marLeft w:val="0"/>
      <w:marRight w:val="0"/>
      <w:marTop w:val="0"/>
      <w:marBottom w:val="0"/>
      <w:divBdr>
        <w:top w:val="none" w:sz="0" w:space="0" w:color="auto"/>
        <w:left w:val="none" w:sz="0" w:space="0" w:color="auto"/>
        <w:bottom w:val="none" w:sz="0" w:space="0" w:color="auto"/>
        <w:right w:val="none" w:sz="0" w:space="0" w:color="auto"/>
      </w:divBdr>
    </w:div>
    <w:div w:id="201552557">
      <w:bodyDiv w:val="1"/>
      <w:marLeft w:val="0"/>
      <w:marRight w:val="0"/>
      <w:marTop w:val="0"/>
      <w:marBottom w:val="0"/>
      <w:divBdr>
        <w:top w:val="none" w:sz="0" w:space="0" w:color="auto"/>
        <w:left w:val="none" w:sz="0" w:space="0" w:color="auto"/>
        <w:bottom w:val="none" w:sz="0" w:space="0" w:color="auto"/>
        <w:right w:val="none" w:sz="0" w:space="0" w:color="auto"/>
      </w:divBdr>
    </w:div>
    <w:div w:id="393746750">
      <w:bodyDiv w:val="1"/>
      <w:marLeft w:val="0"/>
      <w:marRight w:val="0"/>
      <w:marTop w:val="0"/>
      <w:marBottom w:val="0"/>
      <w:divBdr>
        <w:top w:val="none" w:sz="0" w:space="0" w:color="auto"/>
        <w:left w:val="none" w:sz="0" w:space="0" w:color="auto"/>
        <w:bottom w:val="none" w:sz="0" w:space="0" w:color="auto"/>
        <w:right w:val="none" w:sz="0" w:space="0" w:color="auto"/>
      </w:divBdr>
    </w:div>
    <w:div w:id="487937165">
      <w:bodyDiv w:val="1"/>
      <w:marLeft w:val="0"/>
      <w:marRight w:val="0"/>
      <w:marTop w:val="0"/>
      <w:marBottom w:val="0"/>
      <w:divBdr>
        <w:top w:val="none" w:sz="0" w:space="0" w:color="auto"/>
        <w:left w:val="none" w:sz="0" w:space="0" w:color="auto"/>
        <w:bottom w:val="none" w:sz="0" w:space="0" w:color="auto"/>
        <w:right w:val="none" w:sz="0" w:space="0" w:color="auto"/>
      </w:divBdr>
    </w:div>
    <w:div w:id="575748731">
      <w:bodyDiv w:val="1"/>
      <w:marLeft w:val="0"/>
      <w:marRight w:val="0"/>
      <w:marTop w:val="0"/>
      <w:marBottom w:val="0"/>
      <w:divBdr>
        <w:top w:val="none" w:sz="0" w:space="0" w:color="auto"/>
        <w:left w:val="none" w:sz="0" w:space="0" w:color="auto"/>
        <w:bottom w:val="none" w:sz="0" w:space="0" w:color="auto"/>
        <w:right w:val="none" w:sz="0" w:space="0" w:color="auto"/>
      </w:divBdr>
    </w:div>
    <w:div w:id="671227703">
      <w:bodyDiv w:val="1"/>
      <w:marLeft w:val="0"/>
      <w:marRight w:val="0"/>
      <w:marTop w:val="0"/>
      <w:marBottom w:val="0"/>
      <w:divBdr>
        <w:top w:val="none" w:sz="0" w:space="0" w:color="auto"/>
        <w:left w:val="none" w:sz="0" w:space="0" w:color="auto"/>
        <w:bottom w:val="none" w:sz="0" w:space="0" w:color="auto"/>
        <w:right w:val="none" w:sz="0" w:space="0" w:color="auto"/>
      </w:divBdr>
    </w:div>
    <w:div w:id="1089346646">
      <w:bodyDiv w:val="1"/>
      <w:marLeft w:val="0"/>
      <w:marRight w:val="0"/>
      <w:marTop w:val="0"/>
      <w:marBottom w:val="0"/>
      <w:divBdr>
        <w:top w:val="none" w:sz="0" w:space="0" w:color="auto"/>
        <w:left w:val="none" w:sz="0" w:space="0" w:color="auto"/>
        <w:bottom w:val="none" w:sz="0" w:space="0" w:color="auto"/>
        <w:right w:val="none" w:sz="0" w:space="0" w:color="auto"/>
      </w:divBdr>
    </w:div>
    <w:div w:id="1299605386">
      <w:bodyDiv w:val="1"/>
      <w:marLeft w:val="0"/>
      <w:marRight w:val="0"/>
      <w:marTop w:val="0"/>
      <w:marBottom w:val="0"/>
      <w:divBdr>
        <w:top w:val="none" w:sz="0" w:space="0" w:color="auto"/>
        <w:left w:val="none" w:sz="0" w:space="0" w:color="auto"/>
        <w:bottom w:val="none" w:sz="0" w:space="0" w:color="auto"/>
        <w:right w:val="none" w:sz="0" w:space="0" w:color="auto"/>
      </w:divBdr>
    </w:div>
    <w:div w:id="1405106003">
      <w:bodyDiv w:val="1"/>
      <w:marLeft w:val="0"/>
      <w:marRight w:val="0"/>
      <w:marTop w:val="0"/>
      <w:marBottom w:val="0"/>
      <w:divBdr>
        <w:top w:val="none" w:sz="0" w:space="0" w:color="auto"/>
        <w:left w:val="none" w:sz="0" w:space="0" w:color="auto"/>
        <w:bottom w:val="none" w:sz="0" w:space="0" w:color="auto"/>
        <w:right w:val="none" w:sz="0" w:space="0" w:color="auto"/>
      </w:divBdr>
    </w:div>
    <w:div w:id="1451240471">
      <w:bodyDiv w:val="1"/>
      <w:marLeft w:val="0"/>
      <w:marRight w:val="0"/>
      <w:marTop w:val="0"/>
      <w:marBottom w:val="0"/>
      <w:divBdr>
        <w:top w:val="none" w:sz="0" w:space="0" w:color="auto"/>
        <w:left w:val="none" w:sz="0" w:space="0" w:color="auto"/>
        <w:bottom w:val="none" w:sz="0" w:space="0" w:color="auto"/>
        <w:right w:val="none" w:sz="0" w:space="0" w:color="auto"/>
      </w:divBdr>
    </w:div>
    <w:div w:id="1526283776">
      <w:bodyDiv w:val="1"/>
      <w:marLeft w:val="0"/>
      <w:marRight w:val="0"/>
      <w:marTop w:val="0"/>
      <w:marBottom w:val="0"/>
      <w:divBdr>
        <w:top w:val="none" w:sz="0" w:space="0" w:color="auto"/>
        <w:left w:val="none" w:sz="0" w:space="0" w:color="auto"/>
        <w:bottom w:val="none" w:sz="0" w:space="0" w:color="auto"/>
        <w:right w:val="none" w:sz="0" w:space="0" w:color="auto"/>
      </w:divBdr>
    </w:div>
    <w:div w:id="203522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normacs://normacs.ru/umo1" TargetMode="External"/><Relationship Id="rId2" Type="http://schemas.openxmlformats.org/officeDocument/2006/relationships/numbering" Target="numbering.xml"/><Relationship Id="rId16" Type="http://schemas.openxmlformats.org/officeDocument/2006/relationships/hyperlink" Target="normacs://normacs.ru/umo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757299599845099"/>
          <c:y val="0.11952498550506972"/>
          <c:w val="0.66305537328667252"/>
          <c:h val="0.76537053108842357"/>
        </c:manualLayout>
      </c:layout>
      <c:radarChart>
        <c:radarStyle val="marker"/>
        <c:varyColors val="0"/>
        <c:ser>
          <c:idx val="0"/>
          <c:order val="0"/>
          <c:tx>
            <c:v>Год</c:v>
          </c:tx>
          <c:spPr>
            <a:ln w="25400" cap="flat" cmpd="sng" algn="ctr">
              <a:solidFill>
                <a:schemeClr val="dk1"/>
              </a:solidFill>
              <a:prstDash val="solid"/>
            </a:ln>
            <a:effectLst/>
          </c:spPr>
          <c:marker>
            <c:symbol val="none"/>
          </c:marker>
          <c:dLbls>
            <c:dLbl>
              <c:idx val="0"/>
              <c:layout>
                <c:manualLayout>
                  <c:x val="1.6324942988683793E-2"/>
                  <c:y val="5.5124115061950446E-2"/>
                </c:manualLayout>
              </c:layout>
              <c:showLegendKey val="0"/>
              <c:showVal val="1"/>
              <c:showCatName val="0"/>
              <c:showSerName val="0"/>
              <c:showPercent val="0"/>
              <c:showBubbleSize val="0"/>
            </c:dLbl>
            <c:dLbl>
              <c:idx val="1"/>
              <c:layout>
                <c:manualLayout>
                  <c:x val="-6.2834817778925092E-2"/>
                  <c:y val="5.3044062947640906E-2"/>
                </c:manualLayout>
              </c:layout>
              <c:showLegendKey val="0"/>
              <c:showVal val="1"/>
              <c:showCatName val="0"/>
              <c:showSerName val="0"/>
              <c:showPercent val="0"/>
              <c:showBubbleSize val="0"/>
            </c:dLbl>
            <c:dLbl>
              <c:idx val="2"/>
              <c:layout>
                <c:manualLayout>
                  <c:x val="-5.0662536035454585E-2"/>
                  <c:y val="-1.3506668579274465E-2"/>
                </c:manualLayout>
              </c:layout>
              <c:showLegendKey val="0"/>
              <c:showVal val="1"/>
              <c:showCatName val="0"/>
              <c:showSerName val="0"/>
              <c:showPercent val="0"/>
              <c:showBubbleSize val="0"/>
            </c:dLbl>
            <c:dLbl>
              <c:idx val="3"/>
              <c:layout>
                <c:manualLayout>
                  <c:x val="-2.223535992427176E-2"/>
                  <c:y val="-5.5918260440678692E-2"/>
                </c:manualLayout>
              </c:layout>
              <c:showLegendKey val="0"/>
              <c:showVal val="1"/>
              <c:showCatName val="0"/>
              <c:showSerName val="0"/>
              <c:showPercent val="0"/>
              <c:showBubbleSize val="0"/>
            </c:dLbl>
            <c:dLbl>
              <c:idx val="4"/>
              <c:layout>
                <c:manualLayout>
                  <c:x val="3.0365646917086184E-2"/>
                  <c:y val="-6.5615145520715679E-2"/>
                </c:manualLayout>
              </c:layout>
              <c:showLegendKey val="0"/>
              <c:showVal val="1"/>
              <c:showCatName val="0"/>
              <c:showSerName val="0"/>
              <c:showPercent val="0"/>
              <c:showBubbleSize val="0"/>
            </c:dLbl>
            <c:dLbl>
              <c:idx val="5"/>
              <c:layout>
                <c:manualLayout>
                  <c:x val="6.6298524159889849E-2"/>
                  <c:y val="-6.6282796317658793E-2"/>
                </c:manualLayout>
              </c:layout>
              <c:showLegendKey val="0"/>
              <c:showVal val="1"/>
              <c:showCatName val="0"/>
              <c:showSerName val="0"/>
              <c:showPercent val="0"/>
              <c:showBubbleSize val="0"/>
            </c:dLbl>
            <c:dLbl>
              <c:idx val="6"/>
              <c:layout>
                <c:manualLayout>
                  <c:x val="9.0600232348005683E-2"/>
                  <c:y val="-1.0103709152867244E-2"/>
                </c:manualLayout>
              </c:layout>
              <c:showLegendKey val="0"/>
              <c:showVal val="1"/>
              <c:showCatName val="0"/>
              <c:showSerName val="0"/>
              <c:showPercent val="0"/>
              <c:showBubbleSize val="0"/>
            </c:dLbl>
            <c:dLbl>
              <c:idx val="7"/>
              <c:layout>
                <c:manualLayout>
                  <c:x val="5.9874876296200683E-2"/>
                  <c:y val="6.0711202115922625E-2"/>
                </c:manualLayout>
              </c:layout>
              <c:showLegendKey val="0"/>
              <c:showVal val="1"/>
              <c:showCatName val="0"/>
              <c:showSerName val="0"/>
              <c:showPercent val="0"/>
              <c:showBubbleSize val="0"/>
            </c:dLbl>
            <c:txPr>
              <a:bodyPr/>
              <a:lstStyle/>
              <a:p>
                <a:pPr>
                  <a:defRPr sz="1000" b="0" i="0" baseline="0"/>
                </a:pPr>
                <a:endParaRPr lang="ru-RU"/>
              </a:p>
            </c:txPr>
            <c:showLegendKey val="0"/>
            <c:showVal val="1"/>
            <c:showCatName val="0"/>
            <c:showSerName val="0"/>
            <c:showPercent val="0"/>
            <c:showBubbleSize val="0"/>
            <c:showLeaderLines val="0"/>
          </c:dLbls>
          <c:cat>
            <c:strRef>
              <c:f>год!$B$1:$I$1</c:f>
              <c:strCache>
                <c:ptCount val="8"/>
                <c:pt idx="0">
                  <c:v>С</c:v>
                </c:pt>
                <c:pt idx="1">
                  <c:v>СВ</c:v>
                </c:pt>
                <c:pt idx="2">
                  <c:v>В</c:v>
                </c:pt>
                <c:pt idx="3">
                  <c:v>ЮВ</c:v>
                </c:pt>
                <c:pt idx="4">
                  <c:v>Ю</c:v>
                </c:pt>
                <c:pt idx="5">
                  <c:v>ЮЗ</c:v>
                </c:pt>
                <c:pt idx="6">
                  <c:v>З</c:v>
                </c:pt>
                <c:pt idx="7">
                  <c:v>СЗ</c:v>
                </c:pt>
              </c:strCache>
            </c:strRef>
          </c:cat>
          <c:val>
            <c:numRef>
              <c:f>год!$B$2:$I$2</c:f>
              <c:numCache>
                <c:formatCode>General</c:formatCode>
                <c:ptCount val="8"/>
                <c:pt idx="0">
                  <c:v>12</c:v>
                </c:pt>
                <c:pt idx="1">
                  <c:v>6</c:v>
                </c:pt>
                <c:pt idx="2">
                  <c:v>7</c:v>
                </c:pt>
                <c:pt idx="3">
                  <c:v>17</c:v>
                </c:pt>
                <c:pt idx="4">
                  <c:v>23</c:v>
                </c:pt>
                <c:pt idx="5">
                  <c:v>15</c:v>
                </c:pt>
                <c:pt idx="6">
                  <c:v>10</c:v>
                </c:pt>
                <c:pt idx="7">
                  <c:v>10</c:v>
                </c:pt>
              </c:numCache>
            </c:numRef>
          </c:val>
        </c:ser>
        <c:ser>
          <c:idx val="1"/>
          <c:order val="1"/>
          <c:tx>
            <c:v>Июль</c:v>
          </c:tx>
          <c:spPr>
            <a:ln>
              <a:solidFill>
                <a:srgbClr val="FF0000"/>
              </a:solidFill>
              <a:prstDash val="dash"/>
            </a:ln>
          </c:spPr>
          <c:marker>
            <c:symbol val="none"/>
          </c:marker>
          <c:cat>
            <c:strRef>
              <c:f>год!$B$1:$I$1</c:f>
              <c:strCache>
                <c:ptCount val="8"/>
                <c:pt idx="0">
                  <c:v>С</c:v>
                </c:pt>
                <c:pt idx="1">
                  <c:v>СВ</c:v>
                </c:pt>
                <c:pt idx="2">
                  <c:v>В</c:v>
                </c:pt>
                <c:pt idx="3">
                  <c:v>ЮВ</c:v>
                </c:pt>
                <c:pt idx="4">
                  <c:v>Ю</c:v>
                </c:pt>
                <c:pt idx="5">
                  <c:v>ЮЗ</c:v>
                </c:pt>
                <c:pt idx="6">
                  <c:v>З</c:v>
                </c:pt>
                <c:pt idx="7">
                  <c:v>СЗ</c:v>
                </c:pt>
              </c:strCache>
            </c:strRef>
          </c:cat>
          <c:val>
            <c:numRef>
              <c:f>год!$B$3:$I$3</c:f>
              <c:numCache>
                <c:formatCode>General</c:formatCode>
                <c:ptCount val="8"/>
              </c:numCache>
            </c:numRef>
          </c:val>
        </c:ser>
        <c:ser>
          <c:idx val="2"/>
          <c:order val="2"/>
          <c:tx>
            <c:v>Год</c:v>
          </c:tx>
          <c:spPr>
            <a:ln>
              <a:solidFill>
                <a:srgbClr val="00B050"/>
              </a:solidFill>
              <a:prstDash val="sysDash"/>
            </a:ln>
          </c:spPr>
          <c:marker>
            <c:symbol val="none"/>
          </c:marker>
          <c:cat>
            <c:strRef>
              <c:f>год!$B$1:$I$1</c:f>
              <c:strCache>
                <c:ptCount val="8"/>
                <c:pt idx="0">
                  <c:v>С</c:v>
                </c:pt>
                <c:pt idx="1">
                  <c:v>СВ</c:v>
                </c:pt>
                <c:pt idx="2">
                  <c:v>В</c:v>
                </c:pt>
                <c:pt idx="3">
                  <c:v>ЮВ</c:v>
                </c:pt>
                <c:pt idx="4">
                  <c:v>Ю</c:v>
                </c:pt>
                <c:pt idx="5">
                  <c:v>ЮЗ</c:v>
                </c:pt>
                <c:pt idx="6">
                  <c:v>З</c:v>
                </c:pt>
                <c:pt idx="7">
                  <c:v>СЗ</c:v>
                </c:pt>
              </c:strCache>
            </c:strRef>
          </c:cat>
          <c:val>
            <c:numRef>
              <c:f>год!$B$4:$I$4</c:f>
              <c:numCache>
                <c:formatCode>General</c:formatCode>
                <c:ptCount val="8"/>
              </c:numCache>
            </c:numRef>
          </c:val>
        </c:ser>
        <c:ser>
          <c:idx val="3"/>
          <c:order val="3"/>
          <c:tx>
            <c:v>Штиль</c:v>
          </c:tx>
          <c:spPr>
            <a:ln w="22225">
              <a:solidFill>
                <a:srgbClr val="7030A0"/>
              </a:solidFill>
              <a:prstDash val="sysDash"/>
            </a:ln>
          </c:spPr>
          <c:marker>
            <c:symbol val="none"/>
          </c:marker>
          <c:dLbls>
            <c:dLbl>
              <c:idx val="0"/>
              <c:layout>
                <c:manualLayout>
                  <c:x val="-9.1932360913902153E-2"/>
                  <c:y val="8.9247942321387011E-2"/>
                </c:manualLayout>
              </c:layout>
              <c:tx>
                <c:rich>
                  <a:bodyPr/>
                  <a:lstStyle/>
                  <a:p>
                    <a:r>
                      <a:rPr lang="en-US" sz="1000" b="0"/>
                      <a:t>11</a:t>
                    </a:r>
                    <a:endParaRPr lang="en-US" b="0"/>
                  </a:p>
                </c:rich>
              </c:tx>
              <c:showLegendKey val="0"/>
              <c:showVal val="1"/>
              <c:showCatName val="0"/>
              <c:showSerName val="0"/>
              <c:showPercent val="0"/>
              <c:showBubbleSize val="0"/>
            </c:dLbl>
            <c:dLbl>
              <c:idx val="1"/>
              <c:layout>
                <c:manualLayout>
                  <c:x val="-2.0970009896303946E-2"/>
                  <c:y val="4.4366243007027739E-2"/>
                </c:manualLayout>
              </c:layout>
              <c:spPr/>
              <c:txPr>
                <a:bodyPr/>
                <a:lstStyle/>
                <a:p>
                  <a:pPr>
                    <a:defRPr sz="1000" b="0" i="0" baseline="0"/>
                  </a:pPr>
                  <a:endParaRPr lang="ru-RU"/>
                </a:p>
              </c:txPr>
              <c:showLegendKey val="0"/>
              <c:showVal val="1"/>
              <c:showCatName val="0"/>
              <c:showSerName val="0"/>
              <c:showPercent val="0"/>
              <c:showBubbleSize val="0"/>
            </c:dLbl>
            <c:dLbl>
              <c:idx val="2"/>
              <c:delete val="1"/>
            </c:dLbl>
            <c:dLbl>
              <c:idx val="3"/>
              <c:layout>
                <c:manualLayout>
                  <c:x val="-4.0771051159588657E-2"/>
                  <c:y val="-2.5847910132708127E-2"/>
                </c:manualLayout>
              </c:layout>
              <c:showLegendKey val="0"/>
              <c:showVal val="1"/>
              <c:showCatName val="0"/>
              <c:showSerName val="0"/>
              <c:showPercent val="0"/>
              <c:showBubbleSize val="0"/>
            </c:dLbl>
            <c:dLbl>
              <c:idx val="4"/>
              <c:layout>
                <c:manualLayout>
                  <c:x val="1.092896174863388E-2"/>
                  <c:y val="-4.9724400385607978E-2"/>
                </c:manualLayout>
              </c:layout>
              <c:showLegendKey val="0"/>
              <c:showVal val="1"/>
              <c:showCatName val="0"/>
              <c:showSerName val="0"/>
              <c:showPercent val="0"/>
              <c:showBubbleSize val="0"/>
            </c:dLbl>
            <c:dLbl>
              <c:idx val="5"/>
              <c:delete val="1"/>
            </c:dLbl>
            <c:dLbl>
              <c:idx val="6"/>
              <c:delete val="1"/>
            </c:dLbl>
            <c:dLbl>
              <c:idx val="7"/>
              <c:delete val="1"/>
            </c:dLbl>
            <c:txPr>
              <a:bodyPr/>
              <a:lstStyle/>
              <a:p>
                <a:pPr>
                  <a:defRPr sz="1000" b="0"/>
                </a:pPr>
                <a:endParaRPr lang="ru-RU"/>
              </a:p>
            </c:txPr>
            <c:showLegendKey val="0"/>
            <c:showVal val="1"/>
            <c:showCatName val="0"/>
            <c:showSerName val="0"/>
            <c:showPercent val="0"/>
            <c:showBubbleSize val="0"/>
            <c:showLeaderLines val="0"/>
          </c:dLbls>
          <c:cat>
            <c:strRef>
              <c:f>год!$B$1:$I$1</c:f>
              <c:strCache>
                <c:ptCount val="8"/>
                <c:pt idx="0">
                  <c:v>С</c:v>
                </c:pt>
                <c:pt idx="1">
                  <c:v>СВ</c:v>
                </c:pt>
                <c:pt idx="2">
                  <c:v>В</c:v>
                </c:pt>
                <c:pt idx="3">
                  <c:v>ЮВ</c:v>
                </c:pt>
                <c:pt idx="4">
                  <c:v>Ю</c:v>
                </c:pt>
                <c:pt idx="5">
                  <c:v>ЮЗ</c:v>
                </c:pt>
                <c:pt idx="6">
                  <c:v>З</c:v>
                </c:pt>
                <c:pt idx="7">
                  <c:v>СЗ</c:v>
                </c:pt>
              </c:strCache>
            </c:strRef>
          </c:cat>
          <c:val>
            <c:numRef>
              <c:f>год!$B$5:$I$5</c:f>
              <c:numCache>
                <c:formatCode>General</c:formatCode>
                <c:ptCount val="8"/>
              </c:numCache>
            </c:numRef>
          </c:val>
        </c:ser>
        <c:dLbls>
          <c:showLegendKey val="0"/>
          <c:showVal val="1"/>
          <c:showCatName val="0"/>
          <c:showSerName val="0"/>
          <c:showPercent val="0"/>
          <c:showBubbleSize val="0"/>
        </c:dLbls>
        <c:axId val="341852672"/>
        <c:axId val="265070272"/>
      </c:radarChart>
      <c:catAx>
        <c:axId val="341852672"/>
        <c:scaling>
          <c:orientation val="minMax"/>
        </c:scaling>
        <c:delete val="0"/>
        <c:axPos val="b"/>
        <c:majorGridlines/>
        <c:majorTickMark val="out"/>
        <c:minorTickMark val="none"/>
        <c:tickLblPos val="nextTo"/>
        <c:txPr>
          <a:bodyPr/>
          <a:lstStyle/>
          <a:p>
            <a:pPr>
              <a:defRPr sz="1200" b="1"/>
            </a:pPr>
            <a:endParaRPr lang="ru-RU"/>
          </a:p>
        </c:txPr>
        <c:crossAx val="265070272"/>
        <c:crosses val="autoZero"/>
        <c:auto val="1"/>
        <c:lblAlgn val="ctr"/>
        <c:lblOffset val="100"/>
        <c:noMultiLvlLbl val="0"/>
      </c:catAx>
      <c:valAx>
        <c:axId val="265070272"/>
        <c:scaling>
          <c:orientation val="minMax"/>
          <c:max val="30"/>
        </c:scaling>
        <c:delete val="0"/>
        <c:axPos val="l"/>
        <c:numFmt formatCode="General" sourceLinked="1"/>
        <c:majorTickMark val="cross"/>
        <c:minorTickMark val="none"/>
        <c:tickLblPos val="none"/>
        <c:crossAx val="341852672"/>
        <c:crosses val="autoZero"/>
        <c:crossBetween val="between"/>
      </c:valAx>
      <c:spPr>
        <a:noFill/>
        <a:ln>
          <a:noFill/>
        </a:ln>
      </c:spPr>
    </c:plotArea>
    <c:legend>
      <c:legendPos val="b"/>
      <c:legendEntry>
        <c:idx val="1"/>
        <c:delete val="1"/>
      </c:legendEntry>
      <c:legendEntry>
        <c:idx val="2"/>
        <c:delete val="1"/>
      </c:legendEntry>
      <c:layout>
        <c:manualLayout>
          <c:xMode val="edge"/>
          <c:yMode val="edge"/>
          <c:x val="0.41756069015963171"/>
          <c:y val="0.93864921649000865"/>
          <c:w val="0.14302069618346888"/>
          <c:h val="4.7461897152614257E-2"/>
        </c:manualLayout>
      </c:layout>
      <c:overlay val="0"/>
      <c:txPr>
        <a:bodyPr/>
        <a:lstStyle/>
        <a:p>
          <a:pPr>
            <a:defRPr sz="1200" baseline="0"/>
          </a:pPr>
          <a:endParaRPr lang="ru-RU"/>
        </a:p>
      </c:txPr>
    </c:legend>
    <c:plotVisOnly val="1"/>
    <c:dispBlanksAs val="gap"/>
    <c:showDLblsOverMax val="0"/>
  </c:chart>
  <c:spPr>
    <a:noFill/>
    <a:ln>
      <a:solidFill>
        <a:schemeClr val="tx1"/>
      </a:solidFill>
    </a:ln>
  </c:sp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152C8-417D-4869-A36D-C41D8D35A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6578</Words>
  <Characters>37497</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НАИМЕНОВАНИЕ ОРГАНА УПРАВЛЕНИЯ, В СИСТЕМУ КОТОРОГО ВХОДИТ ОРГАНИЗАЦИЯ</vt:lpstr>
    </vt:vector>
  </TitlesOfParts>
  <Company>1</Company>
  <LinksUpToDate>false</LinksUpToDate>
  <CharactersWithSpaces>43988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ОРГАНА УПРАВЛЕНИЯ, В СИСТЕМУ КОТОРОГО ВХОДИТ ОРГАНИЗАЦИЯ</dc:title>
  <dc:creator>СтройПроект</dc:creator>
  <cp:lastModifiedBy>Кузьменко Екатерина Владимировна</cp:lastModifiedBy>
  <cp:revision>3</cp:revision>
  <cp:lastPrinted>2018-06-20T04:19:00Z</cp:lastPrinted>
  <dcterms:created xsi:type="dcterms:W3CDTF">2020-08-12T05:33:00Z</dcterms:created>
  <dcterms:modified xsi:type="dcterms:W3CDTF">2020-08-12T06:40:00Z</dcterms:modified>
</cp:coreProperties>
</file>