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950311" w:rsidRPr="00C60AAA" w:rsidRDefault="00C92F2D" w:rsidP="00CD55BA">
      <w:r>
        <w:rPr>
          <w:noProof/>
          <w:lang w:eastAsia="ru-RU"/>
        </w:rPr>
        <w:drawing>
          <wp:inline distT="0" distB="0" distL="0" distR="0">
            <wp:extent cx="6096000" cy="1314450"/>
            <wp:effectExtent l="0" t="0" r="0" b="0"/>
            <wp:docPr id="32" name="Рисунок 1" descr="all blank centr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 blank centri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96000" cy="1314450"/>
                    </a:xfrm>
                    <a:prstGeom prst="rect">
                      <a:avLst/>
                    </a:prstGeom>
                    <a:noFill/>
                    <a:ln>
                      <a:noFill/>
                    </a:ln>
                  </pic:spPr>
                </pic:pic>
              </a:graphicData>
            </a:graphic>
          </wp:inline>
        </w:drawing>
      </w:r>
    </w:p>
    <w:p w:rsidR="00950311" w:rsidRPr="00C60AAA" w:rsidRDefault="00950311" w:rsidP="00950311">
      <w:pPr>
        <w:pStyle w:val="af8"/>
        <w:rPr>
          <w:rFonts w:ascii="Times New Roman" w:hAnsi="Times New Roman"/>
          <w:b w:val="0"/>
          <w:bCs w:val="0"/>
          <w:sz w:val="28"/>
          <w:szCs w:val="28"/>
        </w:rPr>
      </w:pPr>
    </w:p>
    <w:p w:rsidR="00950311" w:rsidRPr="00C60AAA" w:rsidRDefault="00950311" w:rsidP="00950311">
      <w:pPr>
        <w:pStyle w:val="af6"/>
        <w:rPr>
          <w:rFonts w:ascii="Times New Roman" w:hAnsi="Times New Roman"/>
          <w:sz w:val="28"/>
          <w:szCs w:val="28"/>
        </w:rPr>
      </w:pPr>
    </w:p>
    <w:p w:rsidR="00950311" w:rsidRPr="00C60AAA" w:rsidRDefault="00950311" w:rsidP="00950311">
      <w:pPr>
        <w:pStyle w:val="af6"/>
        <w:rPr>
          <w:rFonts w:ascii="Times New Roman" w:hAnsi="Times New Roman"/>
          <w:sz w:val="28"/>
          <w:szCs w:val="28"/>
        </w:rPr>
      </w:pPr>
    </w:p>
    <w:p w:rsidR="00950311" w:rsidRDefault="00950311" w:rsidP="00950311">
      <w:pPr>
        <w:pStyle w:val="af8"/>
        <w:rPr>
          <w:rFonts w:ascii="Times New Roman" w:hAnsi="Times New Roman"/>
          <w:b w:val="0"/>
          <w:bCs w:val="0"/>
          <w:sz w:val="28"/>
          <w:szCs w:val="28"/>
        </w:rPr>
      </w:pPr>
    </w:p>
    <w:p w:rsidR="009D68B6" w:rsidRPr="00164DE8" w:rsidRDefault="009D68B6" w:rsidP="009D68B6">
      <w:pPr>
        <w:pStyle w:val="af6"/>
      </w:pPr>
    </w:p>
    <w:p w:rsidR="00164DE8" w:rsidRPr="00164DE8" w:rsidRDefault="00164DE8" w:rsidP="00164DE8">
      <w:pPr>
        <w:jc w:val="center"/>
      </w:pPr>
    </w:p>
    <w:p w:rsidR="00164DE8" w:rsidRPr="00164DE8" w:rsidRDefault="00164DE8" w:rsidP="00164DE8">
      <w:pPr>
        <w:pStyle w:val="3"/>
        <w:tabs>
          <w:tab w:val="left" w:pos="10332"/>
        </w:tabs>
        <w:jc w:val="center"/>
        <w:rPr>
          <w:rFonts w:ascii="Times New Roman" w:hAnsi="Times New Roman"/>
          <w:sz w:val="32"/>
          <w:szCs w:val="32"/>
          <w:u w:val="none"/>
        </w:rPr>
      </w:pPr>
      <w:r w:rsidRPr="00164DE8">
        <w:rPr>
          <w:rFonts w:ascii="Times New Roman" w:hAnsi="Times New Roman"/>
          <w:sz w:val="32"/>
          <w:szCs w:val="32"/>
          <w:u w:val="none"/>
        </w:rPr>
        <w:t>ДОКУМЕНТАЦИЯ ПО ПЛАНИРОВКЕ ТЕРРИТОРИИ</w:t>
      </w:r>
    </w:p>
    <w:p w:rsidR="00950311" w:rsidRPr="00C60AAA" w:rsidRDefault="00950311" w:rsidP="00950311">
      <w:pPr>
        <w:pStyle w:val="af8"/>
        <w:rPr>
          <w:rFonts w:ascii="Times New Roman" w:hAnsi="Times New Roman"/>
          <w:b w:val="0"/>
          <w:bCs w:val="0"/>
          <w:sz w:val="28"/>
          <w:szCs w:val="28"/>
        </w:rPr>
      </w:pPr>
    </w:p>
    <w:p w:rsidR="009D68B6" w:rsidRPr="00B015E3" w:rsidRDefault="009D68B6" w:rsidP="009D68B6">
      <w:pPr>
        <w:autoSpaceDE w:val="0"/>
        <w:autoSpaceDN w:val="0"/>
        <w:adjustRightInd w:val="0"/>
        <w:spacing w:line="360" w:lineRule="auto"/>
        <w:jc w:val="center"/>
        <w:rPr>
          <w:b/>
          <w:bCs/>
          <w:sz w:val="26"/>
          <w:szCs w:val="26"/>
        </w:rPr>
      </w:pPr>
      <w:r w:rsidRPr="00B015E3">
        <w:rPr>
          <w:b/>
          <w:bCs/>
          <w:sz w:val="26"/>
          <w:szCs w:val="26"/>
        </w:rPr>
        <w:t xml:space="preserve">для </w:t>
      </w:r>
      <w:r w:rsidR="004436A0" w:rsidRPr="00B015E3">
        <w:rPr>
          <w:b/>
          <w:bCs/>
          <w:sz w:val="26"/>
          <w:szCs w:val="26"/>
        </w:rPr>
        <w:t>строительства</w:t>
      </w:r>
      <w:r w:rsidRPr="00B015E3">
        <w:rPr>
          <w:b/>
          <w:bCs/>
          <w:sz w:val="26"/>
          <w:szCs w:val="26"/>
        </w:rPr>
        <w:t xml:space="preserve"> объекта</w:t>
      </w:r>
    </w:p>
    <w:p w:rsidR="00AA710E" w:rsidRPr="00626FD9" w:rsidRDefault="0003402F" w:rsidP="00AA710E">
      <w:pPr>
        <w:autoSpaceDE w:val="0"/>
        <w:autoSpaceDN w:val="0"/>
        <w:adjustRightInd w:val="0"/>
        <w:spacing w:line="360" w:lineRule="auto"/>
        <w:jc w:val="center"/>
        <w:rPr>
          <w:b/>
          <w:bCs/>
        </w:rPr>
      </w:pPr>
      <w:r>
        <w:rPr>
          <w:b/>
          <w:bCs/>
          <w:sz w:val="28"/>
          <w:szCs w:val="28"/>
        </w:rPr>
        <w:t>7102</w:t>
      </w:r>
      <w:r w:rsidR="00AA710E">
        <w:rPr>
          <w:b/>
          <w:bCs/>
          <w:sz w:val="28"/>
          <w:szCs w:val="28"/>
        </w:rPr>
        <w:t xml:space="preserve">П: </w:t>
      </w:r>
      <w:r w:rsidR="00AA710E" w:rsidRPr="006F4910">
        <w:rPr>
          <w:b/>
          <w:bCs/>
          <w:sz w:val="28"/>
          <w:szCs w:val="28"/>
        </w:rPr>
        <w:t>«</w:t>
      </w:r>
      <w:r w:rsidRPr="0003402F">
        <w:rPr>
          <w:b/>
          <w:bCs/>
          <w:sz w:val="28"/>
          <w:szCs w:val="28"/>
        </w:rPr>
        <w:t>Электроснабжение скважины № 98 Алексеевского месторождения</w:t>
      </w:r>
      <w:r w:rsidR="00AA710E" w:rsidRPr="00626FD9">
        <w:rPr>
          <w:b/>
          <w:bCs/>
        </w:rPr>
        <w:t xml:space="preserve">» </w:t>
      </w:r>
    </w:p>
    <w:p w:rsidR="00AA710E" w:rsidRPr="00626FD9" w:rsidRDefault="00AA710E" w:rsidP="00AA710E">
      <w:pPr>
        <w:autoSpaceDE w:val="0"/>
        <w:autoSpaceDN w:val="0"/>
        <w:adjustRightInd w:val="0"/>
        <w:spacing w:line="360" w:lineRule="auto"/>
        <w:ind w:firstLine="284"/>
        <w:jc w:val="center"/>
        <w:rPr>
          <w:bCs/>
        </w:rPr>
      </w:pPr>
      <w:r w:rsidRPr="00626FD9">
        <w:rPr>
          <w:bCs/>
        </w:rPr>
        <w:t xml:space="preserve">в границах сельского поселения </w:t>
      </w:r>
      <w:r w:rsidR="002B7204">
        <w:rPr>
          <w:bCs/>
        </w:rPr>
        <w:t>Алексеевка</w:t>
      </w:r>
    </w:p>
    <w:p w:rsidR="00AA710E" w:rsidRDefault="00AA710E" w:rsidP="00AA710E">
      <w:pPr>
        <w:autoSpaceDE w:val="0"/>
        <w:autoSpaceDN w:val="0"/>
        <w:adjustRightInd w:val="0"/>
        <w:spacing w:line="360" w:lineRule="auto"/>
        <w:jc w:val="center"/>
        <w:rPr>
          <w:bCs/>
        </w:rPr>
      </w:pPr>
      <w:r w:rsidRPr="00626FD9">
        <w:rPr>
          <w:bCs/>
        </w:rPr>
        <w:t xml:space="preserve">муниципального района </w:t>
      </w:r>
      <w:proofErr w:type="gramStart"/>
      <w:r w:rsidR="002B7204">
        <w:rPr>
          <w:bCs/>
        </w:rPr>
        <w:t>Алексеевский</w:t>
      </w:r>
      <w:proofErr w:type="gramEnd"/>
      <w:r w:rsidRPr="00626FD9">
        <w:rPr>
          <w:bCs/>
        </w:rPr>
        <w:t xml:space="preserve"> Самарской области</w:t>
      </w:r>
    </w:p>
    <w:p w:rsidR="009A24A2" w:rsidRPr="001C66D7" w:rsidRDefault="009A24A2" w:rsidP="001C66D7">
      <w:pPr>
        <w:autoSpaceDE w:val="0"/>
        <w:autoSpaceDN w:val="0"/>
        <w:adjustRightInd w:val="0"/>
        <w:spacing w:line="360" w:lineRule="auto"/>
        <w:jc w:val="center"/>
        <w:rPr>
          <w:bCs/>
        </w:rPr>
      </w:pPr>
    </w:p>
    <w:p w:rsidR="00AA504C" w:rsidRDefault="00AA504C" w:rsidP="00AA504C">
      <w:pPr>
        <w:pStyle w:val="af8"/>
        <w:tabs>
          <w:tab w:val="right" w:pos="9356"/>
        </w:tabs>
        <w:jc w:val="left"/>
        <w:rPr>
          <w:rFonts w:ascii="Times New Roman" w:hAnsi="Times New Roman"/>
          <w:sz w:val="28"/>
          <w:szCs w:val="28"/>
        </w:rPr>
      </w:pPr>
    </w:p>
    <w:p w:rsidR="006575C1" w:rsidRPr="006575C1" w:rsidRDefault="006575C1" w:rsidP="006575C1">
      <w:pPr>
        <w:pStyle w:val="af6"/>
      </w:pPr>
    </w:p>
    <w:p w:rsidR="00164DE8" w:rsidRPr="00A87185" w:rsidRDefault="00164DE8" w:rsidP="00164DE8">
      <w:pPr>
        <w:tabs>
          <w:tab w:val="left" w:pos="2922"/>
        </w:tabs>
        <w:jc w:val="center"/>
        <w:rPr>
          <w:b/>
          <w:iCs/>
          <w:sz w:val="32"/>
          <w:szCs w:val="32"/>
        </w:rPr>
      </w:pPr>
      <w:r w:rsidRPr="00A87185">
        <w:rPr>
          <w:b/>
          <w:iCs/>
          <w:sz w:val="28"/>
          <w:szCs w:val="28"/>
        </w:rPr>
        <w:t xml:space="preserve">Книга </w:t>
      </w:r>
      <w:r w:rsidR="00F65E3F">
        <w:rPr>
          <w:b/>
          <w:iCs/>
          <w:sz w:val="28"/>
          <w:szCs w:val="28"/>
        </w:rPr>
        <w:t>3</w:t>
      </w:r>
      <w:r w:rsidRPr="00A87185">
        <w:rPr>
          <w:b/>
          <w:iCs/>
          <w:sz w:val="28"/>
          <w:szCs w:val="28"/>
        </w:rPr>
        <w:t xml:space="preserve">. </w:t>
      </w:r>
      <w:r w:rsidR="00F65E3F">
        <w:rPr>
          <w:b/>
          <w:iCs/>
          <w:sz w:val="28"/>
          <w:szCs w:val="28"/>
        </w:rPr>
        <w:t>Проект межевания</w:t>
      </w:r>
      <w:r>
        <w:rPr>
          <w:b/>
          <w:iCs/>
          <w:sz w:val="28"/>
          <w:szCs w:val="28"/>
        </w:rPr>
        <w:t xml:space="preserve"> территории </w:t>
      </w:r>
    </w:p>
    <w:p w:rsidR="00AA504C" w:rsidRDefault="00AA504C" w:rsidP="00AA504C">
      <w:pPr>
        <w:pStyle w:val="af8"/>
        <w:tabs>
          <w:tab w:val="right" w:pos="9356"/>
        </w:tabs>
        <w:jc w:val="left"/>
        <w:rPr>
          <w:rFonts w:ascii="Times New Roman" w:hAnsi="Times New Roman"/>
          <w:sz w:val="28"/>
          <w:szCs w:val="28"/>
        </w:rPr>
      </w:pPr>
    </w:p>
    <w:p w:rsidR="00AA504C" w:rsidRDefault="00AA504C" w:rsidP="00AA504C">
      <w:pPr>
        <w:pStyle w:val="af8"/>
        <w:tabs>
          <w:tab w:val="right" w:pos="9356"/>
        </w:tabs>
        <w:jc w:val="left"/>
        <w:rPr>
          <w:rFonts w:ascii="Times New Roman" w:hAnsi="Times New Roman"/>
          <w:sz w:val="28"/>
          <w:szCs w:val="28"/>
        </w:rPr>
      </w:pPr>
    </w:p>
    <w:p w:rsidR="004436A0" w:rsidRDefault="004436A0" w:rsidP="004436A0">
      <w:pPr>
        <w:pStyle w:val="af6"/>
      </w:pPr>
    </w:p>
    <w:p w:rsidR="004436A0" w:rsidRPr="00C56767" w:rsidRDefault="004436A0" w:rsidP="004436A0">
      <w:pPr>
        <w:pStyle w:val="af6"/>
      </w:pPr>
    </w:p>
    <w:tbl>
      <w:tblPr>
        <w:tblW w:w="0" w:type="auto"/>
        <w:jc w:val="center"/>
        <w:tblLook w:val="04A0" w:firstRow="1" w:lastRow="0" w:firstColumn="1" w:lastColumn="0" w:noHBand="0" w:noVBand="1"/>
      </w:tblPr>
      <w:tblGrid>
        <w:gridCol w:w="3647"/>
        <w:gridCol w:w="2739"/>
        <w:gridCol w:w="3185"/>
      </w:tblGrid>
      <w:tr w:rsidR="003E52DB" w:rsidRPr="00424016" w:rsidTr="003E52DB">
        <w:trPr>
          <w:trHeight w:val="1106"/>
          <w:jc w:val="center"/>
        </w:trPr>
        <w:tc>
          <w:tcPr>
            <w:tcW w:w="3652" w:type="dxa"/>
            <w:vAlign w:val="center"/>
          </w:tcPr>
          <w:p w:rsidR="003E52DB" w:rsidRPr="00424016" w:rsidRDefault="003E52DB" w:rsidP="003E52DB">
            <w:pPr>
              <w:autoSpaceDE w:val="0"/>
              <w:autoSpaceDN w:val="0"/>
              <w:adjustRightInd w:val="0"/>
              <w:jc w:val="center"/>
              <w:rPr>
                <w:bCs/>
              </w:rPr>
            </w:pPr>
            <w:r w:rsidRPr="00424016">
              <w:rPr>
                <w:bCs/>
              </w:rPr>
              <w:t>Главный инженер</w:t>
            </w:r>
            <w:r w:rsidR="008C59C6">
              <w:rPr>
                <w:bCs/>
              </w:rPr>
              <w:t xml:space="preserve"> проекта</w:t>
            </w:r>
          </w:p>
        </w:tc>
        <w:tc>
          <w:tcPr>
            <w:tcW w:w="2728" w:type="dxa"/>
            <w:vAlign w:val="center"/>
          </w:tcPr>
          <w:p w:rsidR="003E52DB" w:rsidRPr="00424016" w:rsidRDefault="008C59C6" w:rsidP="003E52DB">
            <w:pPr>
              <w:pStyle w:val="af8"/>
              <w:tabs>
                <w:tab w:val="right" w:pos="9356"/>
              </w:tabs>
              <w:rPr>
                <w:rFonts w:ascii="Times New Roman" w:hAnsi="Times New Roman"/>
                <w:sz w:val="24"/>
                <w:szCs w:val="24"/>
                <w:lang w:eastAsia="ar-SA"/>
              </w:rPr>
            </w:pPr>
            <w:r>
              <w:object w:dxaOrig="2385" w:dyaOrig="16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65pt;height:62.65pt" o:ole="">
                  <v:imagedata r:id="rId10" o:title=""/>
                </v:shape>
                <o:OLEObject Type="Embed" ProgID="PBrush" ShapeID="_x0000_i1025" DrawAspect="Content" ObjectID="_1658733907" r:id="rId11"/>
              </w:object>
            </w:r>
          </w:p>
        </w:tc>
        <w:tc>
          <w:tcPr>
            <w:tcW w:w="3191" w:type="dxa"/>
            <w:vAlign w:val="center"/>
          </w:tcPr>
          <w:p w:rsidR="008C59C6" w:rsidRPr="008C59C6" w:rsidRDefault="0003402F" w:rsidP="008C59C6">
            <w:pPr>
              <w:pStyle w:val="af8"/>
              <w:tabs>
                <w:tab w:val="right" w:pos="9356"/>
              </w:tabs>
              <w:rPr>
                <w:rFonts w:ascii="Times New Roman" w:hAnsi="Times New Roman"/>
                <w:sz w:val="24"/>
                <w:szCs w:val="24"/>
                <w:lang w:eastAsia="ar-SA"/>
              </w:rPr>
            </w:pPr>
            <w:r>
              <w:rPr>
                <w:rFonts w:ascii="Times New Roman" w:hAnsi="Times New Roman"/>
                <w:sz w:val="24"/>
                <w:szCs w:val="24"/>
                <w:lang w:eastAsia="ar-SA"/>
              </w:rPr>
              <w:t>Е.В. Павлова</w:t>
            </w:r>
          </w:p>
        </w:tc>
      </w:tr>
      <w:tr w:rsidR="003E52DB" w:rsidRPr="00424016" w:rsidTr="003E52DB">
        <w:trPr>
          <w:trHeight w:val="1106"/>
          <w:jc w:val="center"/>
        </w:trPr>
        <w:tc>
          <w:tcPr>
            <w:tcW w:w="3652" w:type="dxa"/>
            <w:vAlign w:val="center"/>
          </w:tcPr>
          <w:p w:rsidR="003E52DB" w:rsidRPr="00424016" w:rsidRDefault="008C59C6" w:rsidP="008C59C6">
            <w:pPr>
              <w:autoSpaceDE w:val="0"/>
              <w:autoSpaceDN w:val="0"/>
              <w:adjustRightInd w:val="0"/>
              <w:jc w:val="center"/>
            </w:pPr>
            <w:r w:rsidRPr="008C59C6">
              <w:rPr>
                <w:bCs/>
              </w:rPr>
              <w:t>Заместитель главного инженера по инжинирингу – начальник управл</w:t>
            </w:r>
            <w:r w:rsidRPr="008C59C6">
              <w:rPr>
                <w:bCs/>
              </w:rPr>
              <w:t>е</w:t>
            </w:r>
            <w:r w:rsidRPr="008C59C6">
              <w:rPr>
                <w:bCs/>
              </w:rPr>
              <w:t>ния инжиниринга обустройства месторо</w:t>
            </w:r>
            <w:r w:rsidRPr="008C59C6">
              <w:rPr>
                <w:bCs/>
              </w:rPr>
              <w:t>ж</w:t>
            </w:r>
            <w:r w:rsidRPr="008C59C6">
              <w:rPr>
                <w:bCs/>
              </w:rPr>
              <w:t>дений</w:t>
            </w:r>
            <w:r w:rsidRPr="00424016">
              <w:t xml:space="preserve"> </w:t>
            </w:r>
          </w:p>
        </w:tc>
        <w:tc>
          <w:tcPr>
            <w:tcW w:w="2728" w:type="dxa"/>
            <w:vAlign w:val="center"/>
          </w:tcPr>
          <w:p w:rsidR="003E52DB" w:rsidRPr="00424016" w:rsidRDefault="008C59C6" w:rsidP="003E52DB">
            <w:pPr>
              <w:pStyle w:val="af8"/>
              <w:tabs>
                <w:tab w:val="right" w:pos="9356"/>
              </w:tabs>
              <w:rPr>
                <w:rFonts w:ascii="Times New Roman" w:hAnsi="Times New Roman"/>
                <w:sz w:val="24"/>
                <w:szCs w:val="24"/>
                <w:lang w:eastAsia="ar-SA"/>
              </w:rPr>
            </w:pPr>
            <w:r>
              <w:object w:dxaOrig="4965" w:dyaOrig="2880">
                <v:shape id="_x0000_i1026" type="#_x0000_t75" style="width:126.25pt;height:72.95pt" o:ole="">
                  <v:imagedata r:id="rId12" o:title=""/>
                </v:shape>
                <o:OLEObject Type="Embed" ProgID="PBrush" ShapeID="_x0000_i1026" DrawAspect="Content" ObjectID="_1658733908" r:id="rId13"/>
              </w:object>
            </w:r>
          </w:p>
        </w:tc>
        <w:tc>
          <w:tcPr>
            <w:tcW w:w="3191" w:type="dxa"/>
            <w:vAlign w:val="center"/>
          </w:tcPr>
          <w:p w:rsidR="003E52DB" w:rsidRPr="00424016" w:rsidRDefault="008C59C6" w:rsidP="003E52DB">
            <w:pPr>
              <w:pStyle w:val="af8"/>
              <w:tabs>
                <w:tab w:val="right" w:pos="9356"/>
              </w:tabs>
              <w:rPr>
                <w:rFonts w:ascii="Times New Roman" w:hAnsi="Times New Roman"/>
                <w:sz w:val="24"/>
                <w:szCs w:val="24"/>
                <w:lang w:eastAsia="ar-SA"/>
              </w:rPr>
            </w:pPr>
            <w:r>
              <w:rPr>
                <w:rFonts w:ascii="Times New Roman" w:hAnsi="Times New Roman"/>
                <w:sz w:val="24"/>
                <w:szCs w:val="24"/>
                <w:lang w:eastAsia="ar-SA"/>
              </w:rPr>
              <w:t>А.Н. Пантелеев</w:t>
            </w:r>
          </w:p>
        </w:tc>
      </w:tr>
    </w:tbl>
    <w:p w:rsidR="004436A0" w:rsidRDefault="004436A0" w:rsidP="004436A0">
      <w:pPr>
        <w:pStyle w:val="af8"/>
        <w:tabs>
          <w:tab w:val="right" w:pos="9356"/>
        </w:tabs>
        <w:jc w:val="left"/>
        <w:rPr>
          <w:rFonts w:ascii="Times New Roman" w:hAnsi="Times New Roman"/>
          <w:sz w:val="28"/>
          <w:szCs w:val="28"/>
        </w:rPr>
      </w:pPr>
    </w:p>
    <w:p w:rsidR="00164DE8" w:rsidRDefault="00164DE8" w:rsidP="00950311">
      <w:pPr>
        <w:pStyle w:val="af6"/>
        <w:jc w:val="center"/>
        <w:rPr>
          <w:rFonts w:ascii="Times New Roman" w:hAnsi="Times New Roman"/>
          <w:b/>
        </w:rPr>
      </w:pPr>
    </w:p>
    <w:p w:rsidR="008C59C6" w:rsidRDefault="008C59C6" w:rsidP="00950311">
      <w:pPr>
        <w:pStyle w:val="af6"/>
        <w:jc w:val="center"/>
        <w:rPr>
          <w:rFonts w:ascii="Times New Roman" w:hAnsi="Times New Roman"/>
          <w:b/>
        </w:rPr>
      </w:pPr>
    </w:p>
    <w:p w:rsidR="00DD2B17" w:rsidRDefault="00DD2B17" w:rsidP="00950311">
      <w:pPr>
        <w:pStyle w:val="af6"/>
        <w:jc w:val="center"/>
        <w:rPr>
          <w:rFonts w:ascii="Times New Roman" w:hAnsi="Times New Roman"/>
          <w:b/>
        </w:rPr>
      </w:pPr>
    </w:p>
    <w:p w:rsidR="00950311" w:rsidRDefault="00950311" w:rsidP="00950311">
      <w:pPr>
        <w:pStyle w:val="af6"/>
        <w:jc w:val="center"/>
        <w:rPr>
          <w:rFonts w:ascii="Times New Roman" w:hAnsi="Times New Roman"/>
          <w:b/>
        </w:rPr>
      </w:pPr>
      <w:r w:rsidRPr="002D494E">
        <w:rPr>
          <w:rFonts w:ascii="Times New Roman" w:hAnsi="Times New Roman"/>
          <w:b/>
        </w:rPr>
        <w:t>Самара, 20</w:t>
      </w:r>
      <w:r w:rsidR="0003402F">
        <w:rPr>
          <w:rFonts w:ascii="Times New Roman" w:hAnsi="Times New Roman"/>
          <w:b/>
        </w:rPr>
        <w:t>20</w:t>
      </w:r>
      <w:r w:rsidRPr="002D494E">
        <w:rPr>
          <w:rFonts w:ascii="Times New Roman" w:hAnsi="Times New Roman"/>
          <w:b/>
        </w:rPr>
        <w:t>г.</w:t>
      </w:r>
    </w:p>
    <w:p w:rsidR="00950311" w:rsidRDefault="004D61C0" w:rsidP="00BF6D18">
      <w:pPr>
        <w:jc w:val="center"/>
        <w:rPr>
          <w:b/>
          <w:sz w:val="28"/>
          <w:szCs w:val="28"/>
        </w:rPr>
      </w:pPr>
      <w:r>
        <w:rPr>
          <w:b/>
          <w:iCs/>
          <w:sz w:val="28"/>
          <w:szCs w:val="28"/>
        </w:rPr>
        <w:lastRenderedPageBreak/>
        <w:t xml:space="preserve">Основная часть проекта </w:t>
      </w:r>
      <w:r w:rsidR="00AA710E">
        <w:rPr>
          <w:b/>
          <w:iCs/>
          <w:sz w:val="28"/>
          <w:szCs w:val="28"/>
        </w:rPr>
        <w:t xml:space="preserve">межевания </w:t>
      </w:r>
      <w:r>
        <w:rPr>
          <w:b/>
          <w:iCs/>
          <w:sz w:val="28"/>
          <w:szCs w:val="28"/>
        </w:rPr>
        <w:t>территории</w:t>
      </w:r>
    </w:p>
    <w:p w:rsidR="00AE7E5D" w:rsidRDefault="00AE7E5D" w:rsidP="00BF6D18">
      <w:pPr>
        <w:jc w:val="center"/>
        <w:rPr>
          <w:b/>
          <w:sz w:val="28"/>
          <w:szCs w:val="28"/>
        </w:rPr>
      </w:pPr>
    </w:p>
    <w:tbl>
      <w:tblPr>
        <w:tblW w:w="0" w:type="auto"/>
        <w:tblLook w:val="04A0" w:firstRow="1" w:lastRow="0" w:firstColumn="1" w:lastColumn="0" w:noHBand="0" w:noVBand="1"/>
      </w:tblPr>
      <w:tblGrid>
        <w:gridCol w:w="959"/>
        <w:gridCol w:w="7654"/>
        <w:gridCol w:w="958"/>
      </w:tblGrid>
      <w:tr w:rsidR="00BF6D18" w:rsidTr="00BF6D18">
        <w:tc>
          <w:tcPr>
            <w:tcW w:w="959" w:type="dxa"/>
          </w:tcPr>
          <w:p w:rsidR="00BF6D18" w:rsidRDefault="00BF6D18" w:rsidP="00AE7E5D">
            <w:pPr>
              <w:spacing w:line="360" w:lineRule="auto"/>
              <w:jc w:val="center"/>
              <w:rPr>
                <w:b/>
              </w:rPr>
            </w:pPr>
            <w:r>
              <w:rPr>
                <w:b/>
              </w:rPr>
              <w:t xml:space="preserve">№ </w:t>
            </w:r>
            <w:proofErr w:type="gramStart"/>
            <w:r>
              <w:rPr>
                <w:b/>
              </w:rPr>
              <w:t>п</w:t>
            </w:r>
            <w:proofErr w:type="gramEnd"/>
            <w:r>
              <w:rPr>
                <w:b/>
              </w:rPr>
              <w:t>/п</w:t>
            </w:r>
          </w:p>
        </w:tc>
        <w:tc>
          <w:tcPr>
            <w:tcW w:w="7654" w:type="dxa"/>
          </w:tcPr>
          <w:p w:rsidR="00BF6D18" w:rsidRDefault="00BF6D18" w:rsidP="00AE7E5D">
            <w:pPr>
              <w:spacing w:line="360" w:lineRule="auto"/>
              <w:jc w:val="center"/>
              <w:rPr>
                <w:b/>
              </w:rPr>
            </w:pPr>
            <w:r>
              <w:rPr>
                <w:b/>
              </w:rPr>
              <w:t>Наименование</w:t>
            </w:r>
          </w:p>
        </w:tc>
        <w:tc>
          <w:tcPr>
            <w:tcW w:w="958" w:type="dxa"/>
          </w:tcPr>
          <w:p w:rsidR="00BF6D18" w:rsidRDefault="00BF6D18" w:rsidP="00AE7E5D">
            <w:pPr>
              <w:spacing w:line="360" w:lineRule="auto"/>
              <w:jc w:val="center"/>
              <w:rPr>
                <w:b/>
              </w:rPr>
            </w:pPr>
            <w:r>
              <w:rPr>
                <w:b/>
              </w:rPr>
              <w:t>Лист</w:t>
            </w:r>
          </w:p>
        </w:tc>
      </w:tr>
      <w:tr w:rsidR="00BF6D18" w:rsidTr="006B0F4C">
        <w:tc>
          <w:tcPr>
            <w:tcW w:w="9571" w:type="dxa"/>
            <w:gridSpan w:val="3"/>
            <w:vAlign w:val="center"/>
          </w:tcPr>
          <w:p w:rsidR="00BF6D18" w:rsidRPr="00A10005" w:rsidRDefault="004D61C0" w:rsidP="00AA710E">
            <w:pPr>
              <w:jc w:val="center"/>
              <w:rPr>
                <w:b/>
              </w:rPr>
            </w:pPr>
            <w:r>
              <w:rPr>
                <w:b/>
              </w:rPr>
              <w:t>Р</w:t>
            </w:r>
            <w:r w:rsidRPr="004D61C0">
              <w:rPr>
                <w:b/>
              </w:rPr>
              <w:t xml:space="preserve">аздел 1 "Проект </w:t>
            </w:r>
            <w:r w:rsidR="00AA710E">
              <w:rPr>
                <w:b/>
              </w:rPr>
              <w:t xml:space="preserve">межевания </w:t>
            </w:r>
            <w:r w:rsidRPr="004D61C0">
              <w:rPr>
                <w:b/>
              </w:rPr>
              <w:t>территории. Графическая часть"</w:t>
            </w:r>
          </w:p>
        </w:tc>
      </w:tr>
      <w:tr w:rsidR="00AA710E" w:rsidRPr="00271D6E" w:rsidTr="00AA710E">
        <w:tc>
          <w:tcPr>
            <w:tcW w:w="959" w:type="dxa"/>
            <w:vAlign w:val="center"/>
          </w:tcPr>
          <w:p w:rsidR="00AA710E" w:rsidRPr="00271D6E" w:rsidRDefault="00AA710E" w:rsidP="00AA710E">
            <w:pPr>
              <w:jc w:val="center"/>
              <w:rPr>
                <w:b/>
              </w:rPr>
            </w:pPr>
            <w:r>
              <w:rPr>
                <w:b/>
              </w:rPr>
              <w:t>1</w:t>
            </w:r>
          </w:p>
        </w:tc>
        <w:tc>
          <w:tcPr>
            <w:tcW w:w="7654" w:type="dxa"/>
            <w:vAlign w:val="center"/>
          </w:tcPr>
          <w:p w:rsidR="00AA710E" w:rsidRPr="00271D6E" w:rsidRDefault="00AA710E" w:rsidP="00AA710E">
            <w:pPr>
              <w:rPr>
                <w:b/>
              </w:rPr>
            </w:pPr>
            <w:r>
              <w:t>Чертеж межевания территории</w:t>
            </w:r>
          </w:p>
        </w:tc>
        <w:tc>
          <w:tcPr>
            <w:tcW w:w="958" w:type="dxa"/>
            <w:vAlign w:val="center"/>
          </w:tcPr>
          <w:p w:rsidR="00AA710E" w:rsidRPr="00271D6E" w:rsidRDefault="00AA710E" w:rsidP="00AA710E">
            <w:pPr>
              <w:jc w:val="center"/>
            </w:pPr>
            <w:r>
              <w:t>-</w:t>
            </w:r>
          </w:p>
        </w:tc>
      </w:tr>
      <w:tr w:rsidR="00BF6D18" w:rsidRPr="00271D6E" w:rsidTr="006B0F4C">
        <w:tc>
          <w:tcPr>
            <w:tcW w:w="959" w:type="dxa"/>
            <w:vAlign w:val="center"/>
          </w:tcPr>
          <w:p w:rsidR="00BF6D18" w:rsidRPr="00271D6E" w:rsidRDefault="00AA710E" w:rsidP="006B0F4C">
            <w:pPr>
              <w:jc w:val="center"/>
              <w:rPr>
                <w:b/>
              </w:rPr>
            </w:pPr>
            <w:r>
              <w:rPr>
                <w:b/>
              </w:rPr>
              <w:t>2</w:t>
            </w:r>
          </w:p>
        </w:tc>
        <w:tc>
          <w:tcPr>
            <w:tcW w:w="7654" w:type="dxa"/>
            <w:vAlign w:val="center"/>
          </w:tcPr>
          <w:p w:rsidR="00BF6D18" w:rsidRPr="00271D6E" w:rsidRDefault="00AA710E" w:rsidP="00F65E3F">
            <w:pPr>
              <w:rPr>
                <w:b/>
              </w:rPr>
            </w:pPr>
            <w:r>
              <w:t>Схема границ зон с особыми условиями использования территории</w:t>
            </w:r>
          </w:p>
        </w:tc>
        <w:tc>
          <w:tcPr>
            <w:tcW w:w="958" w:type="dxa"/>
            <w:vAlign w:val="center"/>
          </w:tcPr>
          <w:p w:rsidR="00BF6D18" w:rsidRPr="00271D6E" w:rsidRDefault="00271D6E" w:rsidP="004D0597">
            <w:pPr>
              <w:jc w:val="center"/>
            </w:pPr>
            <w:r>
              <w:t>-</w:t>
            </w:r>
          </w:p>
        </w:tc>
      </w:tr>
      <w:tr w:rsidR="00271D6E" w:rsidTr="006B0F4C">
        <w:tc>
          <w:tcPr>
            <w:tcW w:w="9571" w:type="dxa"/>
            <w:gridSpan w:val="3"/>
            <w:vAlign w:val="center"/>
          </w:tcPr>
          <w:p w:rsidR="00271D6E" w:rsidRPr="00A10005" w:rsidRDefault="004D61C0" w:rsidP="006B0F4C">
            <w:pPr>
              <w:jc w:val="center"/>
              <w:rPr>
                <w:b/>
              </w:rPr>
            </w:pPr>
            <w:r>
              <w:rPr>
                <w:b/>
              </w:rPr>
              <w:t>Р</w:t>
            </w:r>
            <w:r w:rsidRPr="004D61C0">
              <w:rPr>
                <w:b/>
              </w:rPr>
              <w:t>аздел 2 "Положение о размещении линейных объектов"</w:t>
            </w:r>
          </w:p>
        </w:tc>
      </w:tr>
      <w:tr w:rsidR="00271D6E" w:rsidTr="006B0F4C">
        <w:tc>
          <w:tcPr>
            <w:tcW w:w="959" w:type="dxa"/>
            <w:vAlign w:val="center"/>
          </w:tcPr>
          <w:p w:rsidR="00271D6E" w:rsidRPr="00AE7E5D" w:rsidRDefault="00271D6E" w:rsidP="006B0F4C">
            <w:pPr>
              <w:jc w:val="center"/>
            </w:pPr>
          </w:p>
        </w:tc>
        <w:tc>
          <w:tcPr>
            <w:tcW w:w="7654" w:type="dxa"/>
            <w:vAlign w:val="center"/>
          </w:tcPr>
          <w:p w:rsidR="00271D6E" w:rsidRDefault="00F65E3F" w:rsidP="006B0F4C">
            <w:r>
              <w:t>Координаты образуемых частей земельных участков</w:t>
            </w:r>
          </w:p>
        </w:tc>
        <w:tc>
          <w:tcPr>
            <w:tcW w:w="958" w:type="dxa"/>
          </w:tcPr>
          <w:p w:rsidR="00271D6E" w:rsidRDefault="00271D6E" w:rsidP="00AE7E5D">
            <w:pPr>
              <w:jc w:val="both"/>
              <w:rPr>
                <w:b/>
              </w:rPr>
            </w:pPr>
          </w:p>
        </w:tc>
      </w:tr>
      <w:tr w:rsidR="00B37131" w:rsidTr="005A7896">
        <w:tc>
          <w:tcPr>
            <w:tcW w:w="959" w:type="dxa"/>
            <w:vAlign w:val="center"/>
          </w:tcPr>
          <w:p w:rsidR="00B37131" w:rsidRDefault="00B37131" w:rsidP="005A7896">
            <w:pPr>
              <w:jc w:val="center"/>
            </w:pPr>
          </w:p>
        </w:tc>
        <w:tc>
          <w:tcPr>
            <w:tcW w:w="7654" w:type="dxa"/>
          </w:tcPr>
          <w:p w:rsidR="00B37131" w:rsidRPr="00AE7E5D" w:rsidRDefault="00B37131" w:rsidP="00AE7E5D">
            <w:pPr>
              <w:jc w:val="both"/>
              <w:rPr>
                <w:b/>
              </w:rPr>
            </w:pPr>
            <w:r w:rsidRPr="00AE7E5D">
              <w:rPr>
                <w:b/>
              </w:rPr>
              <w:t>Приложения</w:t>
            </w:r>
          </w:p>
        </w:tc>
        <w:tc>
          <w:tcPr>
            <w:tcW w:w="958" w:type="dxa"/>
          </w:tcPr>
          <w:p w:rsidR="00B37131" w:rsidRDefault="00B37131" w:rsidP="00AE7E5D">
            <w:pPr>
              <w:jc w:val="both"/>
              <w:rPr>
                <w:b/>
              </w:rPr>
            </w:pPr>
          </w:p>
        </w:tc>
      </w:tr>
    </w:tbl>
    <w:p w:rsidR="00950311" w:rsidRPr="00F538A3" w:rsidRDefault="00950311" w:rsidP="00F538A3">
      <w:pPr>
        <w:spacing w:line="360" w:lineRule="auto"/>
        <w:rPr>
          <w:b/>
        </w:rPr>
      </w:pPr>
    </w:p>
    <w:p w:rsidR="004A5A9A" w:rsidRPr="00F538A3" w:rsidRDefault="004A5A9A" w:rsidP="00F538A3">
      <w:pPr>
        <w:spacing w:line="360" w:lineRule="auto"/>
        <w:rPr>
          <w:b/>
        </w:rPr>
      </w:pPr>
    </w:p>
    <w:p w:rsidR="004A5A9A" w:rsidRPr="00F538A3" w:rsidRDefault="004A5A9A" w:rsidP="00F538A3">
      <w:pPr>
        <w:spacing w:line="360" w:lineRule="auto"/>
        <w:rPr>
          <w:b/>
        </w:rPr>
      </w:pPr>
    </w:p>
    <w:p w:rsidR="004A5A9A" w:rsidRPr="00F538A3" w:rsidRDefault="004A5A9A" w:rsidP="00F538A3">
      <w:pPr>
        <w:spacing w:line="360" w:lineRule="auto"/>
        <w:rPr>
          <w:b/>
        </w:rPr>
      </w:pPr>
    </w:p>
    <w:p w:rsidR="004A5A9A" w:rsidRPr="00F538A3" w:rsidRDefault="004A5A9A" w:rsidP="00F538A3">
      <w:pPr>
        <w:spacing w:line="360" w:lineRule="auto"/>
        <w:rPr>
          <w:b/>
        </w:rPr>
      </w:pPr>
    </w:p>
    <w:p w:rsidR="004A5A9A" w:rsidRPr="00F538A3" w:rsidRDefault="004A5A9A" w:rsidP="00F538A3">
      <w:pPr>
        <w:spacing w:line="360" w:lineRule="auto"/>
        <w:rPr>
          <w:b/>
        </w:rPr>
      </w:pPr>
    </w:p>
    <w:p w:rsidR="004A5A9A" w:rsidRPr="00F538A3" w:rsidRDefault="004A5A9A" w:rsidP="00F538A3">
      <w:pPr>
        <w:spacing w:line="360" w:lineRule="auto"/>
        <w:rPr>
          <w:b/>
        </w:rPr>
      </w:pPr>
    </w:p>
    <w:p w:rsidR="0037194B" w:rsidRDefault="0037194B" w:rsidP="00711099">
      <w:pPr>
        <w:tabs>
          <w:tab w:val="right" w:leader="dot" w:pos="9072"/>
        </w:tabs>
        <w:spacing w:line="360" w:lineRule="auto"/>
        <w:jc w:val="center"/>
        <w:rPr>
          <w:b/>
        </w:rPr>
      </w:pPr>
    </w:p>
    <w:p w:rsidR="0037194B" w:rsidRDefault="0037194B" w:rsidP="00711099">
      <w:pPr>
        <w:tabs>
          <w:tab w:val="right" w:leader="dot" w:pos="9072"/>
        </w:tabs>
        <w:spacing w:line="360" w:lineRule="auto"/>
        <w:jc w:val="center"/>
        <w:rPr>
          <w:b/>
        </w:rPr>
      </w:pPr>
    </w:p>
    <w:p w:rsidR="0037194B" w:rsidRDefault="0037194B" w:rsidP="00711099">
      <w:pPr>
        <w:tabs>
          <w:tab w:val="right" w:leader="dot" w:pos="9072"/>
        </w:tabs>
        <w:spacing w:line="360" w:lineRule="auto"/>
        <w:jc w:val="center"/>
        <w:rPr>
          <w:b/>
        </w:rPr>
      </w:pPr>
    </w:p>
    <w:p w:rsidR="006B03EA" w:rsidRDefault="006B03EA" w:rsidP="00711099">
      <w:pPr>
        <w:tabs>
          <w:tab w:val="right" w:leader="dot" w:pos="9072"/>
        </w:tabs>
        <w:spacing w:line="360" w:lineRule="auto"/>
        <w:jc w:val="center"/>
        <w:rPr>
          <w:b/>
        </w:rPr>
      </w:pPr>
    </w:p>
    <w:p w:rsidR="006B03EA" w:rsidRDefault="006B03EA" w:rsidP="00711099">
      <w:pPr>
        <w:tabs>
          <w:tab w:val="right" w:leader="dot" w:pos="9072"/>
        </w:tabs>
        <w:spacing w:line="360" w:lineRule="auto"/>
        <w:jc w:val="center"/>
        <w:rPr>
          <w:b/>
        </w:rPr>
      </w:pPr>
    </w:p>
    <w:p w:rsidR="006B03EA" w:rsidRDefault="006B03EA" w:rsidP="00711099">
      <w:pPr>
        <w:tabs>
          <w:tab w:val="right" w:leader="dot" w:pos="9072"/>
        </w:tabs>
        <w:spacing w:line="360" w:lineRule="auto"/>
        <w:jc w:val="center"/>
        <w:rPr>
          <w:b/>
        </w:rPr>
      </w:pPr>
    </w:p>
    <w:p w:rsidR="006B03EA" w:rsidRDefault="006B03EA" w:rsidP="00711099">
      <w:pPr>
        <w:tabs>
          <w:tab w:val="right" w:leader="dot" w:pos="9072"/>
        </w:tabs>
        <w:spacing w:line="360" w:lineRule="auto"/>
        <w:jc w:val="center"/>
        <w:rPr>
          <w:b/>
        </w:rPr>
      </w:pPr>
    </w:p>
    <w:p w:rsidR="006B03EA" w:rsidRDefault="006B03EA" w:rsidP="00711099">
      <w:pPr>
        <w:tabs>
          <w:tab w:val="right" w:leader="dot" w:pos="9072"/>
        </w:tabs>
        <w:spacing w:line="360" w:lineRule="auto"/>
        <w:jc w:val="center"/>
        <w:rPr>
          <w:b/>
        </w:rPr>
      </w:pPr>
    </w:p>
    <w:p w:rsidR="006B03EA" w:rsidRDefault="006B03EA" w:rsidP="00711099">
      <w:pPr>
        <w:tabs>
          <w:tab w:val="right" w:leader="dot" w:pos="9072"/>
        </w:tabs>
        <w:spacing w:line="360" w:lineRule="auto"/>
        <w:jc w:val="center"/>
        <w:rPr>
          <w:b/>
        </w:rPr>
      </w:pPr>
    </w:p>
    <w:p w:rsidR="006B03EA" w:rsidRDefault="006B03EA" w:rsidP="00711099">
      <w:pPr>
        <w:tabs>
          <w:tab w:val="right" w:leader="dot" w:pos="9072"/>
        </w:tabs>
        <w:spacing w:line="360" w:lineRule="auto"/>
        <w:jc w:val="center"/>
        <w:rPr>
          <w:b/>
        </w:rPr>
      </w:pPr>
    </w:p>
    <w:p w:rsidR="006B03EA" w:rsidRDefault="006B03EA" w:rsidP="00711099">
      <w:pPr>
        <w:tabs>
          <w:tab w:val="right" w:leader="dot" w:pos="9072"/>
        </w:tabs>
        <w:spacing w:line="360" w:lineRule="auto"/>
        <w:jc w:val="center"/>
        <w:rPr>
          <w:b/>
        </w:rPr>
      </w:pPr>
    </w:p>
    <w:p w:rsidR="006B03EA" w:rsidRDefault="006B03EA" w:rsidP="00711099">
      <w:pPr>
        <w:tabs>
          <w:tab w:val="right" w:leader="dot" w:pos="9072"/>
        </w:tabs>
        <w:spacing w:line="360" w:lineRule="auto"/>
        <w:jc w:val="center"/>
        <w:rPr>
          <w:b/>
        </w:rPr>
      </w:pPr>
    </w:p>
    <w:p w:rsidR="006B03EA" w:rsidRDefault="006B03EA" w:rsidP="00711099">
      <w:pPr>
        <w:tabs>
          <w:tab w:val="right" w:leader="dot" w:pos="9072"/>
        </w:tabs>
        <w:spacing w:line="360" w:lineRule="auto"/>
        <w:jc w:val="center"/>
        <w:rPr>
          <w:b/>
        </w:rPr>
      </w:pPr>
      <w:bookmarkStart w:id="0" w:name="_GoBack"/>
      <w:bookmarkEnd w:id="0"/>
    </w:p>
    <w:p w:rsidR="002640DF" w:rsidRDefault="002640DF" w:rsidP="00711099">
      <w:pPr>
        <w:tabs>
          <w:tab w:val="right" w:leader="dot" w:pos="9072"/>
        </w:tabs>
        <w:spacing w:line="360" w:lineRule="auto"/>
        <w:jc w:val="center"/>
        <w:rPr>
          <w:b/>
        </w:rPr>
      </w:pPr>
    </w:p>
    <w:p w:rsidR="002640DF" w:rsidRDefault="002640DF" w:rsidP="00711099">
      <w:pPr>
        <w:tabs>
          <w:tab w:val="right" w:leader="dot" w:pos="9072"/>
        </w:tabs>
        <w:spacing w:line="360" w:lineRule="auto"/>
        <w:jc w:val="center"/>
        <w:rPr>
          <w:b/>
        </w:rPr>
      </w:pPr>
    </w:p>
    <w:p w:rsidR="002640DF" w:rsidRDefault="002640DF" w:rsidP="00711099">
      <w:pPr>
        <w:tabs>
          <w:tab w:val="right" w:leader="dot" w:pos="9072"/>
        </w:tabs>
        <w:spacing w:line="360" w:lineRule="auto"/>
        <w:jc w:val="center"/>
        <w:rPr>
          <w:b/>
        </w:rPr>
      </w:pPr>
    </w:p>
    <w:p w:rsidR="002640DF" w:rsidRDefault="002640DF" w:rsidP="00711099">
      <w:pPr>
        <w:tabs>
          <w:tab w:val="right" w:leader="dot" w:pos="9072"/>
        </w:tabs>
        <w:spacing w:line="360" w:lineRule="auto"/>
        <w:jc w:val="center"/>
        <w:rPr>
          <w:b/>
        </w:rPr>
      </w:pPr>
    </w:p>
    <w:p w:rsidR="002640DF" w:rsidRDefault="002640DF" w:rsidP="00711099">
      <w:pPr>
        <w:tabs>
          <w:tab w:val="right" w:leader="dot" w:pos="9072"/>
        </w:tabs>
        <w:spacing w:line="360" w:lineRule="auto"/>
        <w:jc w:val="center"/>
        <w:rPr>
          <w:b/>
        </w:rPr>
      </w:pPr>
    </w:p>
    <w:p w:rsidR="002640DF" w:rsidRDefault="002640DF" w:rsidP="00711099">
      <w:pPr>
        <w:tabs>
          <w:tab w:val="right" w:leader="dot" w:pos="9072"/>
        </w:tabs>
        <w:spacing w:line="360" w:lineRule="auto"/>
        <w:jc w:val="center"/>
        <w:rPr>
          <w:b/>
        </w:rPr>
      </w:pPr>
    </w:p>
    <w:p w:rsidR="005A7896" w:rsidRDefault="005A7896" w:rsidP="00711099">
      <w:pPr>
        <w:tabs>
          <w:tab w:val="right" w:leader="dot" w:pos="9072"/>
        </w:tabs>
        <w:spacing w:line="360" w:lineRule="auto"/>
        <w:jc w:val="center"/>
        <w:rPr>
          <w:b/>
        </w:rPr>
      </w:pPr>
    </w:p>
    <w:p w:rsidR="00DD2B17" w:rsidRDefault="00DD2B17" w:rsidP="00711099">
      <w:pPr>
        <w:tabs>
          <w:tab w:val="right" w:leader="dot" w:pos="9072"/>
        </w:tabs>
        <w:spacing w:line="360" w:lineRule="auto"/>
        <w:jc w:val="center"/>
        <w:rPr>
          <w:b/>
        </w:rPr>
      </w:pPr>
    </w:p>
    <w:p w:rsidR="0090559B" w:rsidRDefault="0090559B" w:rsidP="0090559B">
      <w:pPr>
        <w:pStyle w:val="1b"/>
        <w:spacing w:line="360" w:lineRule="auto"/>
        <w:rPr>
          <w:b/>
          <w:sz w:val="24"/>
          <w:szCs w:val="24"/>
          <w:lang w:eastAsia="ar-SA"/>
        </w:rPr>
      </w:pPr>
    </w:p>
    <w:p w:rsidR="000507AA" w:rsidRPr="009250A9" w:rsidRDefault="000507AA" w:rsidP="009250A9">
      <w:pPr>
        <w:pStyle w:val="1"/>
      </w:pPr>
      <w:r w:rsidRPr="009250A9">
        <w:t>Исходно-разрешительная документация.</w:t>
      </w:r>
    </w:p>
    <w:p w:rsidR="003E52DB" w:rsidRPr="00D53166" w:rsidRDefault="003E52DB" w:rsidP="003E52DB">
      <w:pPr>
        <w:spacing w:line="280" w:lineRule="exact"/>
        <w:ind w:firstLine="709"/>
        <w:jc w:val="both"/>
        <w:rPr>
          <w:sz w:val="26"/>
          <w:szCs w:val="26"/>
        </w:rPr>
      </w:pPr>
      <w:r w:rsidRPr="00D53166">
        <w:rPr>
          <w:sz w:val="26"/>
          <w:szCs w:val="26"/>
        </w:rPr>
        <w:t>Основанием для разработки проекта межевания территории служит:</w:t>
      </w:r>
    </w:p>
    <w:p w:rsidR="003E52DB" w:rsidRPr="00D53166" w:rsidRDefault="003E52DB" w:rsidP="003E52DB">
      <w:pPr>
        <w:spacing w:line="280" w:lineRule="exact"/>
        <w:jc w:val="both"/>
        <w:rPr>
          <w:sz w:val="26"/>
          <w:szCs w:val="26"/>
        </w:rPr>
      </w:pPr>
      <w:r w:rsidRPr="00D53166">
        <w:rPr>
          <w:sz w:val="26"/>
          <w:szCs w:val="26"/>
        </w:rPr>
        <w:t>1. Договор на выполнение работ с ООО «СамараНИПИнефть».</w:t>
      </w:r>
    </w:p>
    <w:p w:rsidR="003E52DB" w:rsidRPr="00D53166" w:rsidRDefault="003E52DB" w:rsidP="003E52DB">
      <w:pPr>
        <w:spacing w:line="280" w:lineRule="exact"/>
        <w:jc w:val="both"/>
        <w:rPr>
          <w:sz w:val="26"/>
          <w:szCs w:val="26"/>
        </w:rPr>
      </w:pPr>
      <w:r w:rsidRPr="00D53166">
        <w:rPr>
          <w:sz w:val="26"/>
          <w:szCs w:val="26"/>
        </w:rPr>
        <w:t>2. Материалы инженерных изысканий.</w:t>
      </w:r>
    </w:p>
    <w:p w:rsidR="003E52DB" w:rsidRPr="00D53166" w:rsidRDefault="003E52DB" w:rsidP="003E52DB">
      <w:pPr>
        <w:spacing w:line="280" w:lineRule="exact"/>
        <w:jc w:val="both"/>
        <w:rPr>
          <w:sz w:val="26"/>
          <w:szCs w:val="26"/>
        </w:rPr>
      </w:pPr>
      <w:r w:rsidRPr="00D53166">
        <w:rPr>
          <w:sz w:val="26"/>
          <w:szCs w:val="26"/>
        </w:rPr>
        <w:t>3. «Градостроительный кодекс РФ» №190-ФЗ от 29.12.2004 г. (в редакции 2018 г.).</w:t>
      </w:r>
    </w:p>
    <w:p w:rsidR="003E52DB" w:rsidRPr="00D53166" w:rsidRDefault="003E52DB" w:rsidP="003E52DB">
      <w:pPr>
        <w:spacing w:line="280" w:lineRule="exact"/>
        <w:jc w:val="both"/>
        <w:rPr>
          <w:sz w:val="26"/>
          <w:szCs w:val="26"/>
        </w:rPr>
      </w:pPr>
      <w:r w:rsidRPr="00D53166">
        <w:rPr>
          <w:sz w:val="26"/>
          <w:szCs w:val="26"/>
        </w:rPr>
        <w:t>4. Постановление Правительства РФ №77 от 15.02.2011 г.</w:t>
      </w:r>
    </w:p>
    <w:p w:rsidR="003E52DB" w:rsidRPr="00D53166" w:rsidRDefault="003E52DB" w:rsidP="003E52DB">
      <w:pPr>
        <w:spacing w:line="280" w:lineRule="exact"/>
        <w:jc w:val="both"/>
        <w:rPr>
          <w:sz w:val="26"/>
          <w:szCs w:val="26"/>
        </w:rPr>
      </w:pPr>
      <w:r w:rsidRPr="00D53166">
        <w:rPr>
          <w:sz w:val="26"/>
          <w:szCs w:val="26"/>
        </w:rPr>
        <w:t>5. «Земельный кодекс РФ» №136-ФЗ от 25.10.2001 г. (в редакции 2018 г.).</w:t>
      </w:r>
    </w:p>
    <w:p w:rsidR="003E52DB" w:rsidRPr="00D53166" w:rsidRDefault="003E52DB" w:rsidP="003E52DB">
      <w:pPr>
        <w:spacing w:line="280" w:lineRule="exact"/>
        <w:jc w:val="both"/>
        <w:rPr>
          <w:sz w:val="26"/>
          <w:szCs w:val="26"/>
        </w:rPr>
      </w:pPr>
      <w:r w:rsidRPr="00D53166">
        <w:rPr>
          <w:sz w:val="26"/>
          <w:szCs w:val="26"/>
        </w:rPr>
        <w:t>6. Сведения государственного кадастрового учета.</w:t>
      </w:r>
    </w:p>
    <w:p w:rsidR="003E52DB" w:rsidRPr="00D53166" w:rsidRDefault="003E52DB" w:rsidP="003E52DB">
      <w:pPr>
        <w:spacing w:line="280" w:lineRule="exact"/>
        <w:jc w:val="both"/>
        <w:rPr>
          <w:sz w:val="26"/>
          <w:szCs w:val="26"/>
        </w:rPr>
      </w:pPr>
      <w:r w:rsidRPr="00D53166">
        <w:rPr>
          <w:sz w:val="26"/>
          <w:szCs w:val="26"/>
        </w:rPr>
        <w:t>7. Топографическая съемка территории.</w:t>
      </w:r>
    </w:p>
    <w:p w:rsidR="003E52DB" w:rsidRPr="00D53166" w:rsidRDefault="003E52DB" w:rsidP="003E52DB">
      <w:pPr>
        <w:spacing w:line="280" w:lineRule="exact"/>
        <w:jc w:val="both"/>
        <w:rPr>
          <w:sz w:val="26"/>
          <w:szCs w:val="26"/>
        </w:rPr>
      </w:pPr>
      <w:r w:rsidRPr="00D53166">
        <w:rPr>
          <w:sz w:val="26"/>
          <w:szCs w:val="26"/>
        </w:rPr>
        <w:t xml:space="preserve">8. Правила землепользования и застройки </w:t>
      </w:r>
      <w:r>
        <w:rPr>
          <w:sz w:val="26"/>
          <w:szCs w:val="26"/>
        </w:rPr>
        <w:t xml:space="preserve">сельского поселения </w:t>
      </w:r>
      <w:r w:rsidR="002B7204">
        <w:rPr>
          <w:sz w:val="26"/>
          <w:szCs w:val="26"/>
        </w:rPr>
        <w:t>Алексеевка</w:t>
      </w:r>
      <w:r>
        <w:rPr>
          <w:sz w:val="26"/>
          <w:szCs w:val="26"/>
        </w:rPr>
        <w:t xml:space="preserve"> </w:t>
      </w:r>
      <w:r w:rsidR="002B7204">
        <w:rPr>
          <w:sz w:val="26"/>
          <w:szCs w:val="26"/>
        </w:rPr>
        <w:t>Алексеевского</w:t>
      </w:r>
      <w:r w:rsidRPr="00D53166">
        <w:rPr>
          <w:sz w:val="26"/>
          <w:szCs w:val="26"/>
        </w:rPr>
        <w:t xml:space="preserve"> района Самарской области.</w:t>
      </w:r>
    </w:p>
    <w:p w:rsidR="003E52DB" w:rsidRPr="00D53166" w:rsidRDefault="003E52DB" w:rsidP="003E52DB">
      <w:pPr>
        <w:shd w:val="clear" w:color="auto" w:fill="FFFFFF"/>
        <w:tabs>
          <w:tab w:val="left" w:pos="10464"/>
        </w:tabs>
        <w:spacing w:line="280" w:lineRule="exact"/>
        <w:ind w:firstLine="539"/>
        <w:jc w:val="center"/>
        <w:rPr>
          <w:b/>
          <w:bCs/>
          <w:sz w:val="26"/>
          <w:szCs w:val="26"/>
        </w:rPr>
      </w:pPr>
    </w:p>
    <w:p w:rsidR="003E52DB" w:rsidRPr="00D53166" w:rsidRDefault="003E52DB" w:rsidP="009250A9">
      <w:pPr>
        <w:pStyle w:val="1"/>
      </w:pPr>
      <w:r w:rsidRPr="00D53166">
        <w:t>Основание для выполнения проекта межевания.</w:t>
      </w:r>
    </w:p>
    <w:p w:rsidR="003E52DB" w:rsidRPr="00D53166" w:rsidRDefault="003E52DB" w:rsidP="003E52DB">
      <w:pPr>
        <w:pStyle w:val="1c"/>
        <w:tabs>
          <w:tab w:val="num" w:pos="1288"/>
          <w:tab w:val="left" w:pos="1560"/>
        </w:tabs>
        <w:spacing w:line="280" w:lineRule="exact"/>
        <w:ind w:left="0" w:firstLine="709"/>
        <w:jc w:val="both"/>
        <w:rPr>
          <w:sz w:val="26"/>
          <w:szCs w:val="26"/>
          <w:lang w:eastAsia="ar-SA"/>
        </w:rPr>
      </w:pPr>
      <w:r w:rsidRPr="00D53166">
        <w:rPr>
          <w:sz w:val="26"/>
          <w:szCs w:val="26"/>
          <w:lang w:eastAsia="ar-SA"/>
        </w:rPr>
        <w:t>Проект межевания территории разрабатывается в соответствии с проектом планировки территории в целях установления границ земельных участков, предназначенных для строительства и размещения объекта АО "</w:t>
      </w:r>
      <w:proofErr w:type="spellStart"/>
      <w:r w:rsidRPr="00D53166">
        <w:rPr>
          <w:sz w:val="26"/>
          <w:szCs w:val="26"/>
          <w:lang w:eastAsia="ar-SA"/>
        </w:rPr>
        <w:t>Самаранефтегаз</w:t>
      </w:r>
      <w:proofErr w:type="spellEnd"/>
      <w:r w:rsidRPr="00D53166">
        <w:rPr>
          <w:sz w:val="26"/>
          <w:szCs w:val="26"/>
          <w:lang w:eastAsia="ar-SA"/>
        </w:rPr>
        <w:t xml:space="preserve">":  </w:t>
      </w:r>
      <w:r w:rsidR="0003402F">
        <w:rPr>
          <w:sz w:val="26"/>
          <w:szCs w:val="26"/>
          <w:lang w:eastAsia="ar-SA"/>
        </w:rPr>
        <w:t>7102</w:t>
      </w:r>
      <w:r w:rsidRPr="00D53166">
        <w:rPr>
          <w:sz w:val="26"/>
          <w:szCs w:val="26"/>
          <w:lang w:eastAsia="ar-SA"/>
        </w:rPr>
        <w:t>П «</w:t>
      </w:r>
      <w:r w:rsidR="0003402F" w:rsidRPr="0003402F">
        <w:rPr>
          <w:sz w:val="26"/>
          <w:szCs w:val="26"/>
          <w:lang w:eastAsia="ar-SA"/>
        </w:rPr>
        <w:t>Электроснабжение скважины № 98 Алексеевского месторождения</w:t>
      </w:r>
      <w:r w:rsidRPr="00D53166">
        <w:rPr>
          <w:sz w:val="26"/>
          <w:szCs w:val="26"/>
          <w:lang w:eastAsia="ar-SA"/>
        </w:rPr>
        <w:t xml:space="preserve">» </w:t>
      </w:r>
      <w:r w:rsidRPr="000E1DC0">
        <w:rPr>
          <w:sz w:val="26"/>
          <w:szCs w:val="26"/>
          <w:lang w:eastAsia="ar-SA"/>
        </w:rPr>
        <w:t>согласно:</w:t>
      </w:r>
    </w:p>
    <w:p w:rsidR="003E52DB" w:rsidRPr="00D53166" w:rsidRDefault="003E52DB" w:rsidP="003E52DB">
      <w:pPr>
        <w:spacing w:line="280" w:lineRule="exact"/>
        <w:ind w:firstLine="709"/>
        <w:jc w:val="both"/>
        <w:rPr>
          <w:sz w:val="26"/>
          <w:szCs w:val="26"/>
        </w:rPr>
      </w:pPr>
      <w:r w:rsidRPr="00D53166">
        <w:rPr>
          <w:sz w:val="26"/>
          <w:szCs w:val="26"/>
        </w:rPr>
        <w:t xml:space="preserve">- Технического задания на выполнение проекта планировки территории и проекта межевания территории объекта: </w:t>
      </w:r>
      <w:r w:rsidR="0003402F">
        <w:rPr>
          <w:sz w:val="26"/>
          <w:szCs w:val="26"/>
        </w:rPr>
        <w:t>7102</w:t>
      </w:r>
      <w:r w:rsidRPr="00D53166">
        <w:rPr>
          <w:sz w:val="26"/>
          <w:szCs w:val="26"/>
        </w:rPr>
        <w:t>П «</w:t>
      </w:r>
      <w:r w:rsidR="0003402F" w:rsidRPr="0003402F">
        <w:rPr>
          <w:sz w:val="26"/>
          <w:szCs w:val="26"/>
        </w:rPr>
        <w:t>Электроснабжение скважины № 98 Алексеевского месторождения</w:t>
      </w:r>
      <w:r w:rsidRPr="00D53166">
        <w:rPr>
          <w:sz w:val="26"/>
          <w:szCs w:val="26"/>
        </w:rPr>
        <w:t xml:space="preserve">» муниципального района </w:t>
      </w:r>
      <w:proofErr w:type="gramStart"/>
      <w:r w:rsidR="002B7204">
        <w:rPr>
          <w:sz w:val="26"/>
          <w:szCs w:val="26"/>
        </w:rPr>
        <w:t>Алексеевский</w:t>
      </w:r>
      <w:proofErr w:type="gramEnd"/>
      <w:r w:rsidRPr="00D53166">
        <w:rPr>
          <w:sz w:val="26"/>
          <w:szCs w:val="26"/>
        </w:rPr>
        <w:t xml:space="preserve"> Самарской области.  (Приложение №1).</w:t>
      </w:r>
    </w:p>
    <w:p w:rsidR="003E52DB" w:rsidRPr="00D53166" w:rsidRDefault="003E52DB" w:rsidP="003E52DB">
      <w:pPr>
        <w:spacing w:line="280" w:lineRule="exact"/>
        <w:ind w:firstLine="709"/>
        <w:jc w:val="both"/>
        <w:rPr>
          <w:sz w:val="26"/>
          <w:szCs w:val="26"/>
        </w:rPr>
      </w:pPr>
    </w:p>
    <w:p w:rsidR="003E52DB" w:rsidRPr="00D53166" w:rsidRDefault="003E52DB" w:rsidP="009250A9">
      <w:pPr>
        <w:pStyle w:val="1"/>
      </w:pPr>
      <w:r w:rsidRPr="00D53166">
        <w:t>Цели и задачи выполнения проекта межевания территории</w:t>
      </w:r>
    </w:p>
    <w:p w:rsidR="008B35FD" w:rsidRPr="000E1DC0" w:rsidRDefault="008B35FD" w:rsidP="000E1DC0">
      <w:pPr>
        <w:spacing w:line="280" w:lineRule="exact"/>
        <w:ind w:firstLine="708"/>
        <w:jc w:val="both"/>
        <w:rPr>
          <w:sz w:val="26"/>
          <w:szCs w:val="26"/>
        </w:rPr>
      </w:pPr>
      <w:r w:rsidRPr="000E1DC0">
        <w:rPr>
          <w:sz w:val="26"/>
          <w:szCs w:val="26"/>
        </w:rPr>
        <w:t>Подготовка проекта межевания территории линейного объекта «</w:t>
      </w:r>
      <w:r w:rsidR="0003402F" w:rsidRPr="0003402F">
        <w:rPr>
          <w:sz w:val="26"/>
          <w:szCs w:val="26"/>
        </w:rPr>
        <w:t>Электроснабжение скважины № 98 Алексеевского месторождения</w:t>
      </w:r>
      <w:r w:rsidRPr="000E1DC0">
        <w:rPr>
          <w:sz w:val="26"/>
          <w:szCs w:val="26"/>
        </w:rPr>
        <w:t xml:space="preserve">» осуществляется в целях обеспечения устойчивого развития территорий, установления границ земельных участков, предназначенных для строительства и размещения линейного объекта. Основными задачами проекта межевания территории линейного объекта с учетом требований к составу, содержанию и порядку подготовки документации по планировке территории, установленных Градостроительным кодексом Российской Федерации, является: </w:t>
      </w:r>
    </w:p>
    <w:p w:rsidR="008B35FD" w:rsidRPr="000E1DC0" w:rsidRDefault="008B35FD" w:rsidP="000E1DC0">
      <w:pPr>
        <w:spacing w:line="280" w:lineRule="exact"/>
        <w:ind w:firstLine="708"/>
        <w:jc w:val="both"/>
        <w:rPr>
          <w:sz w:val="26"/>
          <w:szCs w:val="26"/>
        </w:rPr>
      </w:pPr>
      <w:r w:rsidRPr="000E1DC0">
        <w:rPr>
          <w:sz w:val="26"/>
          <w:szCs w:val="26"/>
        </w:rPr>
        <w:t xml:space="preserve">- определение в соответствии с документами территориального планирования или в случаях, предусмотренных законодательством, иными документами, зоны планируемого размещения линейного объекта; </w:t>
      </w:r>
    </w:p>
    <w:p w:rsidR="008B35FD" w:rsidRPr="000E1DC0" w:rsidRDefault="008B35FD" w:rsidP="000E1DC0">
      <w:pPr>
        <w:spacing w:line="280" w:lineRule="exact"/>
        <w:ind w:firstLine="708"/>
        <w:jc w:val="both"/>
        <w:rPr>
          <w:sz w:val="26"/>
          <w:szCs w:val="26"/>
        </w:rPr>
      </w:pPr>
      <w:r w:rsidRPr="000E1DC0">
        <w:rPr>
          <w:sz w:val="26"/>
          <w:szCs w:val="26"/>
        </w:rPr>
        <w:t xml:space="preserve">- определение границ формируемых земельных участков, планируемых для предоставления под строительство планируемого к размещению линейного объекта; </w:t>
      </w:r>
    </w:p>
    <w:p w:rsidR="003E52DB" w:rsidRPr="000E1DC0" w:rsidRDefault="003E52DB" w:rsidP="000E1DC0">
      <w:pPr>
        <w:spacing w:line="280" w:lineRule="exact"/>
        <w:ind w:firstLine="708"/>
        <w:jc w:val="both"/>
        <w:rPr>
          <w:sz w:val="26"/>
          <w:szCs w:val="26"/>
        </w:rPr>
      </w:pPr>
      <w:r w:rsidRPr="000E1DC0">
        <w:rPr>
          <w:sz w:val="26"/>
          <w:szCs w:val="26"/>
        </w:rPr>
        <w:t>При подготовке проекта межевания территории определение местоположения границ образуемых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установленными в соответствии с федеральными законами, техническими регламентами.</w:t>
      </w:r>
    </w:p>
    <w:p w:rsidR="003E52DB" w:rsidRPr="000E1DC0" w:rsidRDefault="003E52DB" w:rsidP="000E1DC0">
      <w:pPr>
        <w:spacing w:line="280" w:lineRule="exact"/>
        <w:ind w:firstLine="708"/>
        <w:jc w:val="both"/>
        <w:rPr>
          <w:sz w:val="26"/>
          <w:szCs w:val="26"/>
        </w:rPr>
      </w:pPr>
      <w:r w:rsidRPr="000E1DC0">
        <w:rPr>
          <w:sz w:val="26"/>
          <w:szCs w:val="26"/>
        </w:rPr>
        <w:t>Сформированные земельные участки должны обеспечить:</w:t>
      </w:r>
    </w:p>
    <w:p w:rsidR="003E52DB" w:rsidRPr="000E1DC0" w:rsidRDefault="003E52DB" w:rsidP="000E1DC0">
      <w:pPr>
        <w:spacing w:line="280" w:lineRule="exact"/>
        <w:ind w:firstLine="708"/>
        <w:jc w:val="both"/>
        <w:rPr>
          <w:sz w:val="26"/>
          <w:szCs w:val="26"/>
        </w:rPr>
      </w:pPr>
      <w:r w:rsidRPr="000E1DC0">
        <w:rPr>
          <w:sz w:val="26"/>
          <w:szCs w:val="26"/>
        </w:rPr>
        <w:t>- возможность полноценной реализации прав на формируемые земельные участки, включая возможность полноценного использования в соответствии с назначением, и эксплуатационными качествами.</w:t>
      </w:r>
    </w:p>
    <w:p w:rsidR="003E52DB" w:rsidRPr="000E1DC0" w:rsidRDefault="003E52DB" w:rsidP="000E1DC0">
      <w:pPr>
        <w:spacing w:line="280" w:lineRule="exact"/>
        <w:ind w:firstLine="708"/>
        <w:jc w:val="both"/>
        <w:rPr>
          <w:sz w:val="26"/>
          <w:szCs w:val="26"/>
        </w:rPr>
      </w:pPr>
      <w:r w:rsidRPr="000E1DC0">
        <w:rPr>
          <w:sz w:val="26"/>
          <w:szCs w:val="26"/>
        </w:rPr>
        <w:t>- возможность долгосрочного использования земельного участка.</w:t>
      </w:r>
    </w:p>
    <w:p w:rsidR="003E52DB" w:rsidRPr="000E1DC0" w:rsidRDefault="003E52DB" w:rsidP="000E1DC0">
      <w:pPr>
        <w:spacing w:line="280" w:lineRule="exact"/>
        <w:ind w:firstLine="708"/>
        <w:jc w:val="both"/>
        <w:rPr>
          <w:sz w:val="26"/>
          <w:szCs w:val="26"/>
        </w:rPr>
      </w:pPr>
      <w:r w:rsidRPr="000E1DC0">
        <w:rPr>
          <w:sz w:val="26"/>
          <w:szCs w:val="26"/>
        </w:rPr>
        <w:lastRenderedPageBreak/>
        <w:t>Структура землепользования в пределах территории межевания, сформированная в результате межевания должна обеспечить условия для наиболее эффективного использования и развития этой территории.</w:t>
      </w:r>
    </w:p>
    <w:p w:rsidR="00D176BF" w:rsidRDefault="00D176BF" w:rsidP="009250A9">
      <w:pPr>
        <w:pStyle w:val="1"/>
      </w:pPr>
      <w:r>
        <w:t>ПРОЕКТНЫЕ РЕШЕНИЯ</w:t>
      </w:r>
    </w:p>
    <w:p w:rsidR="00D176BF" w:rsidRPr="000E1DC0" w:rsidRDefault="00D176BF" w:rsidP="000E1DC0">
      <w:pPr>
        <w:spacing w:line="280" w:lineRule="exact"/>
        <w:ind w:firstLine="708"/>
        <w:jc w:val="both"/>
        <w:rPr>
          <w:sz w:val="26"/>
          <w:szCs w:val="26"/>
        </w:rPr>
      </w:pPr>
      <w:r w:rsidRPr="000E1DC0">
        <w:rPr>
          <w:sz w:val="26"/>
          <w:szCs w:val="26"/>
        </w:rPr>
        <w:t xml:space="preserve">Размещение линейного объекта </w:t>
      </w:r>
      <w:r w:rsidR="0003402F">
        <w:rPr>
          <w:sz w:val="26"/>
          <w:szCs w:val="26"/>
        </w:rPr>
        <w:t>7102</w:t>
      </w:r>
      <w:r w:rsidRPr="00D53166">
        <w:rPr>
          <w:sz w:val="26"/>
          <w:szCs w:val="26"/>
        </w:rPr>
        <w:t>П «</w:t>
      </w:r>
      <w:r w:rsidR="0003402F" w:rsidRPr="0003402F">
        <w:rPr>
          <w:sz w:val="26"/>
          <w:szCs w:val="26"/>
        </w:rPr>
        <w:t>Электроснабжение скважины № 98 Алексеевского месторождения</w:t>
      </w:r>
      <w:r w:rsidRPr="00D53166">
        <w:rPr>
          <w:sz w:val="26"/>
          <w:szCs w:val="26"/>
        </w:rPr>
        <w:t xml:space="preserve">» муниципального района </w:t>
      </w:r>
      <w:proofErr w:type="gramStart"/>
      <w:r w:rsidR="002B7204">
        <w:rPr>
          <w:sz w:val="26"/>
          <w:szCs w:val="26"/>
        </w:rPr>
        <w:t>Алексеевский</w:t>
      </w:r>
      <w:proofErr w:type="gramEnd"/>
      <w:r w:rsidRPr="00D53166">
        <w:rPr>
          <w:sz w:val="26"/>
          <w:szCs w:val="26"/>
        </w:rPr>
        <w:t xml:space="preserve"> Самарской области</w:t>
      </w:r>
      <w:r w:rsidRPr="000E1DC0">
        <w:rPr>
          <w:sz w:val="26"/>
          <w:szCs w:val="26"/>
        </w:rPr>
        <w:t xml:space="preserve"> планируется на землях категории - земли сельскохозяйственного назначения, земли промышленности.</w:t>
      </w:r>
    </w:p>
    <w:p w:rsidR="00D176BF" w:rsidRPr="000E1DC0" w:rsidRDefault="00D176BF" w:rsidP="000E1DC0">
      <w:pPr>
        <w:spacing w:line="280" w:lineRule="exact"/>
        <w:ind w:firstLine="708"/>
        <w:jc w:val="both"/>
        <w:rPr>
          <w:sz w:val="26"/>
          <w:szCs w:val="26"/>
        </w:rPr>
      </w:pPr>
      <w:r w:rsidRPr="000E1DC0">
        <w:rPr>
          <w:sz w:val="26"/>
          <w:szCs w:val="26"/>
        </w:rPr>
        <w:t>Проектируемый объект расположен в кадастров</w:t>
      </w:r>
      <w:r w:rsidR="00AA710E">
        <w:rPr>
          <w:sz w:val="26"/>
          <w:szCs w:val="26"/>
        </w:rPr>
        <w:t xml:space="preserve">ом </w:t>
      </w:r>
      <w:r w:rsidRPr="000E1DC0">
        <w:rPr>
          <w:sz w:val="26"/>
          <w:szCs w:val="26"/>
        </w:rPr>
        <w:t>квартал</w:t>
      </w:r>
      <w:r w:rsidR="00AA710E">
        <w:rPr>
          <w:sz w:val="26"/>
          <w:szCs w:val="26"/>
        </w:rPr>
        <w:t>е</w:t>
      </w:r>
      <w:r w:rsidRPr="000E1DC0">
        <w:rPr>
          <w:sz w:val="26"/>
          <w:szCs w:val="26"/>
        </w:rPr>
        <w:t xml:space="preserve"> </w:t>
      </w:r>
      <w:r w:rsidRPr="0003402F">
        <w:rPr>
          <w:sz w:val="26"/>
          <w:szCs w:val="26"/>
        </w:rPr>
        <w:t xml:space="preserve">- </w:t>
      </w:r>
      <w:r w:rsidR="0003402F" w:rsidRPr="0003402F">
        <w:rPr>
          <w:sz w:val="26"/>
          <w:szCs w:val="26"/>
        </w:rPr>
        <w:t>63:11:1002005</w:t>
      </w:r>
      <w:r w:rsidR="0003402F">
        <w:t>.</w:t>
      </w:r>
    </w:p>
    <w:p w:rsidR="00772B67" w:rsidRPr="000E1DC0" w:rsidRDefault="00772B67" w:rsidP="000E1DC0">
      <w:pPr>
        <w:spacing w:line="280" w:lineRule="exact"/>
        <w:ind w:firstLine="708"/>
        <w:jc w:val="both"/>
        <w:rPr>
          <w:sz w:val="26"/>
          <w:szCs w:val="26"/>
        </w:rPr>
      </w:pPr>
      <w:r w:rsidRPr="000E1DC0">
        <w:rPr>
          <w:sz w:val="26"/>
          <w:szCs w:val="26"/>
        </w:rPr>
        <w:t>Проектом межевания определяются площадь и границы образуемых земельных участков.</w:t>
      </w:r>
    </w:p>
    <w:p w:rsidR="00772B67" w:rsidRPr="000E1DC0" w:rsidRDefault="00772B67" w:rsidP="000E1DC0">
      <w:pPr>
        <w:spacing w:line="280" w:lineRule="exact"/>
        <w:ind w:firstLine="708"/>
        <w:jc w:val="both"/>
        <w:rPr>
          <w:sz w:val="26"/>
          <w:szCs w:val="26"/>
        </w:rPr>
      </w:pPr>
      <w:r w:rsidRPr="000E1DC0">
        <w:rPr>
          <w:sz w:val="26"/>
          <w:szCs w:val="26"/>
        </w:rPr>
        <w:t>Использование земель сельскохозяйственного назначения или земельных участков в составе таких земель, предоставляемых на период осуществления строительства линейных сооружений, осуществляется без перевода земель сельскохозяйственного назначения в земли иных категорий (п. 2 введен Федеральным законом от 21.07.2005 № 111-ФЗ). Строительство проектируемых площадных сооружений потребует отвода земель в долгосрочное пользование (с переводом земельного участка из одной категории в другую), долгосрочную аренду и во временное пользование на период строительства объекта.</w:t>
      </w:r>
    </w:p>
    <w:p w:rsidR="00772B67" w:rsidRPr="000E1DC0" w:rsidRDefault="00772B67" w:rsidP="000E1DC0">
      <w:pPr>
        <w:spacing w:line="280" w:lineRule="exact"/>
        <w:ind w:firstLine="708"/>
        <w:jc w:val="both"/>
        <w:rPr>
          <w:sz w:val="26"/>
          <w:szCs w:val="26"/>
        </w:rPr>
      </w:pPr>
      <w:bookmarkStart w:id="1" w:name="sub_7802"/>
      <w:r w:rsidRPr="000E1DC0">
        <w:rPr>
          <w:sz w:val="26"/>
          <w:szCs w:val="26"/>
        </w:rPr>
        <w:t xml:space="preserve">В соответствии с Федеральным законом от 21.12.2004 № 172-ФЗ «О переводе земель или земельных участков из одной категории в другую», </w:t>
      </w:r>
      <w:bookmarkEnd w:id="1"/>
      <w:r w:rsidRPr="000E1DC0">
        <w:rPr>
          <w:sz w:val="26"/>
          <w:szCs w:val="26"/>
        </w:rPr>
        <w:t>перевод земель сельскохозяйственного назначения под размещение скважин в категорию земель промышленности в рассматриваемом случае допускается, так как он связан с добычей полезных. Согласно статье 30 Земельного кодекса РФ от 25.10.2001                  № 136-ФЗ предоставление в аренду пользователю недр земельных участков, необходимых для ведения работ, связанных с пользованием недрами, из земель, находящихся в государственной или муниципальной собственности осуществляется без проведения аукционов. Формирование земельных участков сельскохозяйственного назначения для строительства осуществляется с предварительным согласованием мест размещения объектов. Предоставление таких земельных участков осуществляется в аренду с возвратом землепользователям после проведения рекультивации нарушенных земель.</w:t>
      </w:r>
    </w:p>
    <w:p w:rsidR="003E52DB" w:rsidRPr="00D53166" w:rsidRDefault="003E52DB" w:rsidP="003E52DB">
      <w:pPr>
        <w:pStyle w:val="a9"/>
        <w:spacing w:line="280" w:lineRule="exact"/>
        <w:ind w:firstLine="539"/>
        <w:jc w:val="center"/>
        <w:rPr>
          <w:b/>
          <w:sz w:val="26"/>
          <w:szCs w:val="26"/>
        </w:rPr>
      </w:pPr>
    </w:p>
    <w:p w:rsidR="003E52DB" w:rsidRPr="00D53166" w:rsidRDefault="003E52DB" w:rsidP="009250A9">
      <w:pPr>
        <w:pStyle w:val="1"/>
      </w:pPr>
      <w:r w:rsidRPr="00D53166">
        <w:t>ВЫВОДЫ ПО ПРОЕКТУ</w:t>
      </w:r>
    </w:p>
    <w:p w:rsidR="000E1DC0" w:rsidRPr="000E1DC0" w:rsidRDefault="000E1DC0" w:rsidP="000E1DC0">
      <w:pPr>
        <w:spacing w:line="280" w:lineRule="exact"/>
        <w:ind w:firstLine="708"/>
        <w:jc w:val="both"/>
        <w:rPr>
          <w:sz w:val="26"/>
          <w:szCs w:val="26"/>
        </w:rPr>
      </w:pPr>
      <w:r w:rsidRPr="000E1DC0">
        <w:rPr>
          <w:sz w:val="26"/>
          <w:szCs w:val="26"/>
        </w:rPr>
        <w:t>Отчуждение земель во временное (краткосрочное) использование выполняется на период производства строительно-монтажных работ. Все строительные работы должны проводиться исключительно в пределах полосы отвода.</w:t>
      </w:r>
    </w:p>
    <w:p w:rsidR="003E52DB" w:rsidRPr="00D53166" w:rsidRDefault="003E52DB" w:rsidP="000E1DC0">
      <w:pPr>
        <w:spacing w:line="280" w:lineRule="exact"/>
        <w:ind w:firstLine="708"/>
        <w:jc w:val="both"/>
        <w:rPr>
          <w:sz w:val="26"/>
          <w:szCs w:val="26"/>
        </w:rPr>
      </w:pPr>
      <w:r w:rsidRPr="000E1DC0">
        <w:rPr>
          <w:sz w:val="26"/>
          <w:szCs w:val="26"/>
        </w:rPr>
        <w:t>Настоящим проектом выполнено:</w:t>
      </w:r>
      <w:r w:rsidRPr="00D53166">
        <w:rPr>
          <w:sz w:val="26"/>
          <w:szCs w:val="26"/>
        </w:rPr>
        <w:t xml:space="preserve"> </w:t>
      </w:r>
    </w:p>
    <w:p w:rsidR="003E52DB" w:rsidRPr="00D53166" w:rsidRDefault="003E52DB" w:rsidP="000E1DC0">
      <w:pPr>
        <w:spacing w:line="280" w:lineRule="exact"/>
        <w:ind w:firstLine="708"/>
        <w:jc w:val="both"/>
        <w:rPr>
          <w:sz w:val="26"/>
          <w:szCs w:val="26"/>
        </w:rPr>
      </w:pPr>
      <w:r w:rsidRPr="00D53166">
        <w:rPr>
          <w:sz w:val="26"/>
          <w:szCs w:val="26"/>
        </w:rPr>
        <w:t xml:space="preserve">- Формирование границ </w:t>
      </w:r>
      <w:r w:rsidRPr="000E1DC0">
        <w:rPr>
          <w:sz w:val="26"/>
          <w:szCs w:val="26"/>
        </w:rPr>
        <w:t>образуемых земельных участков и их частей</w:t>
      </w:r>
      <w:r w:rsidRPr="00D53166">
        <w:rPr>
          <w:sz w:val="26"/>
          <w:szCs w:val="26"/>
        </w:rPr>
        <w:t>.</w:t>
      </w:r>
    </w:p>
    <w:p w:rsidR="003E52DB" w:rsidRPr="00D53166" w:rsidRDefault="003E52DB" w:rsidP="000E1DC0">
      <w:pPr>
        <w:spacing w:line="280" w:lineRule="exact"/>
        <w:ind w:firstLine="708"/>
        <w:jc w:val="both"/>
        <w:rPr>
          <w:sz w:val="26"/>
          <w:szCs w:val="26"/>
        </w:rPr>
      </w:pPr>
      <w:r w:rsidRPr="00D53166">
        <w:rPr>
          <w:sz w:val="26"/>
          <w:szCs w:val="26"/>
        </w:rPr>
        <w:t>Настоящий проект обеспечивает равные права и возможности правообладателей земельных участков в соответствии с действующим законодательством. Сформированные границы земельных участков позволяют обеспечить необходимые условия для строительства и размещения объекта АО "</w:t>
      </w:r>
      <w:proofErr w:type="spellStart"/>
      <w:r w:rsidRPr="00D53166">
        <w:rPr>
          <w:sz w:val="26"/>
          <w:szCs w:val="26"/>
        </w:rPr>
        <w:t>Самаранефтегаз</w:t>
      </w:r>
      <w:proofErr w:type="spellEnd"/>
      <w:r w:rsidRPr="00D53166">
        <w:rPr>
          <w:sz w:val="26"/>
          <w:szCs w:val="26"/>
        </w:rPr>
        <w:t xml:space="preserve">":  </w:t>
      </w:r>
      <w:r w:rsidR="0003402F">
        <w:rPr>
          <w:sz w:val="26"/>
          <w:szCs w:val="26"/>
        </w:rPr>
        <w:t>7102</w:t>
      </w:r>
      <w:r w:rsidRPr="00D53166">
        <w:rPr>
          <w:sz w:val="26"/>
          <w:szCs w:val="26"/>
        </w:rPr>
        <w:t>П «</w:t>
      </w:r>
      <w:r w:rsidR="0003402F" w:rsidRPr="0003402F">
        <w:rPr>
          <w:sz w:val="26"/>
          <w:szCs w:val="26"/>
        </w:rPr>
        <w:t>Электроснабжение скважины № 98 Алексеевского месторождения</w:t>
      </w:r>
      <w:r w:rsidRPr="00D53166">
        <w:rPr>
          <w:sz w:val="26"/>
          <w:szCs w:val="26"/>
        </w:rPr>
        <w:t xml:space="preserve">» общей площадью – </w:t>
      </w:r>
      <w:r w:rsidR="0003402F">
        <w:rPr>
          <w:sz w:val="26"/>
          <w:szCs w:val="26"/>
        </w:rPr>
        <w:t>11760</w:t>
      </w:r>
      <w:r w:rsidRPr="00D53166">
        <w:rPr>
          <w:sz w:val="26"/>
          <w:szCs w:val="26"/>
        </w:rPr>
        <w:t xml:space="preserve"> </w:t>
      </w:r>
      <w:proofErr w:type="spellStart"/>
      <w:r w:rsidRPr="00D53166">
        <w:rPr>
          <w:sz w:val="26"/>
          <w:szCs w:val="26"/>
        </w:rPr>
        <w:t>кв.м</w:t>
      </w:r>
      <w:proofErr w:type="spellEnd"/>
      <w:r w:rsidRPr="00D53166">
        <w:rPr>
          <w:sz w:val="26"/>
          <w:szCs w:val="26"/>
        </w:rPr>
        <w:t xml:space="preserve">. (на землях сельскохозяйственного назначения – </w:t>
      </w:r>
      <w:r w:rsidR="0003402F">
        <w:rPr>
          <w:sz w:val="26"/>
          <w:szCs w:val="26"/>
        </w:rPr>
        <w:t>11760</w:t>
      </w:r>
      <w:r w:rsidR="00AA710E">
        <w:rPr>
          <w:sz w:val="26"/>
          <w:szCs w:val="26"/>
        </w:rPr>
        <w:t xml:space="preserve"> </w:t>
      </w:r>
      <w:proofErr w:type="spellStart"/>
      <w:r w:rsidR="00AA710E">
        <w:rPr>
          <w:sz w:val="26"/>
          <w:szCs w:val="26"/>
        </w:rPr>
        <w:t>кв.м</w:t>
      </w:r>
      <w:proofErr w:type="spellEnd"/>
      <w:r w:rsidR="00AA710E">
        <w:rPr>
          <w:sz w:val="26"/>
          <w:szCs w:val="26"/>
        </w:rPr>
        <w:t>.</w:t>
      </w:r>
      <w:r w:rsidRPr="00D53166">
        <w:rPr>
          <w:sz w:val="26"/>
          <w:szCs w:val="26"/>
        </w:rPr>
        <w:t>)</w:t>
      </w:r>
    </w:p>
    <w:p w:rsidR="003E52DB" w:rsidRPr="00D53166" w:rsidRDefault="003E52DB" w:rsidP="003E52DB">
      <w:pPr>
        <w:spacing w:line="280" w:lineRule="exact"/>
        <w:ind w:firstLine="708"/>
        <w:jc w:val="both"/>
        <w:rPr>
          <w:sz w:val="26"/>
          <w:szCs w:val="26"/>
        </w:rPr>
      </w:pPr>
      <w:r w:rsidRPr="00D53166">
        <w:rPr>
          <w:sz w:val="26"/>
          <w:szCs w:val="26"/>
        </w:rPr>
        <w:t xml:space="preserve">Земельные участки под строительство объекта образованы с учетом ранее поставленных на государственный кадастровый учет земельных участков. </w:t>
      </w:r>
    </w:p>
    <w:p w:rsidR="003E52DB" w:rsidRPr="00D53166" w:rsidRDefault="003E52DB" w:rsidP="003E52DB">
      <w:pPr>
        <w:spacing w:line="280" w:lineRule="exact"/>
        <w:ind w:firstLine="708"/>
        <w:jc w:val="both"/>
        <w:rPr>
          <w:sz w:val="26"/>
          <w:szCs w:val="26"/>
        </w:rPr>
      </w:pPr>
      <w:r w:rsidRPr="00D53166">
        <w:rPr>
          <w:sz w:val="26"/>
          <w:szCs w:val="26"/>
        </w:rPr>
        <w:t>Экспликацию по образованным и изменяемым земельным участкам смотри в Приложении №1.</w:t>
      </w:r>
    </w:p>
    <w:p w:rsidR="003E52DB" w:rsidRPr="00D53166" w:rsidRDefault="003E52DB" w:rsidP="003E52DB">
      <w:pPr>
        <w:spacing w:line="280" w:lineRule="exact"/>
        <w:ind w:firstLine="708"/>
        <w:jc w:val="both"/>
        <w:rPr>
          <w:sz w:val="26"/>
          <w:szCs w:val="26"/>
        </w:rPr>
      </w:pPr>
      <w:r w:rsidRPr="00D53166">
        <w:rPr>
          <w:rFonts w:eastAsia="TimesNewRoman"/>
          <w:sz w:val="26"/>
          <w:szCs w:val="26"/>
        </w:rPr>
        <w:lastRenderedPageBreak/>
        <w:t xml:space="preserve">Данным проектом </w:t>
      </w:r>
      <w:r w:rsidR="003C7522">
        <w:rPr>
          <w:rFonts w:eastAsia="TimesNewRoman"/>
          <w:sz w:val="26"/>
          <w:szCs w:val="26"/>
        </w:rPr>
        <w:t xml:space="preserve">не предусматривается </w:t>
      </w:r>
      <w:r w:rsidRPr="00D53166">
        <w:rPr>
          <w:rFonts w:eastAsia="TimesNewRoman"/>
          <w:sz w:val="26"/>
          <w:szCs w:val="26"/>
        </w:rPr>
        <w:t>формирова</w:t>
      </w:r>
      <w:r w:rsidR="003C7522">
        <w:rPr>
          <w:rFonts w:eastAsia="TimesNewRoman"/>
          <w:sz w:val="26"/>
          <w:szCs w:val="26"/>
        </w:rPr>
        <w:t>ние</w:t>
      </w:r>
      <w:r w:rsidRPr="00D53166">
        <w:rPr>
          <w:rFonts w:eastAsia="TimesNewRoman"/>
          <w:sz w:val="26"/>
          <w:szCs w:val="26"/>
        </w:rPr>
        <w:t xml:space="preserve"> земельны</w:t>
      </w:r>
      <w:r w:rsidR="003C7522">
        <w:rPr>
          <w:rFonts w:eastAsia="TimesNewRoman"/>
          <w:sz w:val="26"/>
          <w:szCs w:val="26"/>
        </w:rPr>
        <w:t>х</w:t>
      </w:r>
      <w:r w:rsidRPr="00D53166">
        <w:rPr>
          <w:rFonts w:eastAsia="TimesNewRoman"/>
          <w:sz w:val="26"/>
          <w:szCs w:val="26"/>
        </w:rPr>
        <w:t xml:space="preserve"> участк</w:t>
      </w:r>
      <w:r w:rsidR="003C7522">
        <w:rPr>
          <w:rFonts w:eastAsia="TimesNewRoman"/>
          <w:sz w:val="26"/>
          <w:szCs w:val="26"/>
        </w:rPr>
        <w:t>ов</w:t>
      </w:r>
      <w:r w:rsidRPr="00D53166">
        <w:rPr>
          <w:rFonts w:eastAsia="TimesNewRoman"/>
          <w:sz w:val="26"/>
          <w:szCs w:val="26"/>
        </w:rPr>
        <w:t>, которы</w:t>
      </w:r>
      <w:r w:rsidR="003C7522">
        <w:rPr>
          <w:rFonts w:eastAsia="TimesNewRoman"/>
          <w:sz w:val="26"/>
          <w:szCs w:val="26"/>
        </w:rPr>
        <w:t>е</w:t>
      </w:r>
      <w:r w:rsidRPr="00D53166">
        <w:rPr>
          <w:rFonts w:eastAsia="TimesNewRoman"/>
          <w:sz w:val="26"/>
          <w:szCs w:val="26"/>
        </w:rPr>
        <w:t xml:space="preserve"> </w:t>
      </w:r>
      <w:r w:rsidRPr="00D53166">
        <w:rPr>
          <w:sz w:val="26"/>
          <w:szCs w:val="26"/>
        </w:rPr>
        <w:t>образован</w:t>
      </w:r>
      <w:r w:rsidR="003C7522">
        <w:rPr>
          <w:sz w:val="26"/>
          <w:szCs w:val="26"/>
        </w:rPr>
        <w:t>ы</w:t>
      </w:r>
      <w:r w:rsidRPr="00D53166">
        <w:rPr>
          <w:sz w:val="26"/>
          <w:szCs w:val="26"/>
        </w:rPr>
        <w:t xml:space="preserve"> из земель Администрации муниципального района, государственная собственность на которые не разграничена. </w:t>
      </w:r>
    </w:p>
    <w:p w:rsidR="003E52DB" w:rsidRDefault="003E52DB" w:rsidP="003E52DB">
      <w:pPr>
        <w:spacing w:line="280" w:lineRule="exact"/>
        <w:ind w:firstLine="708"/>
        <w:jc w:val="both"/>
        <w:rPr>
          <w:sz w:val="26"/>
          <w:szCs w:val="26"/>
        </w:rPr>
      </w:pPr>
      <w:r w:rsidRPr="00D53166">
        <w:rPr>
          <w:sz w:val="26"/>
          <w:szCs w:val="26"/>
        </w:rPr>
        <w:t>Земельный участок образуется в соответствии с абзацем 9 части 1 статьи 15 Закона Самарской области от 11.03.2005 №94-ГД «О земле», а именно: минимальный размер образуемого нового неделимого земельного участка из земель сельскохозяйственного назначения в целях недропользования устанавливается равным размеру, необходимому для проведения работ при разработке месторождений полезных ископаемых. Формирование данного земельного участка осуществляется с целью реализации проектных решений, необходимых для проведения работ при разработке месторождений полезных ископаемых АО «</w:t>
      </w:r>
      <w:proofErr w:type="spellStart"/>
      <w:r w:rsidRPr="00D53166">
        <w:rPr>
          <w:sz w:val="26"/>
          <w:szCs w:val="26"/>
        </w:rPr>
        <w:t>Самаранефтегаз</w:t>
      </w:r>
      <w:proofErr w:type="spellEnd"/>
      <w:r w:rsidRPr="00D53166">
        <w:rPr>
          <w:sz w:val="26"/>
          <w:szCs w:val="26"/>
        </w:rPr>
        <w:t>» на основании лицензии на пользование недрами, то есть для недропользования».</w:t>
      </w:r>
    </w:p>
    <w:p w:rsidR="000507AA" w:rsidRPr="00814563" w:rsidRDefault="000507AA" w:rsidP="000507AA">
      <w:pPr>
        <w:pStyle w:val="a9"/>
        <w:spacing w:line="360" w:lineRule="auto"/>
        <w:ind w:firstLine="539"/>
        <w:jc w:val="center"/>
        <w:rPr>
          <w:b/>
        </w:rPr>
      </w:pPr>
    </w:p>
    <w:p w:rsidR="00626FD9" w:rsidRPr="006F029F" w:rsidRDefault="00626FD9" w:rsidP="00626FD9">
      <w:pPr>
        <w:jc w:val="center"/>
        <w:rPr>
          <w:lang w:eastAsia="ru-RU"/>
        </w:rPr>
      </w:pPr>
      <w:r w:rsidRPr="006F029F">
        <w:rPr>
          <w:lang w:eastAsia="ru-RU"/>
        </w:rPr>
        <w:t>Каталог координат</w:t>
      </w:r>
    </w:p>
    <w:p w:rsidR="00626FD9" w:rsidRDefault="00626FD9" w:rsidP="00626FD9">
      <w:pPr>
        <w:jc w:val="center"/>
        <w:rPr>
          <w:lang w:eastAsia="ru-RU"/>
        </w:rPr>
      </w:pPr>
      <w:r w:rsidRPr="006F029F">
        <w:rPr>
          <w:lang w:eastAsia="ru-RU"/>
        </w:rPr>
        <w:t>образуемых и изменяемых земельных участков и их частей</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87"/>
        <w:gridCol w:w="1887"/>
        <w:gridCol w:w="1518"/>
        <w:gridCol w:w="2500"/>
        <w:gridCol w:w="2279"/>
      </w:tblGrid>
      <w:tr w:rsidR="003C7522" w:rsidTr="009A0A3A">
        <w:tc>
          <w:tcPr>
            <w:tcW w:w="0" w:type="auto"/>
            <w:gridSpan w:val="5"/>
            <w:vAlign w:val="center"/>
          </w:tcPr>
          <w:p w:rsidR="003C7522" w:rsidRDefault="003C7522" w:rsidP="009A0A3A">
            <w:r>
              <w:t>№ 1</w:t>
            </w:r>
          </w:p>
        </w:tc>
      </w:tr>
      <w:tr w:rsidR="003C7522" w:rsidTr="009A0A3A">
        <w:trPr>
          <w:trHeight w:val="28"/>
        </w:trPr>
        <w:tc>
          <w:tcPr>
            <w:tcW w:w="0" w:type="auto"/>
            <w:gridSpan w:val="3"/>
            <w:vAlign w:val="center"/>
          </w:tcPr>
          <w:p w:rsidR="003C7522" w:rsidRDefault="003C7522" w:rsidP="009A0A3A">
            <w:r>
              <w:t>Кадастровый квартал:</w:t>
            </w:r>
          </w:p>
        </w:tc>
        <w:tc>
          <w:tcPr>
            <w:tcW w:w="0" w:type="auto"/>
            <w:gridSpan w:val="2"/>
            <w:vAlign w:val="center"/>
          </w:tcPr>
          <w:p w:rsidR="003C7522" w:rsidRDefault="003C7522" w:rsidP="009A0A3A">
            <w:r>
              <w:t>63:11:1002005</w:t>
            </w:r>
          </w:p>
        </w:tc>
      </w:tr>
      <w:tr w:rsidR="003C7522" w:rsidTr="009A0A3A">
        <w:trPr>
          <w:trHeight w:val="28"/>
        </w:trPr>
        <w:tc>
          <w:tcPr>
            <w:tcW w:w="0" w:type="auto"/>
            <w:gridSpan w:val="3"/>
            <w:vAlign w:val="center"/>
          </w:tcPr>
          <w:p w:rsidR="003C7522" w:rsidRDefault="003C7522" w:rsidP="009A0A3A">
            <w:r>
              <w:t>Кадастровый номер:</w:t>
            </w:r>
          </w:p>
        </w:tc>
        <w:tc>
          <w:tcPr>
            <w:tcW w:w="0" w:type="auto"/>
            <w:gridSpan w:val="2"/>
            <w:vAlign w:val="center"/>
          </w:tcPr>
          <w:p w:rsidR="003C7522" w:rsidRDefault="003C7522" w:rsidP="009A0A3A">
            <w:r>
              <w:t>63:11:1002005:68</w:t>
            </w:r>
          </w:p>
        </w:tc>
      </w:tr>
      <w:tr w:rsidR="003C7522" w:rsidTr="009A0A3A">
        <w:trPr>
          <w:trHeight w:val="28"/>
        </w:trPr>
        <w:tc>
          <w:tcPr>
            <w:tcW w:w="0" w:type="auto"/>
            <w:gridSpan w:val="3"/>
            <w:vAlign w:val="center"/>
          </w:tcPr>
          <w:p w:rsidR="003C7522" w:rsidRDefault="003C7522" w:rsidP="009A0A3A">
            <w:r>
              <w:t>Образуемый ЗУ:</w:t>
            </w:r>
          </w:p>
        </w:tc>
        <w:tc>
          <w:tcPr>
            <w:tcW w:w="0" w:type="auto"/>
            <w:gridSpan w:val="2"/>
            <w:vAlign w:val="center"/>
          </w:tcPr>
          <w:p w:rsidR="003C7522" w:rsidRDefault="003C7522" w:rsidP="009A0A3A">
            <w:r>
              <w:t>:68:ЗУ</w:t>
            </w:r>
            <w:proofErr w:type="gramStart"/>
            <w:r>
              <w:t>1</w:t>
            </w:r>
            <w:proofErr w:type="gramEnd"/>
          </w:p>
        </w:tc>
      </w:tr>
      <w:tr w:rsidR="003C7522" w:rsidTr="009A0A3A">
        <w:trPr>
          <w:trHeight w:val="28"/>
        </w:trPr>
        <w:tc>
          <w:tcPr>
            <w:tcW w:w="0" w:type="auto"/>
            <w:gridSpan w:val="3"/>
            <w:vAlign w:val="center"/>
          </w:tcPr>
          <w:p w:rsidR="003C7522" w:rsidRDefault="003C7522" w:rsidP="009A0A3A">
            <w:r>
              <w:t xml:space="preserve">Площадь </w:t>
            </w:r>
            <w:proofErr w:type="spellStart"/>
            <w:r>
              <w:t>кв.м</w:t>
            </w:r>
            <w:proofErr w:type="spellEnd"/>
            <w:r>
              <w:t>.:</w:t>
            </w:r>
          </w:p>
        </w:tc>
        <w:tc>
          <w:tcPr>
            <w:tcW w:w="0" w:type="auto"/>
            <w:gridSpan w:val="2"/>
            <w:vAlign w:val="center"/>
          </w:tcPr>
          <w:p w:rsidR="003C7522" w:rsidRDefault="003C7522" w:rsidP="009A0A3A">
            <w:r>
              <w:t>3600</w:t>
            </w:r>
          </w:p>
        </w:tc>
      </w:tr>
      <w:tr w:rsidR="003C7522" w:rsidTr="009A0A3A">
        <w:trPr>
          <w:trHeight w:val="28"/>
        </w:trPr>
        <w:tc>
          <w:tcPr>
            <w:tcW w:w="0" w:type="auto"/>
            <w:gridSpan w:val="3"/>
            <w:vAlign w:val="center"/>
          </w:tcPr>
          <w:p w:rsidR="003C7522" w:rsidRDefault="003C7522" w:rsidP="009A0A3A">
            <w:r>
              <w:t>Правообладатель. Вид права:</w:t>
            </w:r>
          </w:p>
        </w:tc>
        <w:tc>
          <w:tcPr>
            <w:tcW w:w="0" w:type="auto"/>
            <w:gridSpan w:val="2"/>
            <w:vAlign w:val="center"/>
          </w:tcPr>
          <w:p w:rsidR="003C7522" w:rsidRDefault="003C7522" w:rsidP="009A0A3A">
            <w:proofErr w:type="gramStart"/>
            <w:r>
              <w:t>Самодуров</w:t>
            </w:r>
            <w:proofErr w:type="gramEnd"/>
            <w:r>
              <w:t xml:space="preserve"> М.В.</w:t>
            </w:r>
          </w:p>
        </w:tc>
      </w:tr>
      <w:tr w:rsidR="003C7522" w:rsidTr="009A0A3A">
        <w:trPr>
          <w:trHeight w:val="28"/>
        </w:trPr>
        <w:tc>
          <w:tcPr>
            <w:tcW w:w="0" w:type="auto"/>
            <w:gridSpan w:val="3"/>
            <w:vAlign w:val="center"/>
          </w:tcPr>
          <w:p w:rsidR="003C7522" w:rsidRDefault="003C7522" w:rsidP="009A0A3A">
            <w:r>
              <w:t>Разрешенное использование:</w:t>
            </w:r>
          </w:p>
        </w:tc>
        <w:tc>
          <w:tcPr>
            <w:tcW w:w="0" w:type="auto"/>
            <w:gridSpan w:val="2"/>
            <w:vAlign w:val="center"/>
          </w:tcPr>
          <w:p w:rsidR="003C7522" w:rsidRDefault="003C7522" w:rsidP="009A0A3A">
            <w:r>
              <w:t>Для сельскохозяйственного производства</w:t>
            </w:r>
          </w:p>
        </w:tc>
      </w:tr>
      <w:tr w:rsidR="003C7522" w:rsidTr="009A0A3A">
        <w:trPr>
          <w:trHeight w:val="28"/>
        </w:trPr>
        <w:tc>
          <w:tcPr>
            <w:tcW w:w="0" w:type="auto"/>
            <w:gridSpan w:val="3"/>
            <w:vAlign w:val="center"/>
          </w:tcPr>
          <w:p w:rsidR="003C7522" w:rsidRDefault="003C7522" w:rsidP="009A0A3A">
            <w:r>
              <w:t>Назначение (сооружение):</w:t>
            </w:r>
          </w:p>
        </w:tc>
        <w:tc>
          <w:tcPr>
            <w:tcW w:w="0" w:type="auto"/>
            <w:gridSpan w:val="2"/>
            <w:vAlign w:val="center"/>
          </w:tcPr>
          <w:p w:rsidR="003C7522" w:rsidRDefault="003C7522" w:rsidP="009A0A3A">
            <w:r>
              <w:t>Скважина №98</w:t>
            </w:r>
          </w:p>
        </w:tc>
      </w:tr>
      <w:tr w:rsidR="003C7522" w:rsidTr="009A0A3A">
        <w:trPr>
          <w:trHeight w:val="20"/>
        </w:trPr>
        <w:tc>
          <w:tcPr>
            <w:tcW w:w="0" w:type="auto"/>
            <w:vAlign w:val="bottom"/>
          </w:tcPr>
          <w:p w:rsidR="003C7522" w:rsidRDefault="003C7522" w:rsidP="009A0A3A">
            <w:pPr>
              <w:jc w:val="center"/>
            </w:pPr>
            <w:r>
              <w:t>№ точки</w:t>
            </w:r>
          </w:p>
        </w:tc>
        <w:tc>
          <w:tcPr>
            <w:tcW w:w="0" w:type="auto"/>
            <w:vAlign w:val="bottom"/>
          </w:tcPr>
          <w:p w:rsidR="003C7522" w:rsidRDefault="003C7522" w:rsidP="009A0A3A">
            <w:pPr>
              <w:jc w:val="center"/>
            </w:pPr>
            <w:r>
              <w:t>Дирекционный</w:t>
            </w:r>
          </w:p>
        </w:tc>
        <w:tc>
          <w:tcPr>
            <w:tcW w:w="0" w:type="auto"/>
            <w:vAlign w:val="bottom"/>
          </w:tcPr>
          <w:p w:rsidR="003C7522" w:rsidRDefault="003C7522" w:rsidP="009A0A3A">
            <w:pPr>
              <w:jc w:val="center"/>
            </w:pPr>
            <w:r>
              <w:t>Расстояние,</w:t>
            </w:r>
          </w:p>
        </w:tc>
        <w:tc>
          <w:tcPr>
            <w:tcW w:w="0" w:type="auto"/>
            <w:gridSpan w:val="2"/>
            <w:vAlign w:val="center"/>
          </w:tcPr>
          <w:p w:rsidR="003C7522" w:rsidRDefault="003C7522" w:rsidP="009A0A3A">
            <w:pPr>
              <w:jc w:val="center"/>
            </w:pPr>
            <w:r>
              <w:t>Координаты</w:t>
            </w:r>
          </w:p>
        </w:tc>
      </w:tr>
      <w:tr w:rsidR="003C7522" w:rsidTr="009A0A3A">
        <w:trPr>
          <w:trHeight w:val="20"/>
        </w:trPr>
        <w:tc>
          <w:tcPr>
            <w:tcW w:w="0" w:type="auto"/>
          </w:tcPr>
          <w:p w:rsidR="003C7522" w:rsidRDefault="003C7522" w:rsidP="009A0A3A">
            <w:pPr>
              <w:jc w:val="center"/>
            </w:pPr>
            <w:r>
              <w:t>(сквозной)</w:t>
            </w:r>
          </w:p>
        </w:tc>
        <w:tc>
          <w:tcPr>
            <w:tcW w:w="0" w:type="auto"/>
          </w:tcPr>
          <w:p w:rsidR="003C7522" w:rsidRDefault="003C7522" w:rsidP="009A0A3A">
            <w:pPr>
              <w:jc w:val="center"/>
            </w:pPr>
            <w:r>
              <w:t>угол</w:t>
            </w:r>
          </w:p>
        </w:tc>
        <w:tc>
          <w:tcPr>
            <w:tcW w:w="0" w:type="auto"/>
          </w:tcPr>
          <w:p w:rsidR="003C7522" w:rsidRDefault="003C7522" w:rsidP="009A0A3A">
            <w:pPr>
              <w:jc w:val="center"/>
            </w:pPr>
            <w:r>
              <w:t>м</w:t>
            </w:r>
          </w:p>
        </w:tc>
        <w:tc>
          <w:tcPr>
            <w:tcW w:w="0" w:type="auto"/>
            <w:vAlign w:val="center"/>
          </w:tcPr>
          <w:p w:rsidR="003C7522" w:rsidRDefault="003C7522" w:rsidP="009A0A3A">
            <w:pPr>
              <w:jc w:val="center"/>
            </w:pPr>
            <w:r>
              <w:t>X</w:t>
            </w:r>
          </w:p>
        </w:tc>
        <w:tc>
          <w:tcPr>
            <w:tcW w:w="0" w:type="auto"/>
            <w:vAlign w:val="center"/>
          </w:tcPr>
          <w:p w:rsidR="003C7522" w:rsidRDefault="003C7522" w:rsidP="009A0A3A">
            <w:pPr>
              <w:jc w:val="center"/>
            </w:pPr>
            <w:r>
              <w:t>Y</w:t>
            </w:r>
          </w:p>
        </w:tc>
      </w:tr>
      <w:tr w:rsidR="003C7522" w:rsidTr="009A0A3A">
        <w:trPr>
          <w:trHeight w:val="20"/>
        </w:trPr>
        <w:tc>
          <w:tcPr>
            <w:tcW w:w="0" w:type="auto"/>
            <w:vAlign w:val="center"/>
          </w:tcPr>
          <w:p w:rsidR="003C7522" w:rsidRDefault="003C7522" w:rsidP="009A0A3A">
            <w:pPr>
              <w:jc w:val="center"/>
            </w:pPr>
            <w:r>
              <w:t>1</w:t>
            </w:r>
          </w:p>
        </w:tc>
        <w:tc>
          <w:tcPr>
            <w:tcW w:w="0" w:type="auto"/>
            <w:vAlign w:val="center"/>
          </w:tcPr>
          <w:p w:rsidR="003C7522" w:rsidRDefault="003C7522" w:rsidP="009A0A3A">
            <w:pPr>
              <w:jc w:val="center"/>
            </w:pPr>
            <w:r>
              <w:t>4°20'53"</w:t>
            </w:r>
          </w:p>
        </w:tc>
        <w:tc>
          <w:tcPr>
            <w:tcW w:w="0" w:type="auto"/>
            <w:vAlign w:val="center"/>
          </w:tcPr>
          <w:p w:rsidR="003C7522" w:rsidRDefault="003C7522" w:rsidP="009A0A3A">
            <w:pPr>
              <w:jc w:val="center"/>
            </w:pPr>
            <w:r>
              <w:t>60,01</w:t>
            </w:r>
          </w:p>
        </w:tc>
        <w:tc>
          <w:tcPr>
            <w:tcW w:w="0" w:type="auto"/>
            <w:vAlign w:val="center"/>
          </w:tcPr>
          <w:p w:rsidR="003C7522" w:rsidRDefault="003C7522" w:rsidP="009A0A3A">
            <w:pPr>
              <w:jc w:val="center"/>
            </w:pPr>
            <w:r>
              <w:t>2245889,37</w:t>
            </w:r>
          </w:p>
        </w:tc>
        <w:tc>
          <w:tcPr>
            <w:tcW w:w="0" w:type="auto"/>
            <w:vAlign w:val="center"/>
          </w:tcPr>
          <w:p w:rsidR="003C7522" w:rsidRDefault="003C7522" w:rsidP="009A0A3A">
            <w:pPr>
              <w:jc w:val="center"/>
            </w:pPr>
            <w:r>
              <w:t>314491,06</w:t>
            </w:r>
          </w:p>
        </w:tc>
      </w:tr>
      <w:tr w:rsidR="003C7522" w:rsidTr="009A0A3A">
        <w:trPr>
          <w:trHeight w:val="20"/>
        </w:trPr>
        <w:tc>
          <w:tcPr>
            <w:tcW w:w="0" w:type="auto"/>
            <w:vAlign w:val="center"/>
          </w:tcPr>
          <w:p w:rsidR="003C7522" w:rsidRDefault="003C7522" w:rsidP="009A0A3A">
            <w:pPr>
              <w:jc w:val="center"/>
            </w:pPr>
            <w:r>
              <w:t>2</w:t>
            </w:r>
          </w:p>
        </w:tc>
        <w:tc>
          <w:tcPr>
            <w:tcW w:w="0" w:type="auto"/>
            <w:vAlign w:val="center"/>
          </w:tcPr>
          <w:p w:rsidR="003C7522" w:rsidRDefault="003C7522" w:rsidP="009A0A3A">
            <w:pPr>
              <w:jc w:val="center"/>
            </w:pPr>
            <w:r>
              <w:t>274°19'45"</w:t>
            </w:r>
          </w:p>
        </w:tc>
        <w:tc>
          <w:tcPr>
            <w:tcW w:w="0" w:type="auto"/>
            <w:vAlign w:val="center"/>
          </w:tcPr>
          <w:p w:rsidR="003C7522" w:rsidRDefault="003C7522" w:rsidP="009A0A3A">
            <w:pPr>
              <w:jc w:val="center"/>
            </w:pPr>
            <w:r>
              <w:t>60,01</w:t>
            </w:r>
          </w:p>
        </w:tc>
        <w:tc>
          <w:tcPr>
            <w:tcW w:w="0" w:type="auto"/>
            <w:vAlign w:val="center"/>
          </w:tcPr>
          <w:p w:rsidR="003C7522" w:rsidRDefault="003C7522" w:rsidP="009A0A3A">
            <w:pPr>
              <w:jc w:val="center"/>
            </w:pPr>
            <w:r>
              <w:t>2245949,21</w:t>
            </w:r>
          </w:p>
        </w:tc>
        <w:tc>
          <w:tcPr>
            <w:tcW w:w="0" w:type="auto"/>
            <w:vAlign w:val="center"/>
          </w:tcPr>
          <w:p w:rsidR="003C7522" w:rsidRDefault="003C7522" w:rsidP="009A0A3A">
            <w:pPr>
              <w:jc w:val="center"/>
            </w:pPr>
            <w:r>
              <w:t>314495,61</w:t>
            </w:r>
          </w:p>
        </w:tc>
      </w:tr>
      <w:tr w:rsidR="003C7522" w:rsidTr="009A0A3A">
        <w:trPr>
          <w:trHeight w:val="20"/>
        </w:trPr>
        <w:tc>
          <w:tcPr>
            <w:tcW w:w="0" w:type="auto"/>
            <w:vAlign w:val="center"/>
          </w:tcPr>
          <w:p w:rsidR="003C7522" w:rsidRDefault="003C7522" w:rsidP="009A0A3A">
            <w:pPr>
              <w:jc w:val="center"/>
            </w:pPr>
            <w:r>
              <w:t>3</w:t>
            </w:r>
          </w:p>
        </w:tc>
        <w:tc>
          <w:tcPr>
            <w:tcW w:w="0" w:type="auto"/>
            <w:vAlign w:val="center"/>
          </w:tcPr>
          <w:p w:rsidR="003C7522" w:rsidRDefault="003C7522" w:rsidP="009A0A3A">
            <w:pPr>
              <w:jc w:val="center"/>
            </w:pPr>
            <w:r>
              <w:t>184°19'13"</w:t>
            </w:r>
          </w:p>
        </w:tc>
        <w:tc>
          <w:tcPr>
            <w:tcW w:w="0" w:type="auto"/>
            <w:vAlign w:val="center"/>
          </w:tcPr>
          <w:p w:rsidR="003C7522" w:rsidRDefault="003C7522" w:rsidP="009A0A3A">
            <w:pPr>
              <w:jc w:val="center"/>
            </w:pPr>
            <w:r>
              <w:t>60</w:t>
            </w:r>
          </w:p>
        </w:tc>
        <w:tc>
          <w:tcPr>
            <w:tcW w:w="0" w:type="auto"/>
            <w:vAlign w:val="center"/>
          </w:tcPr>
          <w:p w:rsidR="003C7522" w:rsidRDefault="003C7522" w:rsidP="009A0A3A">
            <w:pPr>
              <w:jc w:val="center"/>
            </w:pPr>
            <w:r>
              <w:t>2245953,74</w:t>
            </w:r>
          </w:p>
        </w:tc>
        <w:tc>
          <w:tcPr>
            <w:tcW w:w="0" w:type="auto"/>
            <w:vAlign w:val="center"/>
          </w:tcPr>
          <w:p w:rsidR="003C7522" w:rsidRDefault="003C7522" w:rsidP="009A0A3A">
            <w:pPr>
              <w:jc w:val="center"/>
            </w:pPr>
            <w:r>
              <w:t>314435,77</w:t>
            </w:r>
          </w:p>
        </w:tc>
      </w:tr>
      <w:tr w:rsidR="003C7522" w:rsidTr="009A0A3A">
        <w:trPr>
          <w:trHeight w:val="20"/>
        </w:trPr>
        <w:tc>
          <w:tcPr>
            <w:tcW w:w="0" w:type="auto"/>
            <w:vAlign w:val="center"/>
          </w:tcPr>
          <w:p w:rsidR="003C7522" w:rsidRDefault="003C7522" w:rsidP="009A0A3A">
            <w:pPr>
              <w:jc w:val="center"/>
            </w:pPr>
            <w:r>
              <w:t>4</w:t>
            </w:r>
          </w:p>
        </w:tc>
        <w:tc>
          <w:tcPr>
            <w:tcW w:w="0" w:type="auto"/>
            <w:vAlign w:val="center"/>
          </w:tcPr>
          <w:p w:rsidR="003C7522" w:rsidRDefault="003C7522" w:rsidP="009A0A3A">
            <w:pPr>
              <w:jc w:val="center"/>
            </w:pPr>
            <w:r>
              <w:t>94°20'27"</w:t>
            </w:r>
          </w:p>
        </w:tc>
        <w:tc>
          <w:tcPr>
            <w:tcW w:w="0" w:type="auto"/>
            <w:vAlign w:val="center"/>
          </w:tcPr>
          <w:p w:rsidR="003C7522" w:rsidRDefault="003C7522" w:rsidP="009A0A3A">
            <w:pPr>
              <w:jc w:val="center"/>
            </w:pPr>
            <w:r>
              <w:t>59,98</w:t>
            </w:r>
          </w:p>
        </w:tc>
        <w:tc>
          <w:tcPr>
            <w:tcW w:w="0" w:type="auto"/>
            <w:vAlign w:val="center"/>
          </w:tcPr>
          <w:p w:rsidR="003C7522" w:rsidRDefault="003C7522" w:rsidP="009A0A3A">
            <w:pPr>
              <w:jc w:val="center"/>
            </w:pPr>
            <w:r>
              <w:t>2245893,91</w:t>
            </w:r>
          </w:p>
        </w:tc>
        <w:tc>
          <w:tcPr>
            <w:tcW w:w="0" w:type="auto"/>
            <w:vAlign w:val="center"/>
          </w:tcPr>
          <w:p w:rsidR="003C7522" w:rsidRDefault="003C7522" w:rsidP="009A0A3A">
            <w:pPr>
              <w:jc w:val="center"/>
            </w:pPr>
            <w:r>
              <w:t>314431,25</w:t>
            </w:r>
          </w:p>
        </w:tc>
      </w:tr>
      <w:tr w:rsidR="003C7522" w:rsidTr="009A0A3A">
        <w:trPr>
          <w:trHeight w:val="20"/>
        </w:trPr>
        <w:tc>
          <w:tcPr>
            <w:tcW w:w="0" w:type="auto"/>
            <w:vAlign w:val="center"/>
          </w:tcPr>
          <w:p w:rsidR="003C7522" w:rsidRDefault="003C7522" w:rsidP="009A0A3A">
            <w:pPr>
              <w:jc w:val="center"/>
            </w:pPr>
            <w:r>
              <w:t>1</w:t>
            </w:r>
          </w:p>
        </w:tc>
        <w:tc>
          <w:tcPr>
            <w:tcW w:w="0" w:type="auto"/>
            <w:vAlign w:val="center"/>
          </w:tcPr>
          <w:p w:rsidR="003C7522" w:rsidRDefault="003C7522" w:rsidP="009A0A3A">
            <w:pPr>
              <w:jc w:val="center"/>
            </w:pPr>
            <w:r>
              <w:t>4°20'53"</w:t>
            </w:r>
          </w:p>
        </w:tc>
        <w:tc>
          <w:tcPr>
            <w:tcW w:w="0" w:type="auto"/>
            <w:vAlign w:val="center"/>
          </w:tcPr>
          <w:p w:rsidR="003C7522" w:rsidRDefault="003C7522" w:rsidP="009A0A3A">
            <w:pPr>
              <w:jc w:val="center"/>
            </w:pPr>
            <w:r>
              <w:t>60,01</w:t>
            </w:r>
          </w:p>
        </w:tc>
        <w:tc>
          <w:tcPr>
            <w:tcW w:w="0" w:type="auto"/>
            <w:vAlign w:val="center"/>
          </w:tcPr>
          <w:p w:rsidR="003C7522" w:rsidRDefault="003C7522" w:rsidP="009A0A3A">
            <w:pPr>
              <w:jc w:val="center"/>
            </w:pPr>
            <w:r>
              <w:t>2245889,37</w:t>
            </w:r>
          </w:p>
        </w:tc>
        <w:tc>
          <w:tcPr>
            <w:tcW w:w="0" w:type="auto"/>
            <w:vAlign w:val="center"/>
          </w:tcPr>
          <w:p w:rsidR="003C7522" w:rsidRDefault="003C7522" w:rsidP="009A0A3A">
            <w:pPr>
              <w:jc w:val="center"/>
            </w:pPr>
            <w:r>
              <w:t>314491,06</w:t>
            </w:r>
          </w:p>
        </w:tc>
      </w:tr>
      <w:tr w:rsidR="003C7522" w:rsidTr="009A0A3A">
        <w:tc>
          <w:tcPr>
            <w:tcW w:w="0" w:type="auto"/>
            <w:gridSpan w:val="5"/>
            <w:vAlign w:val="center"/>
          </w:tcPr>
          <w:p w:rsidR="003C7522" w:rsidRDefault="003C7522" w:rsidP="009A0A3A">
            <w:r>
              <w:t>№ 2</w:t>
            </w:r>
          </w:p>
        </w:tc>
      </w:tr>
      <w:tr w:rsidR="003C7522" w:rsidTr="009A0A3A">
        <w:trPr>
          <w:trHeight w:val="28"/>
        </w:trPr>
        <w:tc>
          <w:tcPr>
            <w:tcW w:w="0" w:type="auto"/>
            <w:gridSpan w:val="3"/>
            <w:vAlign w:val="center"/>
          </w:tcPr>
          <w:p w:rsidR="003C7522" w:rsidRDefault="003C7522" w:rsidP="009A0A3A">
            <w:r>
              <w:t>Кадастровый квартал:</w:t>
            </w:r>
          </w:p>
        </w:tc>
        <w:tc>
          <w:tcPr>
            <w:tcW w:w="0" w:type="auto"/>
            <w:gridSpan w:val="2"/>
            <w:vAlign w:val="center"/>
          </w:tcPr>
          <w:p w:rsidR="003C7522" w:rsidRDefault="003C7522" w:rsidP="009A0A3A">
            <w:r>
              <w:t>63:11:1002005</w:t>
            </w:r>
          </w:p>
        </w:tc>
      </w:tr>
      <w:tr w:rsidR="003C7522" w:rsidTr="009A0A3A">
        <w:trPr>
          <w:trHeight w:val="28"/>
        </w:trPr>
        <w:tc>
          <w:tcPr>
            <w:tcW w:w="0" w:type="auto"/>
            <w:gridSpan w:val="3"/>
            <w:vAlign w:val="center"/>
          </w:tcPr>
          <w:p w:rsidR="003C7522" w:rsidRDefault="003C7522" w:rsidP="009A0A3A">
            <w:r>
              <w:t>Кадастровый номер:</w:t>
            </w:r>
          </w:p>
        </w:tc>
        <w:tc>
          <w:tcPr>
            <w:tcW w:w="0" w:type="auto"/>
            <w:gridSpan w:val="2"/>
            <w:vAlign w:val="center"/>
          </w:tcPr>
          <w:p w:rsidR="003C7522" w:rsidRDefault="003C7522" w:rsidP="009A0A3A">
            <w:r>
              <w:t>63:11:1002005:68</w:t>
            </w:r>
          </w:p>
        </w:tc>
      </w:tr>
      <w:tr w:rsidR="003C7522" w:rsidTr="009A0A3A">
        <w:trPr>
          <w:trHeight w:val="28"/>
        </w:trPr>
        <w:tc>
          <w:tcPr>
            <w:tcW w:w="0" w:type="auto"/>
            <w:gridSpan w:val="3"/>
            <w:vAlign w:val="center"/>
          </w:tcPr>
          <w:p w:rsidR="003C7522" w:rsidRDefault="003C7522" w:rsidP="009A0A3A">
            <w:r>
              <w:t>Образуемый ЗУ:</w:t>
            </w:r>
          </w:p>
        </w:tc>
        <w:tc>
          <w:tcPr>
            <w:tcW w:w="0" w:type="auto"/>
            <w:gridSpan w:val="2"/>
            <w:vAlign w:val="center"/>
          </w:tcPr>
          <w:p w:rsidR="003C7522" w:rsidRDefault="003C7522" w:rsidP="009A0A3A">
            <w:r>
              <w:t>:68/чзу</w:t>
            </w:r>
            <w:proofErr w:type="gramStart"/>
            <w:r>
              <w:t>1</w:t>
            </w:r>
            <w:proofErr w:type="gramEnd"/>
          </w:p>
        </w:tc>
      </w:tr>
      <w:tr w:rsidR="003C7522" w:rsidTr="009A0A3A">
        <w:trPr>
          <w:trHeight w:val="28"/>
        </w:trPr>
        <w:tc>
          <w:tcPr>
            <w:tcW w:w="0" w:type="auto"/>
            <w:gridSpan w:val="3"/>
            <w:vAlign w:val="center"/>
          </w:tcPr>
          <w:p w:rsidR="003C7522" w:rsidRDefault="003C7522" w:rsidP="009A0A3A">
            <w:r>
              <w:t xml:space="preserve">Площадь </w:t>
            </w:r>
            <w:proofErr w:type="spellStart"/>
            <w:r>
              <w:t>кв.м</w:t>
            </w:r>
            <w:proofErr w:type="spellEnd"/>
            <w:r>
              <w:t>.:</w:t>
            </w:r>
          </w:p>
        </w:tc>
        <w:tc>
          <w:tcPr>
            <w:tcW w:w="0" w:type="auto"/>
            <w:gridSpan w:val="2"/>
            <w:vAlign w:val="center"/>
          </w:tcPr>
          <w:p w:rsidR="003C7522" w:rsidRDefault="003C7522" w:rsidP="009A0A3A">
            <w:r>
              <w:t>8160</w:t>
            </w:r>
          </w:p>
        </w:tc>
      </w:tr>
      <w:tr w:rsidR="003C7522" w:rsidTr="009A0A3A">
        <w:trPr>
          <w:trHeight w:val="28"/>
        </w:trPr>
        <w:tc>
          <w:tcPr>
            <w:tcW w:w="0" w:type="auto"/>
            <w:gridSpan w:val="3"/>
            <w:vAlign w:val="center"/>
          </w:tcPr>
          <w:p w:rsidR="003C7522" w:rsidRDefault="003C7522" w:rsidP="009A0A3A">
            <w:r>
              <w:t>Правообладатель. Вид права:</w:t>
            </w:r>
          </w:p>
        </w:tc>
        <w:tc>
          <w:tcPr>
            <w:tcW w:w="0" w:type="auto"/>
            <w:gridSpan w:val="2"/>
            <w:vAlign w:val="center"/>
          </w:tcPr>
          <w:p w:rsidR="003C7522" w:rsidRDefault="003C7522" w:rsidP="009A0A3A">
            <w:proofErr w:type="gramStart"/>
            <w:r>
              <w:t>Самодуров</w:t>
            </w:r>
            <w:proofErr w:type="gramEnd"/>
            <w:r>
              <w:t xml:space="preserve"> М.В.</w:t>
            </w:r>
          </w:p>
        </w:tc>
      </w:tr>
      <w:tr w:rsidR="003C7522" w:rsidTr="009A0A3A">
        <w:trPr>
          <w:trHeight w:val="28"/>
        </w:trPr>
        <w:tc>
          <w:tcPr>
            <w:tcW w:w="0" w:type="auto"/>
            <w:gridSpan w:val="3"/>
            <w:vAlign w:val="center"/>
          </w:tcPr>
          <w:p w:rsidR="003C7522" w:rsidRDefault="003C7522" w:rsidP="009A0A3A">
            <w:r>
              <w:t>Разрешенное использование:</w:t>
            </w:r>
          </w:p>
        </w:tc>
        <w:tc>
          <w:tcPr>
            <w:tcW w:w="0" w:type="auto"/>
            <w:gridSpan w:val="2"/>
            <w:vAlign w:val="center"/>
          </w:tcPr>
          <w:p w:rsidR="003C7522" w:rsidRDefault="003C7522" w:rsidP="009A0A3A">
            <w:r>
              <w:t>Для сельскохозяйственного производства</w:t>
            </w:r>
          </w:p>
        </w:tc>
      </w:tr>
      <w:tr w:rsidR="003C7522" w:rsidTr="009A0A3A">
        <w:trPr>
          <w:trHeight w:val="28"/>
        </w:trPr>
        <w:tc>
          <w:tcPr>
            <w:tcW w:w="0" w:type="auto"/>
            <w:gridSpan w:val="3"/>
            <w:vAlign w:val="center"/>
          </w:tcPr>
          <w:p w:rsidR="003C7522" w:rsidRDefault="003C7522" w:rsidP="009A0A3A">
            <w:r>
              <w:t>Назначение (сооружение):</w:t>
            </w:r>
          </w:p>
        </w:tc>
        <w:tc>
          <w:tcPr>
            <w:tcW w:w="0" w:type="auto"/>
            <w:gridSpan w:val="2"/>
            <w:vAlign w:val="center"/>
          </w:tcPr>
          <w:p w:rsidR="003C7522" w:rsidRDefault="003C7522" w:rsidP="009A0A3A">
            <w:r>
              <w:t>Технологический проезд</w:t>
            </w:r>
          </w:p>
        </w:tc>
      </w:tr>
      <w:tr w:rsidR="003C7522" w:rsidTr="009A0A3A">
        <w:trPr>
          <w:trHeight w:val="20"/>
        </w:trPr>
        <w:tc>
          <w:tcPr>
            <w:tcW w:w="0" w:type="auto"/>
            <w:vAlign w:val="bottom"/>
          </w:tcPr>
          <w:p w:rsidR="003C7522" w:rsidRDefault="003C7522" w:rsidP="009A0A3A">
            <w:pPr>
              <w:jc w:val="center"/>
            </w:pPr>
            <w:r>
              <w:t>№ точки</w:t>
            </w:r>
          </w:p>
        </w:tc>
        <w:tc>
          <w:tcPr>
            <w:tcW w:w="0" w:type="auto"/>
            <w:vAlign w:val="bottom"/>
          </w:tcPr>
          <w:p w:rsidR="003C7522" w:rsidRDefault="003C7522" w:rsidP="009A0A3A">
            <w:pPr>
              <w:jc w:val="center"/>
            </w:pPr>
            <w:r>
              <w:t>Дирекционный</w:t>
            </w:r>
          </w:p>
        </w:tc>
        <w:tc>
          <w:tcPr>
            <w:tcW w:w="0" w:type="auto"/>
            <w:vAlign w:val="bottom"/>
          </w:tcPr>
          <w:p w:rsidR="003C7522" w:rsidRDefault="003C7522" w:rsidP="009A0A3A">
            <w:pPr>
              <w:jc w:val="center"/>
            </w:pPr>
            <w:r>
              <w:t>Расстояние,</w:t>
            </w:r>
          </w:p>
        </w:tc>
        <w:tc>
          <w:tcPr>
            <w:tcW w:w="0" w:type="auto"/>
            <w:gridSpan w:val="2"/>
            <w:vAlign w:val="center"/>
          </w:tcPr>
          <w:p w:rsidR="003C7522" w:rsidRDefault="003C7522" w:rsidP="009A0A3A">
            <w:pPr>
              <w:jc w:val="center"/>
            </w:pPr>
            <w:r>
              <w:t>Координаты</w:t>
            </w:r>
          </w:p>
        </w:tc>
      </w:tr>
      <w:tr w:rsidR="003C7522" w:rsidTr="009A0A3A">
        <w:trPr>
          <w:trHeight w:val="20"/>
        </w:trPr>
        <w:tc>
          <w:tcPr>
            <w:tcW w:w="0" w:type="auto"/>
          </w:tcPr>
          <w:p w:rsidR="003C7522" w:rsidRDefault="003C7522" w:rsidP="009A0A3A">
            <w:pPr>
              <w:jc w:val="center"/>
            </w:pPr>
            <w:r>
              <w:t>(сквозной)</w:t>
            </w:r>
          </w:p>
        </w:tc>
        <w:tc>
          <w:tcPr>
            <w:tcW w:w="0" w:type="auto"/>
          </w:tcPr>
          <w:p w:rsidR="003C7522" w:rsidRDefault="003C7522" w:rsidP="009A0A3A">
            <w:pPr>
              <w:jc w:val="center"/>
            </w:pPr>
            <w:r>
              <w:t>угол</w:t>
            </w:r>
          </w:p>
        </w:tc>
        <w:tc>
          <w:tcPr>
            <w:tcW w:w="0" w:type="auto"/>
          </w:tcPr>
          <w:p w:rsidR="003C7522" w:rsidRDefault="003C7522" w:rsidP="009A0A3A">
            <w:pPr>
              <w:jc w:val="center"/>
            </w:pPr>
            <w:r>
              <w:t>м</w:t>
            </w:r>
          </w:p>
        </w:tc>
        <w:tc>
          <w:tcPr>
            <w:tcW w:w="0" w:type="auto"/>
            <w:vAlign w:val="center"/>
          </w:tcPr>
          <w:p w:rsidR="003C7522" w:rsidRDefault="003C7522" w:rsidP="009A0A3A">
            <w:pPr>
              <w:jc w:val="center"/>
            </w:pPr>
            <w:r>
              <w:t>X</w:t>
            </w:r>
          </w:p>
        </w:tc>
        <w:tc>
          <w:tcPr>
            <w:tcW w:w="0" w:type="auto"/>
            <w:vAlign w:val="center"/>
          </w:tcPr>
          <w:p w:rsidR="003C7522" w:rsidRDefault="003C7522" w:rsidP="009A0A3A">
            <w:pPr>
              <w:jc w:val="center"/>
            </w:pPr>
            <w:r>
              <w:t>Y</w:t>
            </w:r>
          </w:p>
        </w:tc>
      </w:tr>
      <w:tr w:rsidR="003C7522" w:rsidTr="009A0A3A">
        <w:trPr>
          <w:trHeight w:val="20"/>
        </w:trPr>
        <w:tc>
          <w:tcPr>
            <w:tcW w:w="0" w:type="auto"/>
            <w:vAlign w:val="center"/>
          </w:tcPr>
          <w:p w:rsidR="003C7522" w:rsidRDefault="003C7522" w:rsidP="009A0A3A">
            <w:pPr>
              <w:jc w:val="center"/>
            </w:pPr>
            <w:r>
              <w:t>5</w:t>
            </w:r>
          </w:p>
        </w:tc>
        <w:tc>
          <w:tcPr>
            <w:tcW w:w="0" w:type="auto"/>
            <w:vAlign w:val="center"/>
          </w:tcPr>
          <w:p w:rsidR="003C7522" w:rsidRDefault="003C7522" w:rsidP="009A0A3A">
            <w:pPr>
              <w:jc w:val="center"/>
            </w:pPr>
            <w:r>
              <w:t>94°48'32"</w:t>
            </w:r>
          </w:p>
        </w:tc>
        <w:tc>
          <w:tcPr>
            <w:tcW w:w="0" w:type="auto"/>
            <w:vAlign w:val="center"/>
          </w:tcPr>
          <w:p w:rsidR="003C7522" w:rsidRDefault="003C7522" w:rsidP="009A0A3A">
            <w:pPr>
              <w:jc w:val="center"/>
            </w:pPr>
            <w:r>
              <w:t>146,49</w:t>
            </w:r>
          </w:p>
        </w:tc>
        <w:tc>
          <w:tcPr>
            <w:tcW w:w="0" w:type="auto"/>
            <w:vAlign w:val="center"/>
          </w:tcPr>
          <w:p w:rsidR="003C7522" w:rsidRDefault="003C7522" w:rsidP="009A0A3A">
            <w:pPr>
              <w:jc w:val="center"/>
            </w:pPr>
            <w:r>
              <w:t>2245971,27</w:t>
            </w:r>
          </w:p>
        </w:tc>
        <w:tc>
          <w:tcPr>
            <w:tcW w:w="0" w:type="auto"/>
            <w:vAlign w:val="center"/>
          </w:tcPr>
          <w:p w:rsidR="003C7522" w:rsidRDefault="003C7522" w:rsidP="009A0A3A">
            <w:pPr>
              <w:jc w:val="center"/>
            </w:pPr>
            <w:r>
              <w:t>314432,97</w:t>
            </w:r>
          </w:p>
        </w:tc>
      </w:tr>
      <w:tr w:rsidR="003C7522" w:rsidTr="009A0A3A">
        <w:trPr>
          <w:trHeight w:val="20"/>
        </w:trPr>
        <w:tc>
          <w:tcPr>
            <w:tcW w:w="0" w:type="auto"/>
            <w:vAlign w:val="center"/>
          </w:tcPr>
          <w:p w:rsidR="003C7522" w:rsidRDefault="003C7522" w:rsidP="009A0A3A">
            <w:pPr>
              <w:jc w:val="center"/>
            </w:pPr>
            <w:r>
              <w:t>6</w:t>
            </w:r>
          </w:p>
        </w:tc>
        <w:tc>
          <w:tcPr>
            <w:tcW w:w="0" w:type="auto"/>
            <w:vAlign w:val="center"/>
          </w:tcPr>
          <w:p w:rsidR="003C7522" w:rsidRDefault="003C7522" w:rsidP="009A0A3A">
            <w:pPr>
              <w:jc w:val="center"/>
            </w:pPr>
            <w:r>
              <w:t>184°52'22"</w:t>
            </w:r>
          </w:p>
        </w:tc>
        <w:tc>
          <w:tcPr>
            <w:tcW w:w="0" w:type="auto"/>
            <w:vAlign w:val="center"/>
          </w:tcPr>
          <w:p w:rsidR="003C7522" w:rsidRDefault="003C7522" w:rsidP="009A0A3A">
            <w:pPr>
              <w:jc w:val="center"/>
            </w:pPr>
            <w:r>
              <w:t>79,7</w:t>
            </w:r>
          </w:p>
        </w:tc>
        <w:tc>
          <w:tcPr>
            <w:tcW w:w="0" w:type="auto"/>
            <w:vAlign w:val="center"/>
          </w:tcPr>
          <w:p w:rsidR="003C7522" w:rsidRDefault="003C7522" w:rsidP="009A0A3A">
            <w:pPr>
              <w:jc w:val="center"/>
            </w:pPr>
            <w:r>
              <w:t>2245958,99</w:t>
            </w:r>
          </w:p>
        </w:tc>
        <w:tc>
          <w:tcPr>
            <w:tcW w:w="0" w:type="auto"/>
            <w:vAlign w:val="center"/>
          </w:tcPr>
          <w:p w:rsidR="003C7522" w:rsidRDefault="003C7522" w:rsidP="009A0A3A">
            <w:pPr>
              <w:jc w:val="center"/>
            </w:pPr>
            <w:r>
              <w:t>314578,94</w:t>
            </w:r>
          </w:p>
        </w:tc>
      </w:tr>
      <w:tr w:rsidR="003C7522" w:rsidTr="009A0A3A">
        <w:trPr>
          <w:trHeight w:val="20"/>
        </w:trPr>
        <w:tc>
          <w:tcPr>
            <w:tcW w:w="0" w:type="auto"/>
            <w:vAlign w:val="center"/>
          </w:tcPr>
          <w:p w:rsidR="003C7522" w:rsidRDefault="003C7522" w:rsidP="009A0A3A">
            <w:pPr>
              <w:jc w:val="center"/>
            </w:pPr>
            <w:r>
              <w:t>7</w:t>
            </w:r>
          </w:p>
        </w:tc>
        <w:tc>
          <w:tcPr>
            <w:tcW w:w="0" w:type="auto"/>
            <w:vAlign w:val="center"/>
          </w:tcPr>
          <w:p w:rsidR="003C7522" w:rsidRDefault="003C7522" w:rsidP="009A0A3A">
            <w:pPr>
              <w:jc w:val="center"/>
            </w:pPr>
            <w:r>
              <w:t>274°7'53"</w:t>
            </w:r>
          </w:p>
        </w:tc>
        <w:tc>
          <w:tcPr>
            <w:tcW w:w="0" w:type="auto"/>
            <w:vAlign w:val="center"/>
          </w:tcPr>
          <w:p w:rsidR="003C7522" w:rsidRDefault="003C7522" w:rsidP="009A0A3A">
            <w:pPr>
              <w:jc w:val="center"/>
            </w:pPr>
            <w:r>
              <w:t>145,47</w:t>
            </w:r>
          </w:p>
        </w:tc>
        <w:tc>
          <w:tcPr>
            <w:tcW w:w="0" w:type="auto"/>
            <w:vAlign w:val="center"/>
          </w:tcPr>
          <w:p w:rsidR="003C7522" w:rsidRDefault="003C7522" w:rsidP="009A0A3A">
            <w:pPr>
              <w:jc w:val="center"/>
            </w:pPr>
            <w:r>
              <w:t>2245879,58</w:t>
            </w:r>
          </w:p>
        </w:tc>
        <w:tc>
          <w:tcPr>
            <w:tcW w:w="0" w:type="auto"/>
            <w:vAlign w:val="center"/>
          </w:tcPr>
          <w:p w:rsidR="003C7522" w:rsidRDefault="003C7522" w:rsidP="009A0A3A">
            <w:pPr>
              <w:jc w:val="center"/>
            </w:pPr>
            <w:r>
              <w:t>314572,17</w:t>
            </w:r>
          </w:p>
        </w:tc>
      </w:tr>
      <w:tr w:rsidR="003C7522" w:rsidTr="009A0A3A">
        <w:trPr>
          <w:trHeight w:val="20"/>
        </w:trPr>
        <w:tc>
          <w:tcPr>
            <w:tcW w:w="0" w:type="auto"/>
            <w:vAlign w:val="center"/>
          </w:tcPr>
          <w:p w:rsidR="003C7522" w:rsidRDefault="003C7522" w:rsidP="009A0A3A">
            <w:pPr>
              <w:jc w:val="center"/>
            </w:pPr>
            <w:r>
              <w:t>8</w:t>
            </w:r>
          </w:p>
        </w:tc>
        <w:tc>
          <w:tcPr>
            <w:tcW w:w="0" w:type="auto"/>
            <w:vAlign w:val="center"/>
          </w:tcPr>
          <w:p w:rsidR="003C7522" w:rsidRDefault="003C7522" w:rsidP="009A0A3A">
            <w:pPr>
              <w:jc w:val="center"/>
            </w:pPr>
            <w:r>
              <w:t>4°8'54"</w:t>
            </w:r>
          </w:p>
        </w:tc>
        <w:tc>
          <w:tcPr>
            <w:tcW w:w="0" w:type="auto"/>
            <w:vAlign w:val="center"/>
          </w:tcPr>
          <w:p w:rsidR="003C7522" w:rsidRDefault="003C7522" w:rsidP="009A0A3A">
            <w:pPr>
              <w:jc w:val="center"/>
            </w:pPr>
            <w:r>
              <w:t>81,42</w:t>
            </w:r>
          </w:p>
        </w:tc>
        <w:tc>
          <w:tcPr>
            <w:tcW w:w="0" w:type="auto"/>
            <w:vAlign w:val="center"/>
          </w:tcPr>
          <w:p w:rsidR="003C7522" w:rsidRDefault="003C7522" w:rsidP="009A0A3A">
            <w:pPr>
              <w:jc w:val="center"/>
            </w:pPr>
            <w:r>
              <w:t>2245890,06</w:t>
            </w:r>
          </w:p>
        </w:tc>
        <w:tc>
          <w:tcPr>
            <w:tcW w:w="0" w:type="auto"/>
            <w:vAlign w:val="center"/>
          </w:tcPr>
          <w:p w:rsidR="003C7522" w:rsidRDefault="003C7522" w:rsidP="009A0A3A">
            <w:pPr>
              <w:jc w:val="center"/>
            </w:pPr>
            <w:r>
              <w:t>314427,08</w:t>
            </w:r>
          </w:p>
        </w:tc>
      </w:tr>
      <w:tr w:rsidR="003C7522" w:rsidTr="009A0A3A">
        <w:trPr>
          <w:trHeight w:val="20"/>
        </w:trPr>
        <w:tc>
          <w:tcPr>
            <w:tcW w:w="0" w:type="auto"/>
            <w:vAlign w:val="center"/>
          </w:tcPr>
          <w:p w:rsidR="003C7522" w:rsidRDefault="003C7522" w:rsidP="009A0A3A">
            <w:pPr>
              <w:jc w:val="center"/>
            </w:pPr>
            <w:r>
              <w:t>5</w:t>
            </w:r>
          </w:p>
        </w:tc>
        <w:tc>
          <w:tcPr>
            <w:tcW w:w="0" w:type="auto"/>
            <w:vAlign w:val="center"/>
          </w:tcPr>
          <w:p w:rsidR="003C7522" w:rsidRDefault="003C7522" w:rsidP="009A0A3A">
            <w:pPr>
              <w:jc w:val="center"/>
            </w:pPr>
            <w:r>
              <w:t>94°48'32"</w:t>
            </w:r>
          </w:p>
        </w:tc>
        <w:tc>
          <w:tcPr>
            <w:tcW w:w="0" w:type="auto"/>
            <w:vAlign w:val="center"/>
          </w:tcPr>
          <w:p w:rsidR="003C7522" w:rsidRDefault="003C7522" w:rsidP="009A0A3A">
            <w:pPr>
              <w:jc w:val="center"/>
            </w:pPr>
            <w:r>
              <w:t>146,49</w:t>
            </w:r>
          </w:p>
        </w:tc>
        <w:tc>
          <w:tcPr>
            <w:tcW w:w="0" w:type="auto"/>
            <w:vAlign w:val="center"/>
          </w:tcPr>
          <w:p w:rsidR="003C7522" w:rsidRDefault="003C7522" w:rsidP="009A0A3A">
            <w:pPr>
              <w:jc w:val="center"/>
            </w:pPr>
            <w:r>
              <w:t>2245971,27</w:t>
            </w:r>
          </w:p>
        </w:tc>
        <w:tc>
          <w:tcPr>
            <w:tcW w:w="0" w:type="auto"/>
            <w:vAlign w:val="center"/>
          </w:tcPr>
          <w:p w:rsidR="003C7522" w:rsidRDefault="003C7522" w:rsidP="009A0A3A">
            <w:pPr>
              <w:jc w:val="center"/>
            </w:pPr>
            <w:r>
              <w:t>314432,97</w:t>
            </w:r>
          </w:p>
        </w:tc>
      </w:tr>
      <w:tr w:rsidR="003C7522" w:rsidTr="009A0A3A">
        <w:tc>
          <w:tcPr>
            <w:tcW w:w="0" w:type="auto"/>
          </w:tcPr>
          <w:p w:rsidR="003C7522" w:rsidRDefault="003C7522" w:rsidP="009A0A3A"/>
        </w:tc>
        <w:tc>
          <w:tcPr>
            <w:tcW w:w="0" w:type="auto"/>
          </w:tcPr>
          <w:p w:rsidR="003C7522" w:rsidRDefault="003C7522" w:rsidP="009A0A3A"/>
        </w:tc>
        <w:tc>
          <w:tcPr>
            <w:tcW w:w="0" w:type="auto"/>
          </w:tcPr>
          <w:p w:rsidR="003C7522" w:rsidRDefault="003C7522" w:rsidP="009A0A3A"/>
        </w:tc>
        <w:tc>
          <w:tcPr>
            <w:tcW w:w="0" w:type="auto"/>
          </w:tcPr>
          <w:p w:rsidR="003C7522" w:rsidRDefault="003C7522" w:rsidP="009A0A3A"/>
        </w:tc>
        <w:tc>
          <w:tcPr>
            <w:tcW w:w="0" w:type="auto"/>
          </w:tcPr>
          <w:p w:rsidR="003C7522" w:rsidRDefault="003C7522" w:rsidP="009A0A3A"/>
        </w:tc>
      </w:tr>
      <w:tr w:rsidR="003C7522" w:rsidTr="009A0A3A">
        <w:trPr>
          <w:trHeight w:val="20"/>
        </w:trPr>
        <w:tc>
          <w:tcPr>
            <w:tcW w:w="0" w:type="auto"/>
            <w:vAlign w:val="center"/>
          </w:tcPr>
          <w:p w:rsidR="003C7522" w:rsidRDefault="003C7522" w:rsidP="009A0A3A">
            <w:pPr>
              <w:jc w:val="center"/>
            </w:pPr>
            <w:r>
              <w:t>3</w:t>
            </w:r>
          </w:p>
        </w:tc>
        <w:tc>
          <w:tcPr>
            <w:tcW w:w="0" w:type="auto"/>
            <w:vAlign w:val="center"/>
          </w:tcPr>
          <w:p w:rsidR="003C7522" w:rsidRDefault="003C7522" w:rsidP="009A0A3A">
            <w:pPr>
              <w:jc w:val="center"/>
            </w:pPr>
            <w:r>
              <w:t>94°19'45"</w:t>
            </w:r>
          </w:p>
        </w:tc>
        <w:tc>
          <w:tcPr>
            <w:tcW w:w="0" w:type="auto"/>
            <w:vAlign w:val="center"/>
          </w:tcPr>
          <w:p w:rsidR="003C7522" w:rsidRDefault="003C7522" w:rsidP="009A0A3A">
            <w:pPr>
              <w:jc w:val="center"/>
            </w:pPr>
            <w:r>
              <w:t>60,01</w:t>
            </w:r>
          </w:p>
        </w:tc>
        <w:tc>
          <w:tcPr>
            <w:tcW w:w="0" w:type="auto"/>
            <w:vAlign w:val="center"/>
          </w:tcPr>
          <w:p w:rsidR="003C7522" w:rsidRDefault="003C7522" w:rsidP="009A0A3A">
            <w:pPr>
              <w:jc w:val="center"/>
            </w:pPr>
            <w:r>
              <w:t>2245953,74</w:t>
            </w:r>
          </w:p>
        </w:tc>
        <w:tc>
          <w:tcPr>
            <w:tcW w:w="0" w:type="auto"/>
            <w:vAlign w:val="center"/>
          </w:tcPr>
          <w:p w:rsidR="003C7522" w:rsidRDefault="003C7522" w:rsidP="009A0A3A">
            <w:pPr>
              <w:jc w:val="center"/>
            </w:pPr>
            <w:r>
              <w:t>314435,77</w:t>
            </w:r>
          </w:p>
        </w:tc>
      </w:tr>
      <w:tr w:rsidR="003C7522" w:rsidTr="009A0A3A">
        <w:trPr>
          <w:trHeight w:val="20"/>
        </w:trPr>
        <w:tc>
          <w:tcPr>
            <w:tcW w:w="0" w:type="auto"/>
            <w:vAlign w:val="center"/>
          </w:tcPr>
          <w:p w:rsidR="003C7522" w:rsidRDefault="003C7522" w:rsidP="009A0A3A">
            <w:pPr>
              <w:jc w:val="center"/>
            </w:pPr>
            <w:r>
              <w:t>2</w:t>
            </w:r>
          </w:p>
        </w:tc>
        <w:tc>
          <w:tcPr>
            <w:tcW w:w="0" w:type="auto"/>
            <w:vAlign w:val="center"/>
          </w:tcPr>
          <w:p w:rsidR="003C7522" w:rsidRDefault="003C7522" w:rsidP="009A0A3A">
            <w:pPr>
              <w:jc w:val="center"/>
            </w:pPr>
            <w:r>
              <w:t>184°20'53"</w:t>
            </w:r>
          </w:p>
        </w:tc>
        <w:tc>
          <w:tcPr>
            <w:tcW w:w="0" w:type="auto"/>
            <w:vAlign w:val="center"/>
          </w:tcPr>
          <w:p w:rsidR="003C7522" w:rsidRDefault="003C7522" w:rsidP="009A0A3A">
            <w:pPr>
              <w:jc w:val="center"/>
            </w:pPr>
            <w:r>
              <w:t>60,01</w:t>
            </w:r>
          </w:p>
        </w:tc>
        <w:tc>
          <w:tcPr>
            <w:tcW w:w="0" w:type="auto"/>
            <w:vAlign w:val="center"/>
          </w:tcPr>
          <w:p w:rsidR="003C7522" w:rsidRDefault="003C7522" w:rsidP="009A0A3A">
            <w:pPr>
              <w:jc w:val="center"/>
            </w:pPr>
            <w:r>
              <w:t>2245949,21</w:t>
            </w:r>
          </w:p>
        </w:tc>
        <w:tc>
          <w:tcPr>
            <w:tcW w:w="0" w:type="auto"/>
            <w:vAlign w:val="center"/>
          </w:tcPr>
          <w:p w:rsidR="003C7522" w:rsidRDefault="003C7522" w:rsidP="009A0A3A">
            <w:pPr>
              <w:jc w:val="center"/>
            </w:pPr>
            <w:r>
              <w:t>314495,61</w:t>
            </w:r>
          </w:p>
        </w:tc>
      </w:tr>
      <w:tr w:rsidR="003C7522" w:rsidTr="009A0A3A">
        <w:trPr>
          <w:trHeight w:val="20"/>
        </w:trPr>
        <w:tc>
          <w:tcPr>
            <w:tcW w:w="0" w:type="auto"/>
            <w:vAlign w:val="center"/>
          </w:tcPr>
          <w:p w:rsidR="003C7522" w:rsidRDefault="003C7522" w:rsidP="009A0A3A">
            <w:pPr>
              <w:jc w:val="center"/>
            </w:pPr>
            <w:r>
              <w:t>1</w:t>
            </w:r>
          </w:p>
        </w:tc>
        <w:tc>
          <w:tcPr>
            <w:tcW w:w="0" w:type="auto"/>
            <w:vAlign w:val="center"/>
          </w:tcPr>
          <w:p w:rsidR="003C7522" w:rsidRDefault="003C7522" w:rsidP="009A0A3A">
            <w:pPr>
              <w:jc w:val="center"/>
            </w:pPr>
            <w:r>
              <w:t>274°20'27"</w:t>
            </w:r>
          </w:p>
        </w:tc>
        <w:tc>
          <w:tcPr>
            <w:tcW w:w="0" w:type="auto"/>
            <w:vAlign w:val="center"/>
          </w:tcPr>
          <w:p w:rsidR="003C7522" w:rsidRDefault="003C7522" w:rsidP="009A0A3A">
            <w:pPr>
              <w:jc w:val="center"/>
            </w:pPr>
            <w:r>
              <w:t>59,98</w:t>
            </w:r>
          </w:p>
        </w:tc>
        <w:tc>
          <w:tcPr>
            <w:tcW w:w="0" w:type="auto"/>
            <w:vAlign w:val="center"/>
          </w:tcPr>
          <w:p w:rsidR="003C7522" w:rsidRDefault="003C7522" w:rsidP="009A0A3A">
            <w:pPr>
              <w:jc w:val="center"/>
            </w:pPr>
            <w:r>
              <w:t>2245889,37</w:t>
            </w:r>
          </w:p>
        </w:tc>
        <w:tc>
          <w:tcPr>
            <w:tcW w:w="0" w:type="auto"/>
            <w:vAlign w:val="center"/>
          </w:tcPr>
          <w:p w:rsidR="003C7522" w:rsidRDefault="003C7522" w:rsidP="009A0A3A">
            <w:pPr>
              <w:jc w:val="center"/>
            </w:pPr>
            <w:r>
              <w:t>314491,06</w:t>
            </w:r>
          </w:p>
        </w:tc>
      </w:tr>
      <w:tr w:rsidR="003C7522" w:rsidTr="009A0A3A">
        <w:trPr>
          <w:trHeight w:val="20"/>
        </w:trPr>
        <w:tc>
          <w:tcPr>
            <w:tcW w:w="0" w:type="auto"/>
            <w:vAlign w:val="center"/>
          </w:tcPr>
          <w:p w:rsidR="003C7522" w:rsidRDefault="003C7522" w:rsidP="009A0A3A">
            <w:pPr>
              <w:jc w:val="center"/>
            </w:pPr>
            <w:r>
              <w:t>4</w:t>
            </w:r>
          </w:p>
        </w:tc>
        <w:tc>
          <w:tcPr>
            <w:tcW w:w="0" w:type="auto"/>
            <w:vAlign w:val="center"/>
          </w:tcPr>
          <w:p w:rsidR="003C7522" w:rsidRDefault="003C7522" w:rsidP="009A0A3A">
            <w:pPr>
              <w:jc w:val="center"/>
            </w:pPr>
            <w:r>
              <w:t>4°19'13"</w:t>
            </w:r>
          </w:p>
        </w:tc>
        <w:tc>
          <w:tcPr>
            <w:tcW w:w="0" w:type="auto"/>
            <w:vAlign w:val="center"/>
          </w:tcPr>
          <w:p w:rsidR="003C7522" w:rsidRDefault="003C7522" w:rsidP="009A0A3A">
            <w:pPr>
              <w:jc w:val="center"/>
            </w:pPr>
            <w:r>
              <w:t>60</w:t>
            </w:r>
          </w:p>
        </w:tc>
        <w:tc>
          <w:tcPr>
            <w:tcW w:w="0" w:type="auto"/>
            <w:vAlign w:val="center"/>
          </w:tcPr>
          <w:p w:rsidR="003C7522" w:rsidRDefault="003C7522" w:rsidP="009A0A3A">
            <w:pPr>
              <w:jc w:val="center"/>
            </w:pPr>
            <w:r>
              <w:t>2245893,91</w:t>
            </w:r>
          </w:p>
        </w:tc>
        <w:tc>
          <w:tcPr>
            <w:tcW w:w="0" w:type="auto"/>
            <w:vAlign w:val="center"/>
          </w:tcPr>
          <w:p w:rsidR="003C7522" w:rsidRDefault="003C7522" w:rsidP="009A0A3A">
            <w:pPr>
              <w:jc w:val="center"/>
            </w:pPr>
            <w:r>
              <w:t>314431,25</w:t>
            </w:r>
          </w:p>
        </w:tc>
      </w:tr>
      <w:tr w:rsidR="003C7522" w:rsidTr="009A0A3A">
        <w:trPr>
          <w:trHeight w:val="20"/>
        </w:trPr>
        <w:tc>
          <w:tcPr>
            <w:tcW w:w="0" w:type="auto"/>
            <w:vAlign w:val="center"/>
          </w:tcPr>
          <w:p w:rsidR="003C7522" w:rsidRDefault="003C7522" w:rsidP="009A0A3A">
            <w:pPr>
              <w:jc w:val="center"/>
            </w:pPr>
            <w:r>
              <w:lastRenderedPageBreak/>
              <w:t>3</w:t>
            </w:r>
          </w:p>
        </w:tc>
        <w:tc>
          <w:tcPr>
            <w:tcW w:w="0" w:type="auto"/>
            <w:vAlign w:val="center"/>
          </w:tcPr>
          <w:p w:rsidR="003C7522" w:rsidRDefault="003C7522" w:rsidP="009A0A3A">
            <w:pPr>
              <w:jc w:val="center"/>
            </w:pPr>
            <w:r>
              <w:t>94°19'45"</w:t>
            </w:r>
          </w:p>
        </w:tc>
        <w:tc>
          <w:tcPr>
            <w:tcW w:w="0" w:type="auto"/>
            <w:vAlign w:val="center"/>
          </w:tcPr>
          <w:p w:rsidR="003C7522" w:rsidRDefault="003C7522" w:rsidP="009A0A3A">
            <w:pPr>
              <w:jc w:val="center"/>
            </w:pPr>
            <w:r>
              <w:t>60,01</w:t>
            </w:r>
          </w:p>
        </w:tc>
        <w:tc>
          <w:tcPr>
            <w:tcW w:w="0" w:type="auto"/>
            <w:vAlign w:val="center"/>
          </w:tcPr>
          <w:p w:rsidR="003C7522" w:rsidRDefault="003C7522" w:rsidP="009A0A3A">
            <w:pPr>
              <w:jc w:val="center"/>
            </w:pPr>
            <w:r>
              <w:t>2245953,74</w:t>
            </w:r>
          </w:p>
        </w:tc>
        <w:tc>
          <w:tcPr>
            <w:tcW w:w="0" w:type="auto"/>
            <w:vAlign w:val="center"/>
          </w:tcPr>
          <w:p w:rsidR="003C7522" w:rsidRDefault="003C7522" w:rsidP="009A0A3A">
            <w:pPr>
              <w:jc w:val="center"/>
            </w:pPr>
            <w:r>
              <w:t>314435,77</w:t>
            </w:r>
          </w:p>
        </w:tc>
      </w:tr>
    </w:tbl>
    <w:p w:rsidR="007F5F23" w:rsidRDefault="007F5F23" w:rsidP="00626FD9">
      <w:pPr>
        <w:jc w:val="center"/>
        <w:rPr>
          <w:lang w:eastAsia="ru-RU"/>
        </w:rPr>
      </w:pPr>
    </w:p>
    <w:p w:rsidR="003C7522" w:rsidRDefault="003C7522" w:rsidP="00626FD9">
      <w:pPr>
        <w:jc w:val="center"/>
        <w:rPr>
          <w:lang w:eastAsia="ru-RU"/>
        </w:rPr>
      </w:pPr>
    </w:p>
    <w:tbl>
      <w:tblPr>
        <w:tblStyle w:val="afff4"/>
        <w:tblW w:w="0" w:type="auto"/>
        <w:tblLook w:val="04A0" w:firstRow="1" w:lastRow="0" w:firstColumn="1" w:lastColumn="0" w:noHBand="0" w:noVBand="1"/>
      </w:tblPr>
      <w:tblGrid>
        <w:gridCol w:w="326"/>
        <w:gridCol w:w="1291"/>
        <w:gridCol w:w="1186"/>
        <w:gridCol w:w="840"/>
        <w:gridCol w:w="1033"/>
        <w:gridCol w:w="744"/>
        <w:gridCol w:w="1301"/>
        <w:gridCol w:w="1113"/>
        <w:gridCol w:w="1060"/>
        <w:gridCol w:w="677"/>
      </w:tblGrid>
      <w:tr w:rsidR="003C7522" w:rsidRPr="003C7522" w:rsidTr="009A0A3A">
        <w:trPr>
          <w:trHeight w:val="570"/>
        </w:trPr>
        <w:tc>
          <w:tcPr>
            <w:tcW w:w="438" w:type="dxa"/>
            <w:vAlign w:val="center"/>
            <w:hideMark/>
          </w:tcPr>
          <w:p w:rsidR="003C7522" w:rsidRPr="003C7522" w:rsidRDefault="003C7522" w:rsidP="009A0A3A">
            <w:pPr>
              <w:jc w:val="center"/>
              <w:rPr>
                <w:b/>
                <w:bCs/>
                <w:sz w:val="20"/>
                <w:szCs w:val="20"/>
              </w:rPr>
            </w:pPr>
            <w:r w:rsidRPr="003C7522">
              <w:rPr>
                <w:b/>
                <w:bCs/>
                <w:sz w:val="20"/>
                <w:szCs w:val="20"/>
              </w:rPr>
              <w:t>№</w:t>
            </w:r>
          </w:p>
        </w:tc>
        <w:tc>
          <w:tcPr>
            <w:tcW w:w="1988" w:type="dxa"/>
            <w:vAlign w:val="center"/>
            <w:hideMark/>
          </w:tcPr>
          <w:p w:rsidR="003C7522" w:rsidRPr="003C7522" w:rsidRDefault="003C7522" w:rsidP="009A0A3A">
            <w:pPr>
              <w:jc w:val="center"/>
              <w:rPr>
                <w:b/>
                <w:bCs/>
                <w:sz w:val="20"/>
                <w:szCs w:val="20"/>
                <w:lang w:val="en-US"/>
              </w:rPr>
            </w:pPr>
            <w:r w:rsidRPr="003C7522">
              <w:rPr>
                <w:b/>
                <w:bCs/>
                <w:sz w:val="20"/>
                <w:szCs w:val="20"/>
              </w:rPr>
              <w:t>Кадастровый</w:t>
            </w:r>
            <w:r w:rsidRPr="003C7522">
              <w:rPr>
                <w:b/>
                <w:bCs/>
                <w:sz w:val="20"/>
                <w:szCs w:val="20"/>
              </w:rPr>
              <w:br w:type="page"/>
              <w:t>квартал</w:t>
            </w:r>
          </w:p>
        </w:tc>
        <w:tc>
          <w:tcPr>
            <w:tcW w:w="1830" w:type="dxa"/>
            <w:vAlign w:val="center"/>
            <w:hideMark/>
          </w:tcPr>
          <w:p w:rsidR="003C7522" w:rsidRPr="003C7522" w:rsidRDefault="003C7522" w:rsidP="009A0A3A">
            <w:pPr>
              <w:jc w:val="center"/>
              <w:rPr>
                <w:b/>
                <w:bCs/>
                <w:sz w:val="20"/>
                <w:szCs w:val="20"/>
                <w:lang w:val="en-US"/>
              </w:rPr>
            </w:pPr>
            <w:r w:rsidRPr="003C7522">
              <w:rPr>
                <w:b/>
                <w:bCs/>
                <w:sz w:val="20"/>
                <w:szCs w:val="20"/>
              </w:rPr>
              <w:t>Кадастровый</w:t>
            </w:r>
            <w:r w:rsidRPr="003C7522">
              <w:rPr>
                <w:b/>
                <w:bCs/>
                <w:sz w:val="20"/>
                <w:szCs w:val="20"/>
              </w:rPr>
              <w:br w:type="page"/>
              <w:t>номер ЗУ</w:t>
            </w:r>
          </w:p>
        </w:tc>
        <w:tc>
          <w:tcPr>
            <w:tcW w:w="1633" w:type="dxa"/>
            <w:vAlign w:val="center"/>
            <w:hideMark/>
          </w:tcPr>
          <w:p w:rsidR="003C7522" w:rsidRPr="003C7522" w:rsidRDefault="003C7522" w:rsidP="009A0A3A">
            <w:pPr>
              <w:jc w:val="center"/>
              <w:rPr>
                <w:b/>
                <w:bCs/>
                <w:sz w:val="20"/>
                <w:szCs w:val="20"/>
              </w:rPr>
            </w:pPr>
            <w:r w:rsidRPr="003C7522">
              <w:rPr>
                <w:b/>
                <w:bCs/>
                <w:sz w:val="20"/>
                <w:szCs w:val="20"/>
              </w:rPr>
              <w:t>Образуемый ЗУ</w:t>
            </w:r>
          </w:p>
        </w:tc>
        <w:tc>
          <w:tcPr>
            <w:tcW w:w="2425" w:type="dxa"/>
            <w:vAlign w:val="center"/>
            <w:hideMark/>
          </w:tcPr>
          <w:p w:rsidR="003C7522" w:rsidRPr="003C7522" w:rsidRDefault="003C7522" w:rsidP="009A0A3A">
            <w:pPr>
              <w:jc w:val="center"/>
              <w:rPr>
                <w:b/>
                <w:bCs/>
                <w:sz w:val="20"/>
                <w:szCs w:val="20"/>
              </w:rPr>
            </w:pPr>
            <w:r w:rsidRPr="003C7522">
              <w:rPr>
                <w:b/>
                <w:bCs/>
                <w:sz w:val="20"/>
                <w:szCs w:val="20"/>
              </w:rPr>
              <w:t>Наименование сооружения</w:t>
            </w:r>
          </w:p>
        </w:tc>
        <w:tc>
          <w:tcPr>
            <w:tcW w:w="1668" w:type="dxa"/>
            <w:vAlign w:val="center"/>
            <w:hideMark/>
          </w:tcPr>
          <w:p w:rsidR="003C7522" w:rsidRPr="003C7522" w:rsidRDefault="003C7522" w:rsidP="009A0A3A">
            <w:pPr>
              <w:jc w:val="center"/>
              <w:rPr>
                <w:b/>
                <w:bCs/>
                <w:sz w:val="20"/>
                <w:szCs w:val="20"/>
              </w:rPr>
            </w:pPr>
            <w:r w:rsidRPr="003C7522">
              <w:rPr>
                <w:b/>
                <w:bCs/>
                <w:sz w:val="20"/>
                <w:szCs w:val="20"/>
              </w:rPr>
              <w:t>Категория земель</w:t>
            </w:r>
          </w:p>
        </w:tc>
        <w:tc>
          <w:tcPr>
            <w:tcW w:w="3111" w:type="dxa"/>
            <w:vAlign w:val="center"/>
            <w:hideMark/>
          </w:tcPr>
          <w:p w:rsidR="003C7522" w:rsidRPr="003C7522" w:rsidRDefault="003C7522" w:rsidP="009A0A3A">
            <w:pPr>
              <w:jc w:val="center"/>
              <w:rPr>
                <w:b/>
                <w:bCs/>
                <w:sz w:val="20"/>
                <w:szCs w:val="20"/>
              </w:rPr>
            </w:pPr>
            <w:r w:rsidRPr="003C7522">
              <w:rPr>
                <w:b/>
                <w:bCs/>
                <w:sz w:val="20"/>
                <w:szCs w:val="20"/>
              </w:rPr>
              <w:t>Вид разрешенного использования</w:t>
            </w:r>
          </w:p>
        </w:tc>
        <w:tc>
          <w:tcPr>
            <w:tcW w:w="1846" w:type="dxa"/>
            <w:vAlign w:val="center"/>
            <w:hideMark/>
          </w:tcPr>
          <w:p w:rsidR="003C7522" w:rsidRPr="003C7522" w:rsidRDefault="003C7522" w:rsidP="009A0A3A">
            <w:pPr>
              <w:jc w:val="center"/>
              <w:rPr>
                <w:b/>
                <w:bCs/>
                <w:sz w:val="20"/>
                <w:szCs w:val="20"/>
              </w:rPr>
            </w:pPr>
            <w:r w:rsidRPr="003C7522">
              <w:rPr>
                <w:b/>
                <w:bCs/>
                <w:sz w:val="20"/>
                <w:szCs w:val="20"/>
              </w:rPr>
              <w:t>Правообладатель.</w:t>
            </w:r>
          </w:p>
          <w:p w:rsidR="003C7522" w:rsidRPr="003C7522" w:rsidRDefault="003C7522" w:rsidP="009A0A3A">
            <w:pPr>
              <w:jc w:val="center"/>
              <w:rPr>
                <w:b/>
                <w:bCs/>
                <w:sz w:val="20"/>
                <w:szCs w:val="20"/>
              </w:rPr>
            </w:pPr>
            <w:r w:rsidRPr="003C7522">
              <w:rPr>
                <w:b/>
                <w:bCs/>
                <w:sz w:val="20"/>
                <w:szCs w:val="20"/>
              </w:rPr>
              <w:t>Вид права</w:t>
            </w:r>
          </w:p>
        </w:tc>
        <w:tc>
          <w:tcPr>
            <w:tcW w:w="3846" w:type="dxa"/>
            <w:vAlign w:val="center"/>
            <w:hideMark/>
          </w:tcPr>
          <w:p w:rsidR="003C7522" w:rsidRPr="003C7522" w:rsidRDefault="003C7522" w:rsidP="009A0A3A">
            <w:pPr>
              <w:jc w:val="center"/>
              <w:rPr>
                <w:b/>
                <w:bCs/>
                <w:sz w:val="20"/>
                <w:szCs w:val="20"/>
              </w:rPr>
            </w:pPr>
            <w:r w:rsidRPr="003C7522">
              <w:rPr>
                <w:b/>
                <w:bCs/>
                <w:sz w:val="20"/>
                <w:szCs w:val="20"/>
              </w:rPr>
              <w:t>Местоположение ЗУ</w:t>
            </w:r>
          </w:p>
        </w:tc>
        <w:tc>
          <w:tcPr>
            <w:tcW w:w="1006" w:type="dxa"/>
            <w:vAlign w:val="center"/>
            <w:hideMark/>
          </w:tcPr>
          <w:p w:rsidR="003C7522" w:rsidRPr="003C7522" w:rsidRDefault="003C7522" w:rsidP="009A0A3A">
            <w:pPr>
              <w:jc w:val="center"/>
              <w:rPr>
                <w:b/>
                <w:bCs/>
                <w:sz w:val="20"/>
                <w:szCs w:val="20"/>
              </w:rPr>
            </w:pPr>
            <w:r w:rsidRPr="003C7522">
              <w:rPr>
                <w:b/>
                <w:bCs/>
                <w:sz w:val="20"/>
                <w:szCs w:val="20"/>
              </w:rPr>
              <w:t xml:space="preserve">Площадь </w:t>
            </w:r>
            <w:proofErr w:type="spellStart"/>
            <w:r w:rsidRPr="003C7522">
              <w:rPr>
                <w:b/>
                <w:bCs/>
                <w:sz w:val="20"/>
                <w:szCs w:val="20"/>
              </w:rPr>
              <w:t>кв.м</w:t>
            </w:r>
            <w:proofErr w:type="spellEnd"/>
            <w:r w:rsidRPr="003C7522">
              <w:rPr>
                <w:b/>
                <w:bCs/>
                <w:sz w:val="20"/>
                <w:szCs w:val="20"/>
              </w:rPr>
              <w:t>.</w:t>
            </w:r>
          </w:p>
        </w:tc>
      </w:tr>
      <w:tr w:rsidR="003C7522" w:rsidRPr="003C7522" w:rsidTr="009A0A3A">
        <w:tc>
          <w:tcPr>
            <w:tcW w:w="0" w:type="auto"/>
            <w:vAlign w:val="center"/>
          </w:tcPr>
          <w:p w:rsidR="003C7522" w:rsidRPr="003C7522" w:rsidRDefault="003C7522" w:rsidP="009A0A3A">
            <w:pPr>
              <w:jc w:val="center"/>
              <w:rPr>
                <w:sz w:val="20"/>
                <w:szCs w:val="20"/>
              </w:rPr>
            </w:pPr>
            <w:r w:rsidRPr="003C7522">
              <w:rPr>
                <w:sz w:val="20"/>
                <w:szCs w:val="20"/>
              </w:rPr>
              <w:t>1</w:t>
            </w:r>
          </w:p>
        </w:tc>
        <w:tc>
          <w:tcPr>
            <w:tcW w:w="0" w:type="auto"/>
            <w:vAlign w:val="center"/>
          </w:tcPr>
          <w:p w:rsidR="003C7522" w:rsidRPr="003C7522" w:rsidRDefault="003C7522" w:rsidP="009A0A3A">
            <w:pPr>
              <w:jc w:val="center"/>
              <w:rPr>
                <w:sz w:val="20"/>
                <w:szCs w:val="20"/>
              </w:rPr>
            </w:pPr>
            <w:r w:rsidRPr="003C7522">
              <w:rPr>
                <w:sz w:val="20"/>
                <w:szCs w:val="20"/>
              </w:rPr>
              <w:t>63:11:1002005</w:t>
            </w:r>
          </w:p>
        </w:tc>
        <w:tc>
          <w:tcPr>
            <w:tcW w:w="0" w:type="auto"/>
            <w:vAlign w:val="center"/>
          </w:tcPr>
          <w:p w:rsidR="003C7522" w:rsidRPr="003C7522" w:rsidRDefault="003C7522" w:rsidP="009A0A3A">
            <w:pPr>
              <w:jc w:val="center"/>
              <w:rPr>
                <w:sz w:val="20"/>
                <w:szCs w:val="20"/>
              </w:rPr>
            </w:pPr>
            <w:r w:rsidRPr="003C7522">
              <w:rPr>
                <w:sz w:val="20"/>
                <w:szCs w:val="20"/>
              </w:rPr>
              <w:t>63:11:1002005:68</w:t>
            </w:r>
          </w:p>
        </w:tc>
        <w:tc>
          <w:tcPr>
            <w:tcW w:w="0" w:type="auto"/>
            <w:vAlign w:val="center"/>
          </w:tcPr>
          <w:p w:rsidR="003C7522" w:rsidRPr="003C7522" w:rsidRDefault="003C7522" w:rsidP="009A0A3A">
            <w:pPr>
              <w:jc w:val="center"/>
              <w:rPr>
                <w:sz w:val="20"/>
                <w:szCs w:val="20"/>
              </w:rPr>
            </w:pPr>
            <w:r w:rsidRPr="003C7522">
              <w:rPr>
                <w:sz w:val="20"/>
                <w:szCs w:val="20"/>
              </w:rPr>
              <w:t>:68:ЗУ</w:t>
            </w:r>
            <w:proofErr w:type="gramStart"/>
            <w:r w:rsidRPr="003C7522">
              <w:rPr>
                <w:sz w:val="20"/>
                <w:szCs w:val="20"/>
              </w:rPr>
              <w:t>1</w:t>
            </w:r>
            <w:proofErr w:type="gramEnd"/>
          </w:p>
        </w:tc>
        <w:tc>
          <w:tcPr>
            <w:tcW w:w="0" w:type="auto"/>
            <w:vAlign w:val="center"/>
          </w:tcPr>
          <w:p w:rsidR="003C7522" w:rsidRPr="003C7522" w:rsidRDefault="003C7522" w:rsidP="009A0A3A">
            <w:pPr>
              <w:rPr>
                <w:sz w:val="20"/>
                <w:szCs w:val="20"/>
              </w:rPr>
            </w:pPr>
            <w:r w:rsidRPr="003C7522">
              <w:rPr>
                <w:sz w:val="20"/>
                <w:szCs w:val="20"/>
              </w:rPr>
              <w:t>Скважина №98</w:t>
            </w:r>
          </w:p>
        </w:tc>
        <w:tc>
          <w:tcPr>
            <w:tcW w:w="0" w:type="auto"/>
            <w:vAlign w:val="center"/>
          </w:tcPr>
          <w:p w:rsidR="003C7522" w:rsidRPr="003C7522" w:rsidRDefault="003C7522" w:rsidP="009A0A3A">
            <w:pPr>
              <w:jc w:val="center"/>
              <w:rPr>
                <w:sz w:val="20"/>
                <w:szCs w:val="20"/>
              </w:rPr>
            </w:pPr>
            <w:r w:rsidRPr="003C7522">
              <w:rPr>
                <w:sz w:val="20"/>
                <w:szCs w:val="20"/>
              </w:rPr>
              <w:t>Земли с/х назначения</w:t>
            </w:r>
          </w:p>
        </w:tc>
        <w:tc>
          <w:tcPr>
            <w:tcW w:w="0" w:type="auto"/>
            <w:vAlign w:val="center"/>
          </w:tcPr>
          <w:p w:rsidR="003C7522" w:rsidRPr="003C7522" w:rsidRDefault="003C7522" w:rsidP="009A0A3A">
            <w:pPr>
              <w:rPr>
                <w:sz w:val="20"/>
                <w:szCs w:val="20"/>
              </w:rPr>
            </w:pPr>
            <w:r w:rsidRPr="003C7522">
              <w:rPr>
                <w:sz w:val="20"/>
                <w:szCs w:val="20"/>
              </w:rPr>
              <w:t>Для сельскохозяйственного производства</w:t>
            </w:r>
          </w:p>
        </w:tc>
        <w:tc>
          <w:tcPr>
            <w:tcW w:w="0" w:type="auto"/>
            <w:vAlign w:val="center"/>
          </w:tcPr>
          <w:p w:rsidR="003C7522" w:rsidRPr="003C7522" w:rsidRDefault="003C7522" w:rsidP="009A0A3A">
            <w:pPr>
              <w:rPr>
                <w:sz w:val="20"/>
                <w:szCs w:val="20"/>
              </w:rPr>
            </w:pPr>
            <w:proofErr w:type="gramStart"/>
            <w:r w:rsidRPr="003C7522">
              <w:rPr>
                <w:sz w:val="20"/>
                <w:szCs w:val="20"/>
              </w:rPr>
              <w:t>Самодуров</w:t>
            </w:r>
            <w:proofErr w:type="gramEnd"/>
            <w:r w:rsidRPr="003C7522">
              <w:rPr>
                <w:sz w:val="20"/>
                <w:szCs w:val="20"/>
              </w:rPr>
              <w:t xml:space="preserve"> М.В.</w:t>
            </w:r>
          </w:p>
        </w:tc>
        <w:tc>
          <w:tcPr>
            <w:tcW w:w="0" w:type="auto"/>
            <w:vAlign w:val="center"/>
          </w:tcPr>
          <w:p w:rsidR="003C7522" w:rsidRPr="003C7522" w:rsidRDefault="003C7522" w:rsidP="009A0A3A">
            <w:pPr>
              <w:rPr>
                <w:sz w:val="20"/>
                <w:szCs w:val="20"/>
              </w:rPr>
            </w:pPr>
            <w:r w:rsidRPr="003C7522">
              <w:rPr>
                <w:sz w:val="20"/>
                <w:szCs w:val="20"/>
              </w:rPr>
              <w:t>Самарская область, Алексеевский район, сельское поселение Алексеевка</w:t>
            </w:r>
          </w:p>
        </w:tc>
        <w:tc>
          <w:tcPr>
            <w:tcW w:w="0" w:type="auto"/>
            <w:vAlign w:val="center"/>
          </w:tcPr>
          <w:p w:rsidR="003C7522" w:rsidRPr="003C7522" w:rsidRDefault="003C7522" w:rsidP="009A0A3A">
            <w:pPr>
              <w:jc w:val="center"/>
              <w:rPr>
                <w:sz w:val="20"/>
                <w:szCs w:val="20"/>
              </w:rPr>
            </w:pPr>
            <w:r w:rsidRPr="003C7522">
              <w:rPr>
                <w:sz w:val="20"/>
                <w:szCs w:val="20"/>
              </w:rPr>
              <w:t>3600</w:t>
            </w:r>
          </w:p>
        </w:tc>
      </w:tr>
      <w:tr w:rsidR="003C7522" w:rsidRPr="003C7522" w:rsidTr="009A0A3A">
        <w:tc>
          <w:tcPr>
            <w:tcW w:w="0" w:type="auto"/>
            <w:vAlign w:val="center"/>
          </w:tcPr>
          <w:p w:rsidR="003C7522" w:rsidRPr="003C7522" w:rsidRDefault="003C7522" w:rsidP="009A0A3A">
            <w:pPr>
              <w:jc w:val="center"/>
              <w:rPr>
                <w:sz w:val="20"/>
                <w:szCs w:val="20"/>
              </w:rPr>
            </w:pPr>
            <w:r w:rsidRPr="003C7522">
              <w:rPr>
                <w:sz w:val="20"/>
                <w:szCs w:val="20"/>
              </w:rPr>
              <w:t>2</w:t>
            </w:r>
          </w:p>
        </w:tc>
        <w:tc>
          <w:tcPr>
            <w:tcW w:w="0" w:type="auto"/>
            <w:vAlign w:val="center"/>
          </w:tcPr>
          <w:p w:rsidR="003C7522" w:rsidRPr="003C7522" w:rsidRDefault="003C7522" w:rsidP="009A0A3A">
            <w:pPr>
              <w:jc w:val="center"/>
              <w:rPr>
                <w:sz w:val="20"/>
                <w:szCs w:val="20"/>
              </w:rPr>
            </w:pPr>
            <w:r w:rsidRPr="003C7522">
              <w:rPr>
                <w:sz w:val="20"/>
                <w:szCs w:val="20"/>
              </w:rPr>
              <w:t>63:11:1002005</w:t>
            </w:r>
          </w:p>
        </w:tc>
        <w:tc>
          <w:tcPr>
            <w:tcW w:w="0" w:type="auto"/>
            <w:vAlign w:val="center"/>
          </w:tcPr>
          <w:p w:rsidR="003C7522" w:rsidRPr="003C7522" w:rsidRDefault="003C7522" w:rsidP="009A0A3A">
            <w:pPr>
              <w:jc w:val="center"/>
              <w:rPr>
                <w:sz w:val="20"/>
                <w:szCs w:val="20"/>
              </w:rPr>
            </w:pPr>
            <w:r w:rsidRPr="003C7522">
              <w:rPr>
                <w:sz w:val="20"/>
                <w:szCs w:val="20"/>
              </w:rPr>
              <w:t>63:11:1002005:68</w:t>
            </w:r>
          </w:p>
        </w:tc>
        <w:tc>
          <w:tcPr>
            <w:tcW w:w="0" w:type="auto"/>
            <w:vAlign w:val="center"/>
          </w:tcPr>
          <w:p w:rsidR="003C7522" w:rsidRPr="003C7522" w:rsidRDefault="003C7522" w:rsidP="009A0A3A">
            <w:pPr>
              <w:jc w:val="center"/>
              <w:rPr>
                <w:sz w:val="20"/>
                <w:szCs w:val="20"/>
              </w:rPr>
            </w:pPr>
            <w:r w:rsidRPr="003C7522">
              <w:rPr>
                <w:sz w:val="20"/>
                <w:szCs w:val="20"/>
              </w:rPr>
              <w:t>:68/чзу</w:t>
            </w:r>
            <w:proofErr w:type="gramStart"/>
            <w:r w:rsidRPr="003C7522">
              <w:rPr>
                <w:sz w:val="20"/>
                <w:szCs w:val="20"/>
              </w:rPr>
              <w:t>1</w:t>
            </w:r>
            <w:proofErr w:type="gramEnd"/>
          </w:p>
        </w:tc>
        <w:tc>
          <w:tcPr>
            <w:tcW w:w="0" w:type="auto"/>
            <w:vAlign w:val="center"/>
          </w:tcPr>
          <w:p w:rsidR="003C7522" w:rsidRPr="003C7522" w:rsidRDefault="003C7522" w:rsidP="009A0A3A">
            <w:pPr>
              <w:rPr>
                <w:sz w:val="20"/>
                <w:szCs w:val="20"/>
              </w:rPr>
            </w:pPr>
            <w:r w:rsidRPr="003C7522">
              <w:rPr>
                <w:sz w:val="20"/>
                <w:szCs w:val="20"/>
              </w:rPr>
              <w:t>Технологический проезд</w:t>
            </w:r>
          </w:p>
        </w:tc>
        <w:tc>
          <w:tcPr>
            <w:tcW w:w="0" w:type="auto"/>
            <w:vAlign w:val="center"/>
          </w:tcPr>
          <w:p w:rsidR="003C7522" w:rsidRPr="003C7522" w:rsidRDefault="003C7522" w:rsidP="009A0A3A">
            <w:pPr>
              <w:jc w:val="center"/>
              <w:rPr>
                <w:sz w:val="20"/>
                <w:szCs w:val="20"/>
              </w:rPr>
            </w:pPr>
            <w:r w:rsidRPr="003C7522">
              <w:rPr>
                <w:sz w:val="20"/>
                <w:szCs w:val="20"/>
              </w:rPr>
              <w:t>Земли с/х назначения</w:t>
            </w:r>
          </w:p>
        </w:tc>
        <w:tc>
          <w:tcPr>
            <w:tcW w:w="0" w:type="auto"/>
            <w:vAlign w:val="center"/>
          </w:tcPr>
          <w:p w:rsidR="003C7522" w:rsidRPr="003C7522" w:rsidRDefault="003C7522" w:rsidP="009A0A3A">
            <w:pPr>
              <w:rPr>
                <w:sz w:val="20"/>
                <w:szCs w:val="20"/>
              </w:rPr>
            </w:pPr>
            <w:r w:rsidRPr="003C7522">
              <w:rPr>
                <w:sz w:val="20"/>
                <w:szCs w:val="20"/>
              </w:rPr>
              <w:t>Для сельскохозяйственного производства</w:t>
            </w:r>
          </w:p>
        </w:tc>
        <w:tc>
          <w:tcPr>
            <w:tcW w:w="0" w:type="auto"/>
            <w:vAlign w:val="center"/>
          </w:tcPr>
          <w:p w:rsidR="003C7522" w:rsidRPr="003C7522" w:rsidRDefault="003C7522" w:rsidP="009A0A3A">
            <w:pPr>
              <w:rPr>
                <w:sz w:val="20"/>
                <w:szCs w:val="20"/>
              </w:rPr>
            </w:pPr>
            <w:proofErr w:type="gramStart"/>
            <w:r w:rsidRPr="003C7522">
              <w:rPr>
                <w:sz w:val="20"/>
                <w:szCs w:val="20"/>
              </w:rPr>
              <w:t>Самодуров</w:t>
            </w:r>
            <w:proofErr w:type="gramEnd"/>
            <w:r w:rsidRPr="003C7522">
              <w:rPr>
                <w:sz w:val="20"/>
                <w:szCs w:val="20"/>
              </w:rPr>
              <w:t xml:space="preserve"> М.В.</w:t>
            </w:r>
          </w:p>
        </w:tc>
        <w:tc>
          <w:tcPr>
            <w:tcW w:w="0" w:type="auto"/>
            <w:vAlign w:val="center"/>
          </w:tcPr>
          <w:p w:rsidR="003C7522" w:rsidRPr="003C7522" w:rsidRDefault="003C7522" w:rsidP="009A0A3A">
            <w:pPr>
              <w:rPr>
                <w:sz w:val="20"/>
                <w:szCs w:val="20"/>
              </w:rPr>
            </w:pPr>
            <w:r w:rsidRPr="003C7522">
              <w:rPr>
                <w:sz w:val="20"/>
                <w:szCs w:val="20"/>
              </w:rPr>
              <w:t>Самарская область, Алексеевский район, сельское поселение Алексеевка</w:t>
            </w:r>
          </w:p>
        </w:tc>
        <w:tc>
          <w:tcPr>
            <w:tcW w:w="0" w:type="auto"/>
            <w:vAlign w:val="center"/>
          </w:tcPr>
          <w:p w:rsidR="003C7522" w:rsidRPr="003C7522" w:rsidRDefault="003C7522" w:rsidP="009A0A3A">
            <w:pPr>
              <w:jc w:val="center"/>
              <w:rPr>
                <w:sz w:val="20"/>
                <w:szCs w:val="20"/>
              </w:rPr>
            </w:pPr>
            <w:r w:rsidRPr="003C7522">
              <w:rPr>
                <w:sz w:val="20"/>
                <w:szCs w:val="20"/>
              </w:rPr>
              <w:t>8160</w:t>
            </w:r>
          </w:p>
        </w:tc>
      </w:tr>
    </w:tbl>
    <w:p w:rsidR="00DC7CAD" w:rsidRDefault="00DC7CAD" w:rsidP="00626FD9">
      <w:pPr>
        <w:rPr>
          <w:color w:val="000000"/>
          <w:lang w:eastAsia="ru-RU"/>
        </w:rPr>
      </w:pPr>
      <w:bookmarkStart w:id="2" w:name="Таблица2"/>
      <w:bookmarkEnd w:id="2"/>
    </w:p>
    <w:p w:rsidR="0090559B" w:rsidRDefault="00F22AEC" w:rsidP="00F22AEC">
      <w:pPr>
        <w:autoSpaceDE w:val="0"/>
        <w:autoSpaceDN w:val="0"/>
        <w:adjustRightInd w:val="0"/>
        <w:spacing w:line="360" w:lineRule="auto"/>
        <w:jc w:val="right"/>
        <w:rPr>
          <w:rFonts w:eastAsia="TimesNewRoman"/>
          <w:b/>
        </w:rPr>
      </w:pPr>
      <w:r w:rsidRPr="00F22AEC">
        <w:rPr>
          <w:rFonts w:eastAsia="TimesNewRoman"/>
          <w:b/>
        </w:rPr>
        <w:t xml:space="preserve">Итого: </w:t>
      </w:r>
      <w:r w:rsidR="003C7522">
        <w:rPr>
          <w:rFonts w:eastAsia="TimesNewRoman"/>
          <w:b/>
        </w:rPr>
        <w:t>1176</w:t>
      </w:r>
      <w:r w:rsidR="007F5F23">
        <w:rPr>
          <w:rFonts w:eastAsia="TimesNewRoman"/>
          <w:b/>
        </w:rPr>
        <w:t>0</w:t>
      </w:r>
      <w:r w:rsidRPr="00F22AEC">
        <w:rPr>
          <w:rFonts w:eastAsia="TimesNewRoman"/>
          <w:b/>
        </w:rPr>
        <w:t xml:space="preserve"> </w:t>
      </w:r>
      <w:proofErr w:type="spellStart"/>
      <w:r w:rsidRPr="00F22AEC">
        <w:rPr>
          <w:rFonts w:eastAsia="TimesNewRoman"/>
          <w:b/>
        </w:rPr>
        <w:t>кв.м</w:t>
      </w:r>
      <w:proofErr w:type="spellEnd"/>
      <w:r w:rsidRPr="00F22AEC">
        <w:rPr>
          <w:rFonts w:eastAsia="TimesNewRoman"/>
          <w:b/>
        </w:rPr>
        <w:t>.</w:t>
      </w:r>
    </w:p>
    <w:p w:rsidR="00E359DD" w:rsidRPr="00AC7FA3" w:rsidRDefault="00E359DD" w:rsidP="00E359DD">
      <w:pPr>
        <w:jc w:val="center"/>
        <w:rPr>
          <w:b/>
          <w:color w:val="333333"/>
          <w:sz w:val="26"/>
          <w:szCs w:val="26"/>
          <w:shd w:val="clear" w:color="auto" w:fill="FFFFFF"/>
        </w:rPr>
      </w:pPr>
      <w:r w:rsidRPr="00AC7FA3">
        <w:rPr>
          <w:b/>
          <w:color w:val="333333"/>
          <w:sz w:val="26"/>
          <w:szCs w:val="26"/>
          <w:shd w:val="clear" w:color="auto" w:fill="FFFFFF"/>
        </w:rPr>
        <w:t>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которых предполагаются резервирование и (или) изъятие для государственных или муниципальных нужд</w:t>
      </w:r>
    </w:p>
    <w:p w:rsidR="00E359DD" w:rsidRPr="00AC7FA3" w:rsidRDefault="00E359DD" w:rsidP="00E359DD">
      <w:pPr>
        <w:rPr>
          <w:color w:val="333333"/>
          <w:sz w:val="26"/>
          <w:szCs w:val="26"/>
          <w:shd w:val="clear" w:color="auto" w:fill="FFFFFF"/>
        </w:rPr>
      </w:pPr>
    </w:p>
    <w:p w:rsidR="00E359DD" w:rsidRPr="00AC7FA3" w:rsidRDefault="00E359DD" w:rsidP="00E359DD">
      <w:pPr>
        <w:pStyle w:val="1c"/>
        <w:tabs>
          <w:tab w:val="num" w:pos="1288"/>
          <w:tab w:val="left" w:pos="1560"/>
        </w:tabs>
        <w:ind w:left="-11" w:firstLine="709"/>
        <w:jc w:val="both"/>
        <w:rPr>
          <w:sz w:val="26"/>
          <w:szCs w:val="26"/>
        </w:rPr>
      </w:pPr>
      <w:r w:rsidRPr="00AC7FA3">
        <w:rPr>
          <w:sz w:val="26"/>
          <w:szCs w:val="26"/>
        </w:rPr>
        <w:t>По объекту строительства АО «</w:t>
      </w:r>
      <w:proofErr w:type="spellStart"/>
      <w:r w:rsidRPr="00AC7FA3">
        <w:rPr>
          <w:sz w:val="26"/>
          <w:szCs w:val="26"/>
        </w:rPr>
        <w:t>Самаранефтегаз</w:t>
      </w:r>
      <w:proofErr w:type="spellEnd"/>
      <w:r w:rsidRPr="00AC7FA3">
        <w:rPr>
          <w:sz w:val="26"/>
          <w:szCs w:val="26"/>
        </w:rPr>
        <w:t xml:space="preserve">» </w:t>
      </w:r>
      <w:r w:rsidR="0003402F">
        <w:rPr>
          <w:sz w:val="26"/>
          <w:szCs w:val="26"/>
        </w:rPr>
        <w:t>7102</w:t>
      </w:r>
      <w:r w:rsidR="000A3A46" w:rsidRPr="000E1DC0">
        <w:rPr>
          <w:sz w:val="26"/>
          <w:szCs w:val="26"/>
        </w:rPr>
        <w:t>П: «</w:t>
      </w:r>
      <w:r w:rsidR="0003402F" w:rsidRPr="0003402F">
        <w:rPr>
          <w:sz w:val="26"/>
          <w:szCs w:val="26"/>
        </w:rPr>
        <w:t>Электроснабжение скважины № 98 Алексеевского месторождения</w:t>
      </w:r>
      <w:r w:rsidRPr="00AC7FA3">
        <w:rPr>
          <w:sz w:val="26"/>
          <w:szCs w:val="26"/>
        </w:rPr>
        <w:t xml:space="preserve">» муниципального района </w:t>
      </w:r>
      <w:proofErr w:type="gramStart"/>
      <w:r w:rsidR="007F5F23">
        <w:rPr>
          <w:sz w:val="26"/>
          <w:szCs w:val="26"/>
        </w:rPr>
        <w:t>Алексеевский</w:t>
      </w:r>
      <w:proofErr w:type="gramEnd"/>
      <w:r w:rsidRPr="00AC7FA3">
        <w:rPr>
          <w:sz w:val="26"/>
          <w:szCs w:val="26"/>
        </w:rPr>
        <w:t xml:space="preserve"> Самарской области не планируется образование земельных участков, которые будут отнесены к территориям общего пользования. </w:t>
      </w:r>
    </w:p>
    <w:p w:rsidR="00E359DD" w:rsidRPr="00AC7FA3" w:rsidRDefault="00E359DD" w:rsidP="00E359DD">
      <w:pPr>
        <w:rPr>
          <w:color w:val="333333"/>
          <w:sz w:val="26"/>
          <w:szCs w:val="26"/>
          <w:shd w:val="clear" w:color="auto" w:fill="FFFFFF"/>
        </w:rPr>
      </w:pPr>
    </w:p>
    <w:p w:rsidR="00E359DD" w:rsidRPr="00AC7FA3" w:rsidRDefault="00E359DD" w:rsidP="00E359DD">
      <w:pPr>
        <w:jc w:val="center"/>
        <w:rPr>
          <w:b/>
          <w:color w:val="333333"/>
          <w:sz w:val="26"/>
          <w:szCs w:val="26"/>
          <w:shd w:val="clear" w:color="auto" w:fill="FFFFFF"/>
        </w:rPr>
      </w:pPr>
      <w:r w:rsidRPr="00AC7FA3">
        <w:rPr>
          <w:b/>
          <w:color w:val="333333"/>
          <w:sz w:val="26"/>
          <w:szCs w:val="26"/>
          <w:shd w:val="clear" w:color="auto" w:fill="FFFFFF"/>
        </w:rPr>
        <w:t>Вид разрешенного использования образуемых земельных участков в соответствии с проектом планировки территории в случаях, предусмотренных настоящим Кодексом</w:t>
      </w:r>
    </w:p>
    <w:p w:rsidR="00E359DD" w:rsidRPr="00AC7FA3" w:rsidRDefault="00E359DD" w:rsidP="00E359DD">
      <w:pPr>
        <w:rPr>
          <w:sz w:val="26"/>
          <w:szCs w:val="26"/>
          <w:lang w:eastAsia="ru-RU"/>
        </w:rPr>
      </w:pPr>
    </w:p>
    <w:p w:rsidR="00E359DD" w:rsidRPr="00AC7FA3" w:rsidRDefault="00E359DD" w:rsidP="00E359DD">
      <w:pPr>
        <w:ind w:firstLine="709"/>
        <w:rPr>
          <w:color w:val="333333"/>
          <w:sz w:val="26"/>
          <w:szCs w:val="26"/>
          <w:shd w:val="clear" w:color="auto" w:fill="FFFFFF"/>
        </w:rPr>
      </w:pPr>
      <w:r w:rsidRPr="00AC7FA3">
        <w:rPr>
          <w:sz w:val="26"/>
          <w:szCs w:val="26"/>
          <w:lang w:eastAsia="ru-RU"/>
        </w:rPr>
        <w:t xml:space="preserve">Вид разрешенного использования земельных участков на землях неразграниченной государственной собственности указан согласно п.7.5 Приказа Минэкономразвития № 540 от 1 сентября 2014г.  </w:t>
      </w:r>
    </w:p>
    <w:p w:rsidR="00E359DD" w:rsidRPr="00AC7FA3" w:rsidRDefault="00E359DD" w:rsidP="00E359DD">
      <w:pPr>
        <w:rPr>
          <w:color w:val="333333"/>
          <w:sz w:val="26"/>
          <w:szCs w:val="26"/>
          <w:shd w:val="clear" w:color="auto" w:fill="FFFFFF"/>
        </w:rPr>
      </w:pPr>
    </w:p>
    <w:p w:rsidR="00E359DD" w:rsidRPr="00AC7FA3" w:rsidRDefault="00E359DD" w:rsidP="00E359DD">
      <w:pPr>
        <w:jc w:val="center"/>
        <w:rPr>
          <w:b/>
          <w:color w:val="333333"/>
          <w:sz w:val="26"/>
          <w:szCs w:val="26"/>
          <w:shd w:val="clear" w:color="auto" w:fill="FFFFFF"/>
        </w:rPr>
      </w:pPr>
      <w:r w:rsidRPr="00AC7FA3">
        <w:rPr>
          <w:b/>
          <w:color w:val="333333"/>
          <w:sz w:val="26"/>
          <w:szCs w:val="26"/>
          <w:shd w:val="clear" w:color="auto" w:fill="FFFFFF"/>
        </w:rPr>
        <w:t xml:space="preserve">Целевое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участков </w:t>
      </w:r>
      <w:r w:rsidRPr="00AC7FA3">
        <w:rPr>
          <w:b/>
          <w:color w:val="333333"/>
          <w:sz w:val="26"/>
          <w:szCs w:val="26"/>
          <w:shd w:val="clear" w:color="auto" w:fill="FFFFFF"/>
        </w:rPr>
        <w:lastRenderedPageBreak/>
        <w:t>лесов (в случае, если подготовка проекта межевания территории осуществляется в целях определения местоположения границ образуемых и (или) изменяемых лесных участков)</w:t>
      </w:r>
    </w:p>
    <w:p w:rsidR="00E359DD" w:rsidRPr="00AC7FA3" w:rsidRDefault="00E359DD" w:rsidP="00E359DD">
      <w:pPr>
        <w:rPr>
          <w:color w:val="333333"/>
          <w:sz w:val="26"/>
          <w:szCs w:val="26"/>
          <w:shd w:val="clear" w:color="auto" w:fill="FFFFFF"/>
        </w:rPr>
      </w:pPr>
    </w:p>
    <w:p w:rsidR="00E359DD" w:rsidRDefault="00E359DD" w:rsidP="00E359DD">
      <w:pPr>
        <w:ind w:firstLine="709"/>
        <w:rPr>
          <w:color w:val="333333"/>
          <w:sz w:val="26"/>
          <w:szCs w:val="26"/>
          <w:shd w:val="clear" w:color="auto" w:fill="FFFFFF"/>
        </w:rPr>
      </w:pPr>
      <w:r w:rsidRPr="00AC7FA3">
        <w:rPr>
          <w:color w:val="333333"/>
          <w:sz w:val="26"/>
          <w:szCs w:val="26"/>
          <w:shd w:val="clear" w:color="auto" w:fill="FFFFFF"/>
        </w:rPr>
        <w:t>Данный  раздел настоящего тома отсутствует в связи с отсутствием земель лесного фонда.</w:t>
      </w:r>
    </w:p>
    <w:p w:rsidR="00E359DD" w:rsidRDefault="00E359DD" w:rsidP="00E359DD">
      <w:pPr>
        <w:ind w:firstLine="709"/>
        <w:rPr>
          <w:color w:val="333333"/>
          <w:sz w:val="26"/>
          <w:szCs w:val="26"/>
          <w:shd w:val="clear" w:color="auto" w:fill="FFFFFF"/>
        </w:rPr>
      </w:pPr>
    </w:p>
    <w:p w:rsidR="00E359DD" w:rsidRDefault="00E359DD" w:rsidP="00E359DD">
      <w:pPr>
        <w:ind w:firstLine="709"/>
        <w:jc w:val="center"/>
        <w:rPr>
          <w:b/>
          <w:color w:val="333333"/>
          <w:sz w:val="26"/>
          <w:szCs w:val="26"/>
          <w:shd w:val="clear" w:color="auto" w:fill="FFFFFF"/>
        </w:rPr>
      </w:pPr>
      <w:r w:rsidRPr="005C0507">
        <w:rPr>
          <w:b/>
          <w:color w:val="333333"/>
          <w:sz w:val="26"/>
          <w:szCs w:val="26"/>
          <w:shd w:val="clear" w:color="auto" w:fill="FFFFFF"/>
        </w:rPr>
        <w:t>Сведения о границах территории, в отношении которой утвержден проект 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w:t>
      </w:r>
    </w:p>
    <w:p w:rsidR="00E359DD" w:rsidRPr="00AC7FA3" w:rsidRDefault="00E359DD" w:rsidP="00E359DD">
      <w:pPr>
        <w:ind w:firstLine="709"/>
        <w:rPr>
          <w:color w:val="333333"/>
          <w:sz w:val="26"/>
          <w:szCs w:val="26"/>
          <w:shd w:val="clear" w:color="auto" w:fill="FFFFFF"/>
        </w:rPr>
      </w:pPr>
      <w:r w:rsidRPr="00AC7FA3">
        <w:rPr>
          <w:color w:val="333333"/>
          <w:sz w:val="26"/>
          <w:szCs w:val="26"/>
          <w:shd w:val="clear" w:color="auto" w:fill="FFFFFF"/>
        </w:rPr>
        <w:t>Координаты характерных точек границ территории, в отношении которой утвержден проект межевания, определяются в соответствии с требованиями к точности определения координат характерных точек границ, установленных в соответствии с настоящим Кодексом для территориальных зон.</w:t>
      </w:r>
    </w:p>
    <w:p w:rsidR="00E359DD" w:rsidRPr="00AC7FA3" w:rsidRDefault="00E359DD" w:rsidP="00E359DD">
      <w:pPr>
        <w:pStyle w:val="af6"/>
        <w:spacing w:before="0"/>
        <w:ind w:firstLine="709"/>
        <w:rPr>
          <w:rFonts w:ascii="Times New Roman" w:hAnsi="Times New Roman"/>
          <w:sz w:val="26"/>
          <w:szCs w:val="26"/>
        </w:rPr>
      </w:pPr>
      <w:r w:rsidRPr="00AC7FA3">
        <w:rPr>
          <w:rFonts w:ascii="Times New Roman" w:hAnsi="Times New Roman"/>
          <w:sz w:val="26"/>
          <w:szCs w:val="26"/>
        </w:rPr>
        <w:t xml:space="preserve">Граница зоны планируемого размещения линейных объектов, в отношении которой </w:t>
      </w:r>
      <w:proofErr w:type="gramStart"/>
      <w:r w:rsidRPr="00AC7FA3">
        <w:rPr>
          <w:rFonts w:ascii="Times New Roman" w:hAnsi="Times New Roman"/>
          <w:sz w:val="26"/>
          <w:szCs w:val="26"/>
        </w:rPr>
        <w:t>осуществляется подготовка проекта планировки совпадает</w:t>
      </w:r>
      <w:proofErr w:type="gramEnd"/>
      <w:r w:rsidRPr="00AC7FA3">
        <w:rPr>
          <w:rFonts w:ascii="Times New Roman" w:hAnsi="Times New Roman"/>
          <w:sz w:val="26"/>
          <w:szCs w:val="26"/>
        </w:rPr>
        <w:t xml:space="preserve"> с устанавливаемой красной линией.  </w:t>
      </w:r>
    </w:p>
    <w:p w:rsidR="00E359DD" w:rsidRDefault="00E359DD" w:rsidP="007F5F23">
      <w:pPr>
        <w:pStyle w:val="af6"/>
        <w:spacing w:before="0"/>
        <w:ind w:firstLine="709"/>
        <w:jc w:val="center"/>
        <w:rPr>
          <w:rFonts w:ascii="Times New Roman" w:hAnsi="Times New Roman"/>
          <w:sz w:val="26"/>
          <w:szCs w:val="26"/>
        </w:rPr>
      </w:pPr>
    </w:p>
    <w:tbl>
      <w:tblPr>
        <w:tblW w:w="6720" w:type="dxa"/>
        <w:jc w:val="center"/>
        <w:tblInd w:w="93" w:type="dxa"/>
        <w:tblLook w:val="04A0" w:firstRow="1" w:lastRow="0" w:firstColumn="1" w:lastColumn="0" w:noHBand="0" w:noVBand="1"/>
      </w:tblPr>
      <w:tblGrid>
        <w:gridCol w:w="445"/>
        <w:gridCol w:w="1356"/>
        <w:gridCol w:w="1476"/>
        <w:gridCol w:w="1294"/>
        <w:gridCol w:w="1236"/>
        <w:gridCol w:w="1554"/>
      </w:tblGrid>
      <w:tr w:rsidR="003C7522" w:rsidRPr="003C7522" w:rsidTr="003C7522">
        <w:trPr>
          <w:trHeight w:val="315"/>
          <w:jc w:val="center"/>
        </w:trPr>
        <w:tc>
          <w:tcPr>
            <w:tcW w:w="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7522" w:rsidRPr="003C7522" w:rsidRDefault="003C7522" w:rsidP="003C7522">
            <w:pPr>
              <w:suppressAutoHyphens w:val="0"/>
              <w:jc w:val="center"/>
              <w:rPr>
                <w:color w:val="000000"/>
                <w:lang w:eastAsia="ru-RU"/>
              </w:rPr>
            </w:pPr>
            <w:r w:rsidRPr="003C7522">
              <w:rPr>
                <w:color w:val="000000"/>
                <w:lang w:eastAsia="ru-RU"/>
              </w:rPr>
              <w:t>№</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3C7522" w:rsidRPr="003C7522" w:rsidRDefault="003C7522" w:rsidP="003C7522">
            <w:pPr>
              <w:suppressAutoHyphens w:val="0"/>
              <w:jc w:val="center"/>
              <w:rPr>
                <w:color w:val="000000"/>
                <w:lang w:eastAsia="ru-RU"/>
              </w:rPr>
            </w:pPr>
            <w:r w:rsidRPr="003C7522">
              <w:rPr>
                <w:color w:val="000000"/>
                <w:lang w:eastAsia="ru-RU"/>
              </w:rPr>
              <w:t>Х</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3C7522" w:rsidRPr="003C7522" w:rsidRDefault="003C7522" w:rsidP="003C7522">
            <w:pPr>
              <w:suppressAutoHyphens w:val="0"/>
              <w:jc w:val="center"/>
              <w:rPr>
                <w:color w:val="000000"/>
                <w:lang w:eastAsia="ru-RU"/>
              </w:rPr>
            </w:pPr>
            <w:r w:rsidRPr="003C7522">
              <w:rPr>
                <w:color w:val="000000"/>
                <w:lang w:eastAsia="ru-RU"/>
              </w:rPr>
              <w:t>У</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rsidR="003C7522" w:rsidRPr="003C7522" w:rsidRDefault="003C7522" w:rsidP="003C7522">
            <w:pPr>
              <w:suppressAutoHyphens w:val="0"/>
              <w:jc w:val="center"/>
              <w:rPr>
                <w:color w:val="000000"/>
                <w:lang w:eastAsia="ru-RU"/>
              </w:rPr>
            </w:pPr>
            <w:r w:rsidRPr="003C7522">
              <w:rPr>
                <w:color w:val="000000"/>
                <w:lang w:eastAsia="ru-RU"/>
              </w:rPr>
              <w:t>Угол</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rsidR="003C7522" w:rsidRPr="003C7522" w:rsidRDefault="003C7522" w:rsidP="003C7522">
            <w:pPr>
              <w:suppressAutoHyphens w:val="0"/>
              <w:jc w:val="center"/>
              <w:rPr>
                <w:color w:val="000000"/>
                <w:lang w:eastAsia="ru-RU"/>
              </w:rPr>
            </w:pPr>
            <w:r w:rsidRPr="003C7522">
              <w:rPr>
                <w:color w:val="000000"/>
                <w:lang w:eastAsia="ru-RU"/>
              </w:rPr>
              <w:t>длина</w:t>
            </w:r>
          </w:p>
        </w:tc>
        <w:tc>
          <w:tcPr>
            <w:tcW w:w="1480" w:type="dxa"/>
            <w:tcBorders>
              <w:top w:val="single" w:sz="4" w:space="0" w:color="auto"/>
              <w:left w:val="nil"/>
              <w:bottom w:val="single" w:sz="4" w:space="0" w:color="auto"/>
              <w:right w:val="single" w:sz="4" w:space="0" w:color="auto"/>
            </w:tcBorders>
            <w:shd w:val="clear" w:color="auto" w:fill="auto"/>
            <w:noWrap/>
            <w:vAlign w:val="center"/>
            <w:hideMark/>
          </w:tcPr>
          <w:p w:rsidR="003C7522" w:rsidRPr="003C7522" w:rsidRDefault="003C7522" w:rsidP="003C7522">
            <w:pPr>
              <w:suppressAutoHyphens w:val="0"/>
              <w:jc w:val="center"/>
              <w:rPr>
                <w:color w:val="000000"/>
                <w:lang w:eastAsia="ru-RU"/>
              </w:rPr>
            </w:pPr>
            <w:r w:rsidRPr="003C7522">
              <w:rPr>
                <w:color w:val="000000"/>
                <w:lang w:eastAsia="ru-RU"/>
              </w:rPr>
              <w:t>Направление</w:t>
            </w:r>
          </w:p>
        </w:tc>
      </w:tr>
      <w:tr w:rsidR="003C7522" w:rsidRPr="003C7522" w:rsidTr="003C7522">
        <w:trPr>
          <w:trHeight w:val="315"/>
          <w:jc w:val="center"/>
        </w:trPr>
        <w:tc>
          <w:tcPr>
            <w:tcW w:w="340" w:type="dxa"/>
            <w:tcBorders>
              <w:top w:val="nil"/>
              <w:left w:val="single" w:sz="4" w:space="0" w:color="auto"/>
              <w:bottom w:val="single" w:sz="4" w:space="0" w:color="auto"/>
              <w:right w:val="single" w:sz="4" w:space="0" w:color="auto"/>
            </w:tcBorders>
            <w:shd w:val="clear" w:color="auto" w:fill="auto"/>
            <w:noWrap/>
            <w:vAlign w:val="center"/>
            <w:hideMark/>
          </w:tcPr>
          <w:p w:rsidR="003C7522" w:rsidRPr="003C7522" w:rsidRDefault="003C7522" w:rsidP="003C7522">
            <w:pPr>
              <w:suppressAutoHyphens w:val="0"/>
              <w:jc w:val="center"/>
              <w:rPr>
                <w:color w:val="000000"/>
                <w:lang w:eastAsia="ru-RU"/>
              </w:rPr>
            </w:pPr>
            <w:r w:rsidRPr="003C7522">
              <w:rPr>
                <w:color w:val="000000"/>
                <w:lang w:eastAsia="ru-RU"/>
              </w:rPr>
              <w:t>1</w:t>
            </w:r>
          </w:p>
        </w:tc>
        <w:tc>
          <w:tcPr>
            <w:tcW w:w="1240" w:type="dxa"/>
            <w:tcBorders>
              <w:top w:val="nil"/>
              <w:left w:val="nil"/>
              <w:bottom w:val="single" w:sz="4" w:space="0" w:color="auto"/>
              <w:right w:val="single" w:sz="4" w:space="0" w:color="auto"/>
            </w:tcBorders>
            <w:shd w:val="clear" w:color="auto" w:fill="auto"/>
            <w:noWrap/>
            <w:vAlign w:val="center"/>
            <w:hideMark/>
          </w:tcPr>
          <w:p w:rsidR="003C7522" w:rsidRPr="003C7522" w:rsidRDefault="003C7522" w:rsidP="003C7522">
            <w:pPr>
              <w:suppressAutoHyphens w:val="0"/>
              <w:jc w:val="center"/>
              <w:rPr>
                <w:color w:val="000000"/>
                <w:lang w:eastAsia="ru-RU"/>
              </w:rPr>
            </w:pPr>
            <w:r w:rsidRPr="003C7522">
              <w:rPr>
                <w:color w:val="000000"/>
                <w:lang w:eastAsia="ru-RU"/>
              </w:rPr>
              <w:t>314432.968</w:t>
            </w:r>
          </w:p>
        </w:tc>
        <w:tc>
          <w:tcPr>
            <w:tcW w:w="1380" w:type="dxa"/>
            <w:tcBorders>
              <w:top w:val="nil"/>
              <w:left w:val="nil"/>
              <w:bottom w:val="single" w:sz="4" w:space="0" w:color="auto"/>
              <w:right w:val="single" w:sz="4" w:space="0" w:color="auto"/>
            </w:tcBorders>
            <w:shd w:val="clear" w:color="auto" w:fill="auto"/>
            <w:noWrap/>
            <w:vAlign w:val="center"/>
            <w:hideMark/>
          </w:tcPr>
          <w:p w:rsidR="003C7522" w:rsidRPr="003C7522" w:rsidRDefault="003C7522" w:rsidP="003C7522">
            <w:pPr>
              <w:suppressAutoHyphens w:val="0"/>
              <w:jc w:val="center"/>
              <w:rPr>
                <w:color w:val="000000"/>
                <w:lang w:eastAsia="ru-RU"/>
              </w:rPr>
            </w:pPr>
            <w:r w:rsidRPr="003C7522">
              <w:rPr>
                <w:color w:val="000000"/>
                <w:lang w:eastAsia="ru-RU"/>
              </w:rPr>
              <w:t>2245971.270</w:t>
            </w:r>
          </w:p>
        </w:tc>
        <w:tc>
          <w:tcPr>
            <w:tcW w:w="1160" w:type="dxa"/>
            <w:tcBorders>
              <w:top w:val="nil"/>
              <w:left w:val="nil"/>
              <w:bottom w:val="single" w:sz="4" w:space="0" w:color="auto"/>
              <w:right w:val="single" w:sz="4" w:space="0" w:color="auto"/>
            </w:tcBorders>
            <w:shd w:val="clear" w:color="auto" w:fill="auto"/>
            <w:noWrap/>
            <w:vAlign w:val="center"/>
            <w:hideMark/>
          </w:tcPr>
          <w:p w:rsidR="003C7522" w:rsidRPr="003C7522" w:rsidRDefault="003C7522" w:rsidP="003C7522">
            <w:pPr>
              <w:suppressAutoHyphens w:val="0"/>
              <w:jc w:val="center"/>
              <w:rPr>
                <w:color w:val="000000"/>
                <w:lang w:eastAsia="ru-RU"/>
              </w:rPr>
            </w:pPr>
            <w:r w:rsidRPr="003C7522">
              <w:rPr>
                <w:color w:val="000000"/>
                <w:lang w:eastAsia="ru-RU"/>
              </w:rPr>
              <w:t>355°11'35"</w:t>
            </w:r>
          </w:p>
        </w:tc>
        <w:tc>
          <w:tcPr>
            <w:tcW w:w="1120" w:type="dxa"/>
            <w:tcBorders>
              <w:top w:val="nil"/>
              <w:left w:val="nil"/>
              <w:bottom w:val="single" w:sz="4" w:space="0" w:color="auto"/>
              <w:right w:val="single" w:sz="4" w:space="0" w:color="auto"/>
            </w:tcBorders>
            <w:shd w:val="clear" w:color="auto" w:fill="auto"/>
            <w:noWrap/>
            <w:vAlign w:val="center"/>
            <w:hideMark/>
          </w:tcPr>
          <w:p w:rsidR="003C7522" w:rsidRPr="003C7522" w:rsidRDefault="003C7522" w:rsidP="003C7522">
            <w:pPr>
              <w:suppressAutoHyphens w:val="0"/>
              <w:jc w:val="center"/>
              <w:rPr>
                <w:color w:val="000000"/>
                <w:lang w:eastAsia="ru-RU"/>
              </w:rPr>
            </w:pPr>
            <w:r w:rsidRPr="003C7522">
              <w:rPr>
                <w:color w:val="000000"/>
                <w:lang w:eastAsia="ru-RU"/>
              </w:rPr>
              <w:t>146.491</w:t>
            </w:r>
          </w:p>
        </w:tc>
        <w:tc>
          <w:tcPr>
            <w:tcW w:w="1480" w:type="dxa"/>
            <w:tcBorders>
              <w:top w:val="nil"/>
              <w:left w:val="nil"/>
              <w:bottom w:val="single" w:sz="4" w:space="0" w:color="auto"/>
              <w:right w:val="single" w:sz="4" w:space="0" w:color="auto"/>
            </w:tcBorders>
            <w:shd w:val="clear" w:color="auto" w:fill="auto"/>
            <w:noWrap/>
            <w:vAlign w:val="center"/>
            <w:hideMark/>
          </w:tcPr>
          <w:p w:rsidR="003C7522" w:rsidRPr="003C7522" w:rsidRDefault="003C7522" w:rsidP="003C7522">
            <w:pPr>
              <w:suppressAutoHyphens w:val="0"/>
              <w:jc w:val="center"/>
              <w:rPr>
                <w:color w:val="000000"/>
                <w:lang w:eastAsia="ru-RU"/>
              </w:rPr>
            </w:pPr>
            <w:r w:rsidRPr="003C7522">
              <w:rPr>
                <w:color w:val="000000"/>
                <w:lang w:eastAsia="ru-RU"/>
              </w:rPr>
              <w:t xml:space="preserve">  1-2</w:t>
            </w:r>
          </w:p>
        </w:tc>
      </w:tr>
      <w:tr w:rsidR="003C7522" w:rsidRPr="003C7522" w:rsidTr="003C7522">
        <w:trPr>
          <w:trHeight w:val="315"/>
          <w:jc w:val="center"/>
        </w:trPr>
        <w:tc>
          <w:tcPr>
            <w:tcW w:w="340" w:type="dxa"/>
            <w:tcBorders>
              <w:top w:val="nil"/>
              <w:left w:val="single" w:sz="4" w:space="0" w:color="auto"/>
              <w:bottom w:val="single" w:sz="4" w:space="0" w:color="auto"/>
              <w:right w:val="single" w:sz="4" w:space="0" w:color="auto"/>
            </w:tcBorders>
            <w:shd w:val="clear" w:color="auto" w:fill="auto"/>
            <w:noWrap/>
            <w:vAlign w:val="center"/>
            <w:hideMark/>
          </w:tcPr>
          <w:p w:rsidR="003C7522" w:rsidRPr="003C7522" w:rsidRDefault="003C7522" w:rsidP="003C7522">
            <w:pPr>
              <w:suppressAutoHyphens w:val="0"/>
              <w:jc w:val="center"/>
              <w:rPr>
                <w:color w:val="000000"/>
                <w:lang w:eastAsia="ru-RU"/>
              </w:rPr>
            </w:pPr>
            <w:r w:rsidRPr="003C7522">
              <w:rPr>
                <w:color w:val="000000"/>
                <w:lang w:eastAsia="ru-RU"/>
              </w:rPr>
              <w:t>2</w:t>
            </w:r>
          </w:p>
        </w:tc>
        <w:tc>
          <w:tcPr>
            <w:tcW w:w="1240" w:type="dxa"/>
            <w:tcBorders>
              <w:top w:val="nil"/>
              <w:left w:val="nil"/>
              <w:bottom w:val="single" w:sz="4" w:space="0" w:color="auto"/>
              <w:right w:val="single" w:sz="4" w:space="0" w:color="auto"/>
            </w:tcBorders>
            <w:shd w:val="clear" w:color="auto" w:fill="auto"/>
            <w:noWrap/>
            <w:vAlign w:val="center"/>
            <w:hideMark/>
          </w:tcPr>
          <w:p w:rsidR="003C7522" w:rsidRPr="003C7522" w:rsidRDefault="003C7522" w:rsidP="003C7522">
            <w:pPr>
              <w:suppressAutoHyphens w:val="0"/>
              <w:jc w:val="center"/>
              <w:rPr>
                <w:color w:val="000000"/>
                <w:lang w:eastAsia="ru-RU"/>
              </w:rPr>
            </w:pPr>
            <w:r w:rsidRPr="003C7522">
              <w:rPr>
                <w:color w:val="000000"/>
                <w:lang w:eastAsia="ru-RU"/>
              </w:rPr>
              <w:t>314578.944</w:t>
            </w:r>
          </w:p>
        </w:tc>
        <w:tc>
          <w:tcPr>
            <w:tcW w:w="1380" w:type="dxa"/>
            <w:tcBorders>
              <w:top w:val="nil"/>
              <w:left w:val="nil"/>
              <w:bottom w:val="single" w:sz="4" w:space="0" w:color="auto"/>
              <w:right w:val="single" w:sz="4" w:space="0" w:color="auto"/>
            </w:tcBorders>
            <w:shd w:val="clear" w:color="auto" w:fill="auto"/>
            <w:noWrap/>
            <w:vAlign w:val="center"/>
            <w:hideMark/>
          </w:tcPr>
          <w:p w:rsidR="003C7522" w:rsidRPr="003C7522" w:rsidRDefault="003C7522" w:rsidP="003C7522">
            <w:pPr>
              <w:suppressAutoHyphens w:val="0"/>
              <w:jc w:val="center"/>
              <w:rPr>
                <w:color w:val="000000"/>
                <w:lang w:eastAsia="ru-RU"/>
              </w:rPr>
            </w:pPr>
            <w:r w:rsidRPr="003C7522">
              <w:rPr>
                <w:color w:val="000000"/>
                <w:lang w:eastAsia="ru-RU"/>
              </w:rPr>
              <w:t>2245958.995</w:t>
            </w:r>
          </w:p>
        </w:tc>
        <w:tc>
          <w:tcPr>
            <w:tcW w:w="1160" w:type="dxa"/>
            <w:tcBorders>
              <w:top w:val="nil"/>
              <w:left w:val="nil"/>
              <w:bottom w:val="single" w:sz="4" w:space="0" w:color="auto"/>
              <w:right w:val="single" w:sz="4" w:space="0" w:color="auto"/>
            </w:tcBorders>
            <w:shd w:val="clear" w:color="auto" w:fill="auto"/>
            <w:noWrap/>
            <w:vAlign w:val="center"/>
            <w:hideMark/>
          </w:tcPr>
          <w:p w:rsidR="003C7522" w:rsidRPr="003C7522" w:rsidRDefault="003C7522" w:rsidP="003C7522">
            <w:pPr>
              <w:suppressAutoHyphens w:val="0"/>
              <w:jc w:val="center"/>
              <w:rPr>
                <w:color w:val="000000"/>
                <w:lang w:eastAsia="ru-RU"/>
              </w:rPr>
            </w:pPr>
            <w:r w:rsidRPr="003C7522">
              <w:rPr>
                <w:color w:val="000000"/>
                <w:lang w:eastAsia="ru-RU"/>
              </w:rPr>
              <w:t>265°7'35"</w:t>
            </w:r>
          </w:p>
        </w:tc>
        <w:tc>
          <w:tcPr>
            <w:tcW w:w="1120" w:type="dxa"/>
            <w:tcBorders>
              <w:top w:val="nil"/>
              <w:left w:val="nil"/>
              <w:bottom w:val="single" w:sz="4" w:space="0" w:color="auto"/>
              <w:right w:val="single" w:sz="4" w:space="0" w:color="auto"/>
            </w:tcBorders>
            <w:shd w:val="clear" w:color="auto" w:fill="auto"/>
            <w:noWrap/>
            <w:vAlign w:val="center"/>
            <w:hideMark/>
          </w:tcPr>
          <w:p w:rsidR="003C7522" w:rsidRPr="003C7522" w:rsidRDefault="003C7522" w:rsidP="003C7522">
            <w:pPr>
              <w:suppressAutoHyphens w:val="0"/>
              <w:jc w:val="center"/>
              <w:rPr>
                <w:color w:val="000000"/>
                <w:lang w:eastAsia="ru-RU"/>
              </w:rPr>
            </w:pPr>
            <w:r w:rsidRPr="003C7522">
              <w:rPr>
                <w:color w:val="000000"/>
                <w:lang w:eastAsia="ru-RU"/>
              </w:rPr>
              <w:t>79.706</w:t>
            </w:r>
          </w:p>
        </w:tc>
        <w:tc>
          <w:tcPr>
            <w:tcW w:w="1480" w:type="dxa"/>
            <w:tcBorders>
              <w:top w:val="nil"/>
              <w:left w:val="nil"/>
              <w:bottom w:val="single" w:sz="4" w:space="0" w:color="auto"/>
              <w:right w:val="single" w:sz="4" w:space="0" w:color="auto"/>
            </w:tcBorders>
            <w:shd w:val="clear" w:color="auto" w:fill="auto"/>
            <w:noWrap/>
            <w:vAlign w:val="center"/>
            <w:hideMark/>
          </w:tcPr>
          <w:p w:rsidR="003C7522" w:rsidRPr="003C7522" w:rsidRDefault="003C7522" w:rsidP="003C7522">
            <w:pPr>
              <w:suppressAutoHyphens w:val="0"/>
              <w:jc w:val="center"/>
              <w:rPr>
                <w:color w:val="000000"/>
                <w:lang w:eastAsia="ru-RU"/>
              </w:rPr>
            </w:pPr>
            <w:r w:rsidRPr="003C7522">
              <w:rPr>
                <w:color w:val="000000"/>
                <w:lang w:eastAsia="ru-RU"/>
              </w:rPr>
              <w:t xml:space="preserve">  2-3</w:t>
            </w:r>
          </w:p>
        </w:tc>
      </w:tr>
      <w:tr w:rsidR="003C7522" w:rsidRPr="003C7522" w:rsidTr="003C7522">
        <w:trPr>
          <w:trHeight w:val="315"/>
          <w:jc w:val="center"/>
        </w:trPr>
        <w:tc>
          <w:tcPr>
            <w:tcW w:w="340" w:type="dxa"/>
            <w:tcBorders>
              <w:top w:val="nil"/>
              <w:left w:val="single" w:sz="4" w:space="0" w:color="auto"/>
              <w:bottom w:val="single" w:sz="4" w:space="0" w:color="auto"/>
              <w:right w:val="single" w:sz="4" w:space="0" w:color="auto"/>
            </w:tcBorders>
            <w:shd w:val="clear" w:color="auto" w:fill="auto"/>
            <w:noWrap/>
            <w:vAlign w:val="center"/>
            <w:hideMark/>
          </w:tcPr>
          <w:p w:rsidR="003C7522" w:rsidRPr="003C7522" w:rsidRDefault="003C7522" w:rsidP="003C7522">
            <w:pPr>
              <w:suppressAutoHyphens w:val="0"/>
              <w:jc w:val="center"/>
              <w:rPr>
                <w:color w:val="000000"/>
                <w:lang w:eastAsia="ru-RU"/>
              </w:rPr>
            </w:pPr>
            <w:r w:rsidRPr="003C7522">
              <w:rPr>
                <w:color w:val="000000"/>
                <w:lang w:eastAsia="ru-RU"/>
              </w:rPr>
              <w:t>3</w:t>
            </w:r>
          </w:p>
        </w:tc>
        <w:tc>
          <w:tcPr>
            <w:tcW w:w="1240" w:type="dxa"/>
            <w:tcBorders>
              <w:top w:val="nil"/>
              <w:left w:val="nil"/>
              <w:bottom w:val="single" w:sz="4" w:space="0" w:color="auto"/>
              <w:right w:val="single" w:sz="4" w:space="0" w:color="auto"/>
            </w:tcBorders>
            <w:shd w:val="clear" w:color="auto" w:fill="auto"/>
            <w:noWrap/>
            <w:vAlign w:val="center"/>
            <w:hideMark/>
          </w:tcPr>
          <w:p w:rsidR="003C7522" w:rsidRPr="003C7522" w:rsidRDefault="003C7522" w:rsidP="003C7522">
            <w:pPr>
              <w:suppressAutoHyphens w:val="0"/>
              <w:jc w:val="center"/>
              <w:rPr>
                <w:color w:val="000000"/>
                <w:lang w:eastAsia="ru-RU"/>
              </w:rPr>
            </w:pPr>
            <w:r w:rsidRPr="003C7522">
              <w:rPr>
                <w:color w:val="000000"/>
                <w:lang w:eastAsia="ru-RU"/>
              </w:rPr>
              <w:t>314572.172</w:t>
            </w:r>
          </w:p>
        </w:tc>
        <w:tc>
          <w:tcPr>
            <w:tcW w:w="1380" w:type="dxa"/>
            <w:tcBorders>
              <w:top w:val="nil"/>
              <w:left w:val="nil"/>
              <w:bottom w:val="single" w:sz="4" w:space="0" w:color="auto"/>
              <w:right w:val="single" w:sz="4" w:space="0" w:color="auto"/>
            </w:tcBorders>
            <w:shd w:val="clear" w:color="auto" w:fill="auto"/>
            <w:noWrap/>
            <w:vAlign w:val="center"/>
            <w:hideMark/>
          </w:tcPr>
          <w:p w:rsidR="003C7522" w:rsidRPr="003C7522" w:rsidRDefault="003C7522" w:rsidP="003C7522">
            <w:pPr>
              <w:suppressAutoHyphens w:val="0"/>
              <w:jc w:val="center"/>
              <w:rPr>
                <w:color w:val="000000"/>
                <w:lang w:eastAsia="ru-RU"/>
              </w:rPr>
            </w:pPr>
            <w:r w:rsidRPr="003C7522">
              <w:rPr>
                <w:color w:val="000000"/>
                <w:lang w:eastAsia="ru-RU"/>
              </w:rPr>
              <w:t>2245879.577</w:t>
            </w:r>
          </w:p>
        </w:tc>
        <w:tc>
          <w:tcPr>
            <w:tcW w:w="1160" w:type="dxa"/>
            <w:tcBorders>
              <w:top w:val="nil"/>
              <w:left w:val="nil"/>
              <w:bottom w:val="single" w:sz="4" w:space="0" w:color="auto"/>
              <w:right w:val="single" w:sz="4" w:space="0" w:color="auto"/>
            </w:tcBorders>
            <w:shd w:val="clear" w:color="auto" w:fill="auto"/>
            <w:noWrap/>
            <w:vAlign w:val="center"/>
            <w:hideMark/>
          </w:tcPr>
          <w:p w:rsidR="003C7522" w:rsidRPr="003C7522" w:rsidRDefault="003C7522" w:rsidP="003C7522">
            <w:pPr>
              <w:suppressAutoHyphens w:val="0"/>
              <w:jc w:val="center"/>
              <w:rPr>
                <w:color w:val="000000"/>
                <w:lang w:eastAsia="ru-RU"/>
              </w:rPr>
            </w:pPr>
            <w:r w:rsidRPr="003C7522">
              <w:rPr>
                <w:color w:val="000000"/>
                <w:lang w:eastAsia="ru-RU"/>
              </w:rPr>
              <w:t>175°51'48"</w:t>
            </w:r>
          </w:p>
        </w:tc>
        <w:tc>
          <w:tcPr>
            <w:tcW w:w="1120" w:type="dxa"/>
            <w:tcBorders>
              <w:top w:val="nil"/>
              <w:left w:val="nil"/>
              <w:bottom w:val="single" w:sz="4" w:space="0" w:color="auto"/>
              <w:right w:val="single" w:sz="4" w:space="0" w:color="auto"/>
            </w:tcBorders>
            <w:shd w:val="clear" w:color="auto" w:fill="auto"/>
            <w:noWrap/>
            <w:vAlign w:val="center"/>
            <w:hideMark/>
          </w:tcPr>
          <w:p w:rsidR="003C7522" w:rsidRPr="003C7522" w:rsidRDefault="003C7522" w:rsidP="003C7522">
            <w:pPr>
              <w:suppressAutoHyphens w:val="0"/>
              <w:jc w:val="center"/>
              <w:rPr>
                <w:color w:val="000000"/>
                <w:lang w:eastAsia="ru-RU"/>
              </w:rPr>
            </w:pPr>
            <w:r w:rsidRPr="003C7522">
              <w:rPr>
                <w:color w:val="000000"/>
                <w:lang w:eastAsia="ru-RU"/>
              </w:rPr>
              <w:t>145.473</w:t>
            </w:r>
          </w:p>
        </w:tc>
        <w:tc>
          <w:tcPr>
            <w:tcW w:w="1480" w:type="dxa"/>
            <w:tcBorders>
              <w:top w:val="nil"/>
              <w:left w:val="nil"/>
              <w:bottom w:val="single" w:sz="4" w:space="0" w:color="auto"/>
              <w:right w:val="single" w:sz="4" w:space="0" w:color="auto"/>
            </w:tcBorders>
            <w:shd w:val="clear" w:color="auto" w:fill="auto"/>
            <w:noWrap/>
            <w:vAlign w:val="center"/>
            <w:hideMark/>
          </w:tcPr>
          <w:p w:rsidR="003C7522" w:rsidRPr="003C7522" w:rsidRDefault="003C7522" w:rsidP="003C7522">
            <w:pPr>
              <w:suppressAutoHyphens w:val="0"/>
              <w:jc w:val="center"/>
              <w:rPr>
                <w:color w:val="000000"/>
                <w:lang w:eastAsia="ru-RU"/>
              </w:rPr>
            </w:pPr>
            <w:r w:rsidRPr="003C7522">
              <w:rPr>
                <w:color w:val="000000"/>
                <w:lang w:eastAsia="ru-RU"/>
              </w:rPr>
              <w:t xml:space="preserve">  3-4</w:t>
            </w:r>
          </w:p>
        </w:tc>
      </w:tr>
      <w:tr w:rsidR="003C7522" w:rsidRPr="003C7522" w:rsidTr="003C7522">
        <w:trPr>
          <w:trHeight w:val="315"/>
          <w:jc w:val="center"/>
        </w:trPr>
        <w:tc>
          <w:tcPr>
            <w:tcW w:w="340" w:type="dxa"/>
            <w:tcBorders>
              <w:top w:val="nil"/>
              <w:left w:val="single" w:sz="4" w:space="0" w:color="auto"/>
              <w:bottom w:val="single" w:sz="4" w:space="0" w:color="auto"/>
              <w:right w:val="single" w:sz="4" w:space="0" w:color="auto"/>
            </w:tcBorders>
            <w:shd w:val="clear" w:color="auto" w:fill="auto"/>
            <w:noWrap/>
            <w:vAlign w:val="center"/>
            <w:hideMark/>
          </w:tcPr>
          <w:p w:rsidR="003C7522" w:rsidRPr="003C7522" w:rsidRDefault="003C7522" w:rsidP="003C7522">
            <w:pPr>
              <w:suppressAutoHyphens w:val="0"/>
              <w:jc w:val="center"/>
              <w:rPr>
                <w:color w:val="000000"/>
                <w:lang w:eastAsia="ru-RU"/>
              </w:rPr>
            </w:pPr>
            <w:r w:rsidRPr="003C7522">
              <w:rPr>
                <w:color w:val="000000"/>
                <w:lang w:eastAsia="ru-RU"/>
              </w:rPr>
              <w:t>4</w:t>
            </w:r>
          </w:p>
        </w:tc>
        <w:tc>
          <w:tcPr>
            <w:tcW w:w="1240" w:type="dxa"/>
            <w:tcBorders>
              <w:top w:val="nil"/>
              <w:left w:val="nil"/>
              <w:bottom w:val="single" w:sz="4" w:space="0" w:color="auto"/>
              <w:right w:val="single" w:sz="4" w:space="0" w:color="auto"/>
            </w:tcBorders>
            <w:shd w:val="clear" w:color="auto" w:fill="auto"/>
            <w:noWrap/>
            <w:vAlign w:val="center"/>
            <w:hideMark/>
          </w:tcPr>
          <w:p w:rsidR="003C7522" w:rsidRPr="003C7522" w:rsidRDefault="003C7522" w:rsidP="003C7522">
            <w:pPr>
              <w:suppressAutoHyphens w:val="0"/>
              <w:jc w:val="center"/>
              <w:rPr>
                <w:color w:val="000000"/>
                <w:lang w:eastAsia="ru-RU"/>
              </w:rPr>
            </w:pPr>
            <w:r w:rsidRPr="003C7522">
              <w:rPr>
                <w:color w:val="000000"/>
                <w:lang w:eastAsia="ru-RU"/>
              </w:rPr>
              <w:t>314427.078</w:t>
            </w:r>
          </w:p>
        </w:tc>
        <w:tc>
          <w:tcPr>
            <w:tcW w:w="1380" w:type="dxa"/>
            <w:tcBorders>
              <w:top w:val="nil"/>
              <w:left w:val="nil"/>
              <w:bottom w:val="single" w:sz="4" w:space="0" w:color="auto"/>
              <w:right w:val="single" w:sz="4" w:space="0" w:color="auto"/>
            </w:tcBorders>
            <w:shd w:val="clear" w:color="auto" w:fill="auto"/>
            <w:noWrap/>
            <w:vAlign w:val="center"/>
            <w:hideMark/>
          </w:tcPr>
          <w:p w:rsidR="003C7522" w:rsidRPr="003C7522" w:rsidRDefault="003C7522" w:rsidP="003C7522">
            <w:pPr>
              <w:suppressAutoHyphens w:val="0"/>
              <w:jc w:val="center"/>
              <w:rPr>
                <w:color w:val="000000"/>
                <w:lang w:eastAsia="ru-RU"/>
              </w:rPr>
            </w:pPr>
            <w:r w:rsidRPr="003C7522">
              <w:rPr>
                <w:color w:val="000000"/>
                <w:lang w:eastAsia="ru-RU"/>
              </w:rPr>
              <w:t>2245890.071</w:t>
            </w:r>
          </w:p>
        </w:tc>
        <w:tc>
          <w:tcPr>
            <w:tcW w:w="1160" w:type="dxa"/>
            <w:tcBorders>
              <w:top w:val="nil"/>
              <w:left w:val="nil"/>
              <w:bottom w:val="single" w:sz="4" w:space="0" w:color="auto"/>
              <w:right w:val="single" w:sz="4" w:space="0" w:color="auto"/>
            </w:tcBorders>
            <w:shd w:val="clear" w:color="auto" w:fill="auto"/>
            <w:noWrap/>
            <w:vAlign w:val="center"/>
            <w:hideMark/>
          </w:tcPr>
          <w:p w:rsidR="003C7522" w:rsidRPr="003C7522" w:rsidRDefault="003C7522" w:rsidP="003C7522">
            <w:pPr>
              <w:suppressAutoHyphens w:val="0"/>
              <w:jc w:val="center"/>
              <w:rPr>
                <w:color w:val="000000"/>
                <w:lang w:eastAsia="ru-RU"/>
              </w:rPr>
            </w:pPr>
            <w:r w:rsidRPr="003C7522">
              <w:rPr>
                <w:color w:val="000000"/>
                <w:lang w:eastAsia="ru-RU"/>
              </w:rPr>
              <w:t>85°51'3"</w:t>
            </w:r>
          </w:p>
        </w:tc>
        <w:tc>
          <w:tcPr>
            <w:tcW w:w="1120" w:type="dxa"/>
            <w:tcBorders>
              <w:top w:val="nil"/>
              <w:left w:val="nil"/>
              <w:bottom w:val="single" w:sz="4" w:space="0" w:color="auto"/>
              <w:right w:val="single" w:sz="4" w:space="0" w:color="auto"/>
            </w:tcBorders>
            <w:shd w:val="clear" w:color="auto" w:fill="auto"/>
            <w:noWrap/>
            <w:vAlign w:val="center"/>
            <w:hideMark/>
          </w:tcPr>
          <w:p w:rsidR="003C7522" w:rsidRPr="003C7522" w:rsidRDefault="003C7522" w:rsidP="003C7522">
            <w:pPr>
              <w:suppressAutoHyphens w:val="0"/>
              <w:jc w:val="center"/>
              <w:rPr>
                <w:color w:val="000000"/>
                <w:lang w:eastAsia="ru-RU"/>
              </w:rPr>
            </w:pPr>
            <w:r w:rsidRPr="003C7522">
              <w:rPr>
                <w:color w:val="000000"/>
                <w:lang w:eastAsia="ru-RU"/>
              </w:rPr>
              <w:t>81.413</w:t>
            </w:r>
          </w:p>
        </w:tc>
        <w:tc>
          <w:tcPr>
            <w:tcW w:w="1480" w:type="dxa"/>
            <w:tcBorders>
              <w:top w:val="nil"/>
              <w:left w:val="nil"/>
              <w:bottom w:val="single" w:sz="4" w:space="0" w:color="auto"/>
              <w:right w:val="single" w:sz="4" w:space="0" w:color="auto"/>
            </w:tcBorders>
            <w:shd w:val="clear" w:color="auto" w:fill="auto"/>
            <w:noWrap/>
            <w:vAlign w:val="center"/>
            <w:hideMark/>
          </w:tcPr>
          <w:p w:rsidR="003C7522" w:rsidRPr="003C7522" w:rsidRDefault="003C7522" w:rsidP="003C7522">
            <w:pPr>
              <w:suppressAutoHyphens w:val="0"/>
              <w:jc w:val="center"/>
              <w:rPr>
                <w:color w:val="000000"/>
                <w:lang w:eastAsia="ru-RU"/>
              </w:rPr>
            </w:pPr>
            <w:r w:rsidRPr="003C7522">
              <w:rPr>
                <w:color w:val="000000"/>
                <w:lang w:eastAsia="ru-RU"/>
              </w:rPr>
              <w:t xml:space="preserve">  4-1</w:t>
            </w:r>
          </w:p>
        </w:tc>
      </w:tr>
      <w:tr w:rsidR="003C7522" w:rsidRPr="003C7522" w:rsidTr="003C7522">
        <w:trPr>
          <w:trHeight w:val="315"/>
          <w:jc w:val="center"/>
        </w:trPr>
        <w:tc>
          <w:tcPr>
            <w:tcW w:w="340" w:type="dxa"/>
            <w:tcBorders>
              <w:top w:val="nil"/>
              <w:left w:val="nil"/>
              <w:bottom w:val="nil"/>
              <w:right w:val="nil"/>
            </w:tcBorders>
            <w:shd w:val="clear" w:color="auto" w:fill="auto"/>
            <w:noWrap/>
            <w:vAlign w:val="center"/>
            <w:hideMark/>
          </w:tcPr>
          <w:p w:rsidR="003C7522" w:rsidRPr="003C7522" w:rsidRDefault="003C7522" w:rsidP="003C7522">
            <w:pPr>
              <w:suppressAutoHyphens w:val="0"/>
              <w:jc w:val="center"/>
              <w:rPr>
                <w:color w:val="000000"/>
                <w:lang w:eastAsia="ru-RU"/>
              </w:rPr>
            </w:pPr>
          </w:p>
        </w:tc>
        <w:tc>
          <w:tcPr>
            <w:tcW w:w="1240" w:type="dxa"/>
            <w:tcBorders>
              <w:top w:val="nil"/>
              <w:left w:val="nil"/>
              <w:bottom w:val="nil"/>
              <w:right w:val="nil"/>
            </w:tcBorders>
            <w:shd w:val="clear" w:color="auto" w:fill="auto"/>
            <w:noWrap/>
            <w:vAlign w:val="center"/>
            <w:hideMark/>
          </w:tcPr>
          <w:p w:rsidR="003C7522" w:rsidRPr="003C7522" w:rsidRDefault="003C7522" w:rsidP="003C7522">
            <w:pPr>
              <w:suppressAutoHyphens w:val="0"/>
              <w:jc w:val="center"/>
              <w:rPr>
                <w:color w:val="000000"/>
                <w:lang w:eastAsia="ru-RU"/>
              </w:rPr>
            </w:pPr>
          </w:p>
        </w:tc>
        <w:tc>
          <w:tcPr>
            <w:tcW w:w="1380" w:type="dxa"/>
            <w:tcBorders>
              <w:top w:val="nil"/>
              <w:left w:val="nil"/>
              <w:bottom w:val="nil"/>
              <w:right w:val="nil"/>
            </w:tcBorders>
            <w:shd w:val="clear" w:color="auto" w:fill="auto"/>
            <w:noWrap/>
            <w:vAlign w:val="center"/>
            <w:hideMark/>
          </w:tcPr>
          <w:p w:rsidR="003C7522" w:rsidRPr="003C7522" w:rsidRDefault="003C7522" w:rsidP="003C7522">
            <w:pPr>
              <w:suppressAutoHyphens w:val="0"/>
              <w:jc w:val="center"/>
              <w:rPr>
                <w:color w:val="000000"/>
                <w:lang w:eastAsia="ru-RU"/>
              </w:rPr>
            </w:pPr>
          </w:p>
        </w:tc>
        <w:tc>
          <w:tcPr>
            <w:tcW w:w="1160" w:type="dxa"/>
            <w:tcBorders>
              <w:top w:val="nil"/>
              <w:left w:val="nil"/>
              <w:bottom w:val="nil"/>
              <w:right w:val="nil"/>
            </w:tcBorders>
            <w:shd w:val="clear" w:color="auto" w:fill="auto"/>
            <w:noWrap/>
            <w:vAlign w:val="center"/>
            <w:hideMark/>
          </w:tcPr>
          <w:p w:rsidR="003C7522" w:rsidRPr="003C7522" w:rsidRDefault="003C7522" w:rsidP="003C7522">
            <w:pPr>
              <w:suppressAutoHyphens w:val="0"/>
              <w:jc w:val="center"/>
              <w:rPr>
                <w:color w:val="000000"/>
                <w:lang w:eastAsia="ru-RU"/>
              </w:rPr>
            </w:pPr>
            <w:r w:rsidRPr="003C7522">
              <w:rPr>
                <w:color w:val="000000"/>
                <w:lang w:eastAsia="ru-RU"/>
              </w:rPr>
              <w:t>Площадь:</w:t>
            </w:r>
          </w:p>
        </w:tc>
        <w:tc>
          <w:tcPr>
            <w:tcW w:w="1120" w:type="dxa"/>
            <w:tcBorders>
              <w:top w:val="nil"/>
              <w:left w:val="nil"/>
              <w:bottom w:val="nil"/>
              <w:right w:val="nil"/>
            </w:tcBorders>
            <w:shd w:val="clear" w:color="auto" w:fill="auto"/>
            <w:noWrap/>
            <w:vAlign w:val="center"/>
            <w:hideMark/>
          </w:tcPr>
          <w:p w:rsidR="003C7522" w:rsidRPr="003C7522" w:rsidRDefault="003C7522" w:rsidP="003C7522">
            <w:pPr>
              <w:suppressAutoHyphens w:val="0"/>
              <w:jc w:val="center"/>
              <w:rPr>
                <w:color w:val="000000"/>
                <w:lang w:eastAsia="ru-RU"/>
              </w:rPr>
            </w:pPr>
            <w:r w:rsidRPr="003C7522">
              <w:rPr>
                <w:color w:val="000000"/>
                <w:lang w:eastAsia="ru-RU"/>
              </w:rPr>
              <w:t>11759.800</w:t>
            </w:r>
          </w:p>
        </w:tc>
        <w:tc>
          <w:tcPr>
            <w:tcW w:w="1480" w:type="dxa"/>
            <w:tcBorders>
              <w:top w:val="nil"/>
              <w:left w:val="nil"/>
              <w:bottom w:val="nil"/>
              <w:right w:val="nil"/>
            </w:tcBorders>
            <w:shd w:val="clear" w:color="auto" w:fill="auto"/>
            <w:noWrap/>
            <w:vAlign w:val="center"/>
            <w:hideMark/>
          </w:tcPr>
          <w:p w:rsidR="003C7522" w:rsidRPr="003C7522" w:rsidRDefault="003C7522" w:rsidP="003C7522">
            <w:pPr>
              <w:suppressAutoHyphens w:val="0"/>
              <w:jc w:val="center"/>
              <w:rPr>
                <w:color w:val="000000"/>
                <w:lang w:eastAsia="ru-RU"/>
              </w:rPr>
            </w:pPr>
            <w:proofErr w:type="spellStart"/>
            <w:r w:rsidRPr="003C7522">
              <w:rPr>
                <w:color w:val="000000"/>
                <w:lang w:eastAsia="ru-RU"/>
              </w:rPr>
              <w:t>кв</w:t>
            </w:r>
            <w:proofErr w:type="gramStart"/>
            <w:r w:rsidRPr="003C7522">
              <w:rPr>
                <w:color w:val="000000"/>
                <w:lang w:eastAsia="ru-RU"/>
              </w:rPr>
              <w:t>.м</w:t>
            </w:r>
            <w:proofErr w:type="spellEnd"/>
            <w:proofErr w:type="gramEnd"/>
          </w:p>
        </w:tc>
      </w:tr>
    </w:tbl>
    <w:p w:rsidR="003C7522" w:rsidRDefault="003C7522" w:rsidP="007F5F23">
      <w:pPr>
        <w:pStyle w:val="af6"/>
        <w:spacing w:before="0"/>
        <w:ind w:firstLine="709"/>
        <w:jc w:val="center"/>
        <w:rPr>
          <w:rFonts w:ascii="Times New Roman" w:hAnsi="Times New Roman"/>
          <w:sz w:val="26"/>
          <w:szCs w:val="26"/>
        </w:rPr>
      </w:pPr>
    </w:p>
    <w:p w:rsidR="00E359DD" w:rsidRPr="00AC7FA3" w:rsidRDefault="00E359DD" w:rsidP="00E359DD">
      <w:pPr>
        <w:autoSpaceDE w:val="0"/>
        <w:autoSpaceDN w:val="0"/>
        <w:adjustRightInd w:val="0"/>
        <w:ind w:firstLine="709"/>
        <w:jc w:val="both"/>
        <w:rPr>
          <w:sz w:val="26"/>
          <w:szCs w:val="26"/>
        </w:rPr>
      </w:pPr>
      <w:r w:rsidRPr="00AC7FA3">
        <w:rPr>
          <w:sz w:val="26"/>
          <w:szCs w:val="26"/>
        </w:rPr>
        <w:t>Линии отступа от красных линий в целях определения места допустимого размещения зданий, строений, сооружений отсутствуют. Проектируемые полосы отвода общественного сервитута имеют постоянную ширину в условиях сложившейся застройки с учетом интересов владельцев земельных участков. Красные линии рассматриваемой территории сформированы с учетом границы зоны планируемого размещения объектов.</w:t>
      </w:r>
    </w:p>
    <w:p w:rsidR="007042BB" w:rsidRPr="000E1DC0" w:rsidRDefault="007042BB" w:rsidP="007042BB">
      <w:pPr>
        <w:autoSpaceDE w:val="0"/>
        <w:autoSpaceDN w:val="0"/>
        <w:adjustRightInd w:val="0"/>
        <w:ind w:firstLine="709"/>
        <w:jc w:val="both"/>
        <w:rPr>
          <w:sz w:val="26"/>
          <w:szCs w:val="26"/>
        </w:rPr>
      </w:pPr>
    </w:p>
    <w:p w:rsidR="00503DBD" w:rsidRDefault="00503DBD" w:rsidP="009250A9">
      <w:pPr>
        <w:pStyle w:val="1"/>
      </w:pPr>
      <w:r w:rsidRPr="00503DBD">
        <w:t>Обоснование размещения линейного объекта с учётом особых условий использования территорий и мероприятий по сохранению объектов культурного наследия</w:t>
      </w:r>
      <w:r>
        <w:t>.</w:t>
      </w:r>
    </w:p>
    <w:p w:rsidR="00503DBD" w:rsidRPr="000E1DC0" w:rsidRDefault="00503DBD" w:rsidP="000E1DC0">
      <w:pPr>
        <w:spacing w:line="280" w:lineRule="exact"/>
        <w:ind w:firstLine="708"/>
        <w:jc w:val="both"/>
        <w:rPr>
          <w:sz w:val="26"/>
          <w:szCs w:val="26"/>
        </w:rPr>
      </w:pPr>
      <w:r>
        <w:t xml:space="preserve"> </w:t>
      </w:r>
      <w:r w:rsidRPr="000E1DC0">
        <w:rPr>
          <w:sz w:val="26"/>
          <w:szCs w:val="26"/>
        </w:rPr>
        <w:t xml:space="preserve">В соответствии со статьей 1 Градостроительного Кодекса РФ зонами с особыми условиями использования территорий называются охранные, санитарно-защитные зоны, зоны охраны объектов культурного наследия (памятников истории и культуры) народов Российской Федерации, </w:t>
      </w:r>
      <w:proofErr w:type="spellStart"/>
      <w:r w:rsidRPr="000E1DC0">
        <w:rPr>
          <w:sz w:val="26"/>
          <w:szCs w:val="26"/>
        </w:rPr>
        <w:t>водоохранные</w:t>
      </w:r>
      <w:proofErr w:type="spellEnd"/>
      <w:r w:rsidRPr="000E1DC0">
        <w:rPr>
          <w:sz w:val="26"/>
          <w:szCs w:val="26"/>
        </w:rPr>
        <w:t xml:space="preserve"> зоны, зоны охраны источников питьевого водоснабжения, зоны охраняемых объектов, иные зоны, устанавливаемые в соответствии с законодательством Российской Федерации. В границах зоны планируемого размещения объекта строительства </w:t>
      </w:r>
      <w:r w:rsidR="0003402F">
        <w:rPr>
          <w:sz w:val="26"/>
          <w:szCs w:val="26"/>
        </w:rPr>
        <w:t>7102</w:t>
      </w:r>
      <w:r w:rsidRPr="000E1DC0">
        <w:rPr>
          <w:sz w:val="26"/>
          <w:szCs w:val="26"/>
        </w:rPr>
        <w:t xml:space="preserve">П: </w:t>
      </w:r>
      <w:proofErr w:type="gramStart"/>
      <w:r w:rsidRPr="000E1DC0">
        <w:rPr>
          <w:sz w:val="26"/>
          <w:szCs w:val="26"/>
        </w:rPr>
        <w:t>«</w:t>
      </w:r>
      <w:r w:rsidR="0003402F" w:rsidRPr="0003402F">
        <w:rPr>
          <w:sz w:val="26"/>
          <w:szCs w:val="26"/>
        </w:rPr>
        <w:t>Электроснабжение скважины № 98 Алексеевского месторождения</w:t>
      </w:r>
      <w:r w:rsidRPr="00D53166">
        <w:rPr>
          <w:sz w:val="26"/>
          <w:szCs w:val="26"/>
        </w:rPr>
        <w:t xml:space="preserve">» муниципального района </w:t>
      </w:r>
      <w:r w:rsidR="00446E7A">
        <w:rPr>
          <w:sz w:val="26"/>
          <w:szCs w:val="26"/>
        </w:rPr>
        <w:t>Алексеевский</w:t>
      </w:r>
      <w:r w:rsidRPr="00D53166">
        <w:rPr>
          <w:sz w:val="26"/>
          <w:szCs w:val="26"/>
        </w:rPr>
        <w:t xml:space="preserve"> Самарской области</w:t>
      </w:r>
      <w:r w:rsidRPr="000E1DC0">
        <w:rPr>
          <w:sz w:val="26"/>
          <w:szCs w:val="26"/>
        </w:rPr>
        <w:t xml:space="preserve"> объектов культурного наследия, в том числе памятников археологии, состоящих на государственной охране, не зарегистрировано. </w:t>
      </w:r>
      <w:proofErr w:type="gramEnd"/>
    </w:p>
    <w:p w:rsidR="00D92640" w:rsidRPr="000E1DC0" w:rsidRDefault="00503DBD" w:rsidP="000E1DC0">
      <w:pPr>
        <w:spacing w:line="280" w:lineRule="exact"/>
        <w:ind w:firstLine="708"/>
        <w:jc w:val="both"/>
        <w:rPr>
          <w:sz w:val="26"/>
          <w:szCs w:val="26"/>
        </w:rPr>
      </w:pPr>
      <w:r w:rsidRPr="000E1DC0">
        <w:rPr>
          <w:sz w:val="26"/>
          <w:szCs w:val="26"/>
        </w:rPr>
        <w:lastRenderedPageBreak/>
        <w:t xml:space="preserve">Объект </w:t>
      </w:r>
      <w:r w:rsidR="0003402F">
        <w:rPr>
          <w:sz w:val="26"/>
          <w:szCs w:val="26"/>
        </w:rPr>
        <w:t>7102</w:t>
      </w:r>
      <w:r w:rsidRPr="000E1DC0">
        <w:rPr>
          <w:sz w:val="26"/>
          <w:szCs w:val="26"/>
        </w:rPr>
        <w:t>П: «</w:t>
      </w:r>
      <w:r w:rsidR="0003402F" w:rsidRPr="0003402F">
        <w:rPr>
          <w:sz w:val="26"/>
          <w:szCs w:val="26"/>
        </w:rPr>
        <w:t>Электроснабжение скважины № 98 Алексеевского месторождения</w:t>
      </w:r>
      <w:r w:rsidRPr="00D53166">
        <w:rPr>
          <w:sz w:val="26"/>
          <w:szCs w:val="26"/>
        </w:rPr>
        <w:t xml:space="preserve">» муниципального района </w:t>
      </w:r>
      <w:proofErr w:type="gramStart"/>
      <w:r w:rsidR="00446E7A">
        <w:rPr>
          <w:sz w:val="26"/>
          <w:szCs w:val="26"/>
        </w:rPr>
        <w:t>Алексеевский</w:t>
      </w:r>
      <w:proofErr w:type="gramEnd"/>
      <w:r w:rsidRPr="00D53166">
        <w:rPr>
          <w:sz w:val="26"/>
          <w:szCs w:val="26"/>
        </w:rPr>
        <w:t xml:space="preserve"> Самарской области</w:t>
      </w:r>
      <w:r w:rsidRPr="000E1DC0">
        <w:rPr>
          <w:sz w:val="26"/>
          <w:szCs w:val="26"/>
        </w:rPr>
        <w:t xml:space="preserve"> не входит в границы существующих особо охраняемых природных территории местного, регионального и федерального значения. Публичные сервитуты в пределах </w:t>
      </w:r>
      <w:proofErr w:type="gramStart"/>
      <w:r w:rsidRPr="000E1DC0">
        <w:rPr>
          <w:sz w:val="26"/>
          <w:szCs w:val="26"/>
        </w:rPr>
        <w:t>территории проектирования объекта капитального строительства местного значения</w:t>
      </w:r>
      <w:proofErr w:type="gramEnd"/>
      <w:r w:rsidRPr="000E1DC0">
        <w:rPr>
          <w:sz w:val="26"/>
          <w:szCs w:val="26"/>
        </w:rPr>
        <w:t xml:space="preserve"> не зарегистрированы, в связи с чем, границы зон действия публичных сервитутов в графической части не отображаются. </w:t>
      </w:r>
    </w:p>
    <w:p w:rsidR="00F7665C" w:rsidRPr="000E1DC0" w:rsidRDefault="00503DBD" w:rsidP="000E1DC0">
      <w:pPr>
        <w:spacing w:line="280" w:lineRule="exact"/>
        <w:ind w:firstLine="708"/>
        <w:jc w:val="both"/>
        <w:rPr>
          <w:sz w:val="26"/>
          <w:szCs w:val="26"/>
        </w:rPr>
      </w:pPr>
      <w:r w:rsidRPr="000E1DC0">
        <w:rPr>
          <w:sz w:val="26"/>
          <w:szCs w:val="26"/>
        </w:rPr>
        <w:t>Так же в проекте межевания планируется установление</w:t>
      </w:r>
      <w:r w:rsidR="00D92640" w:rsidRPr="000E1DC0">
        <w:rPr>
          <w:sz w:val="26"/>
          <w:szCs w:val="26"/>
        </w:rPr>
        <w:t xml:space="preserve"> охранных зон объектов электросетевого хозяйства в</w:t>
      </w:r>
      <w:r w:rsidRPr="000E1DC0">
        <w:rPr>
          <w:sz w:val="26"/>
          <w:szCs w:val="26"/>
        </w:rPr>
        <w:t xml:space="preserve"> соответствии с постановлением Правительства Российской Федерации от 2</w:t>
      </w:r>
      <w:r w:rsidR="00F7665C" w:rsidRPr="000E1DC0">
        <w:rPr>
          <w:sz w:val="26"/>
          <w:szCs w:val="26"/>
        </w:rPr>
        <w:t>4</w:t>
      </w:r>
      <w:r w:rsidRPr="000E1DC0">
        <w:rPr>
          <w:sz w:val="26"/>
          <w:szCs w:val="26"/>
        </w:rPr>
        <w:t>.</w:t>
      </w:r>
      <w:r w:rsidR="00F7665C" w:rsidRPr="000E1DC0">
        <w:rPr>
          <w:sz w:val="26"/>
          <w:szCs w:val="26"/>
        </w:rPr>
        <w:t>02</w:t>
      </w:r>
      <w:r w:rsidRPr="000E1DC0">
        <w:rPr>
          <w:sz w:val="26"/>
          <w:szCs w:val="26"/>
        </w:rPr>
        <w:t>.200</w:t>
      </w:r>
      <w:r w:rsidR="00F7665C" w:rsidRPr="000E1DC0">
        <w:rPr>
          <w:sz w:val="26"/>
          <w:szCs w:val="26"/>
        </w:rPr>
        <w:t>9</w:t>
      </w:r>
      <w:r w:rsidRPr="000E1DC0">
        <w:rPr>
          <w:sz w:val="26"/>
          <w:szCs w:val="26"/>
        </w:rPr>
        <w:t xml:space="preserve"> № </w:t>
      </w:r>
      <w:r w:rsidR="00F7665C" w:rsidRPr="000E1DC0">
        <w:rPr>
          <w:sz w:val="26"/>
          <w:szCs w:val="26"/>
        </w:rPr>
        <w:t>160</w:t>
      </w:r>
      <w:r w:rsidRPr="000E1DC0">
        <w:rPr>
          <w:sz w:val="26"/>
          <w:szCs w:val="26"/>
        </w:rPr>
        <w:t xml:space="preserve"> «</w:t>
      </w:r>
      <w:r w:rsidR="00F7665C" w:rsidRPr="000E1DC0">
        <w:rPr>
          <w:sz w:val="26"/>
          <w:szCs w:val="26"/>
        </w:rPr>
        <w:t>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r w:rsidRPr="000E1DC0">
        <w:rPr>
          <w:sz w:val="26"/>
          <w:szCs w:val="26"/>
        </w:rPr>
        <w:t xml:space="preserve">». </w:t>
      </w:r>
    </w:p>
    <w:p w:rsidR="00F55EDF" w:rsidRPr="000E1DC0" w:rsidRDefault="00503DBD" w:rsidP="000E1DC0">
      <w:pPr>
        <w:spacing w:line="280" w:lineRule="exact"/>
        <w:ind w:firstLine="708"/>
        <w:jc w:val="both"/>
        <w:rPr>
          <w:sz w:val="26"/>
          <w:szCs w:val="26"/>
        </w:rPr>
      </w:pPr>
      <w:r w:rsidRPr="000E1DC0">
        <w:rPr>
          <w:sz w:val="26"/>
          <w:szCs w:val="26"/>
        </w:rPr>
        <w:t xml:space="preserve">Для </w:t>
      </w:r>
      <w:r w:rsidR="00F55EDF" w:rsidRPr="000E1DC0">
        <w:rPr>
          <w:sz w:val="26"/>
          <w:szCs w:val="26"/>
        </w:rPr>
        <w:t xml:space="preserve">объектов электросетевого хозяйства </w:t>
      </w:r>
      <w:r w:rsidRPr="000E1DC0">
        <w:rPr>
          <w:sz w:val="26"/>
          <w:szCs w:val="26"/>
        </w:rPr>
        <w:t>устанавливаются охранные зоны</w:t>
      </w:r>
      <w:r w:rsidR="00F55EDF" w:rsidRPr="000E1DC0">
        <w:rPr>
          <w:sz w:val="26"/>
          <w:szCs w:val="26"/>
        </w:rPr>
        <w:t xml:space="preserve"> по обе стороны:</w:t>
      </w:r>
    </w:p>
    <w:p w:rsidR="00D96E97" w:rsidRPr="000E1DC0" w:rsidRDefault="00F55EDF" w:rsidP="000E1DC0">
      <w:pPr>
        <w:spacing w:line="280" w:lineRule="exact"/>
        <w:ind w:firstLine="708"/>
        <w:jc w:val="both"/>
        <w:rPr>
          <w:sz w:val="26"/>
          <w:szCs w:val="26"/>
        </w:rPr>
      </w:pPr>
      <w:r w:rsidRPr="000E1DC0">
        <w:rPr>
          <w:sz w:val="26"/>
          <w:szCs w:val="26"/>
        </w:rPr>
        <w:t xml:space="preserve">- </w:t>
      </w:r>
      <w:r w:rsidR="00D96E97" w:rsidRPr="000E1DC0">
        <w:rPr>
          <w:sz w:val="26"/>
          <w:szCs w:val="26"/>
        </w:rPr>
        <w:t>в</w:t>
      </w:r>
      <w:r w:rsidRPr="000E1DC0">
        <w:rPr>
          <w:sz w:val="26"/>
          <w:szCs w:val="26"/>
        </w:rPr>
        <w:t>доль подземных кабельных линий электропередачи - от крайних кабелей на расстоянии 1 метра (при прохождении кабельных линий напряжением до 1 киловольта</w:t>
      </w:r>
      <w:r w:rsidR="00D96E97" w:rsidRPr="000E1DC0">
        <w:rPr>
          <w:sz w:val="26"/>
          <w:szCs w:val="26"/>
        </w:rPr>
        <w:t>);</w:t>
      </w:r>
    </w:p>
    <w:p w:rsidR="00F55EDF" w:rsidRPr="000E1DC0" w:rsidRDefault="00D96E97" w:rsidP="000E1DC0">
      <w:pPr>
        <w:spacing w:line="280" w:lineRule="exact"/>
        <w:ind w:firstLine="708"/>
        <w:jc w:val="both"/>
        <w:rPr>
          <w:sz w:val="26"/>
          <w:szCs w:val="26"/>
        </w:rPr>
      </w:pPr>
      <w:r w:rsidRPr="000E1DC0">
        <w:rPr>
          <w:sz w:val="26"/>
          <w:szCs w:val="26"/>
        </w:rPr>
        <w:t xml:space="preserve">- вдоль </w:t>
      </w:r>
      <w:r w:rsidR="00F55EDF" w:rsidRPr="000E1DC0">
        <w:rPr>
          <w:sz w:val="26"/>
          <w:szCs w:val="26"/>
        </w:rPr>
        <w:t>линии электропередачи</w:t>
      </w:r>
      <w:r w:rsidRPr="000E1DC0">
        <w:rPr>
          <w:sz w:val="26"/>
          <w:szCs w:val="26"/>
        </w:rPr>
        <w:t xml:space="preserve"> -</w:t>
      </w:r>
      <w:r w:rsidR="00F55EDF" w:rsidRPr="000E1DC0">
        <w:rPr>
          <w:sz w:val="26"/>
          <w:szCs w:val="26"/>
        </w:rPr>
        <w:t xml:space="preserve"> от крайних проводов при </w:t>
      </w:r>
      <w:proofErr w:type="spellStart"/>
      <w:r w:rsidR="00F55EDF" w:rsidRPr="000E1DC0">
        <w:rPr>
          <w:sz w:val="26"/>
          <w:szCs w:val="26"/>
        </w:rPr>
        <w:t>неотклоненном</w:t>
      </w:r>
      <w:proofErr w:type="spellEnd"/>
      <w:r w:rsidR="00F55EDF" w:rsidRPr="000E1DC0">
        <w:rPr>
          <w:sz w:val="26"/>
          <w:szCs w:val="26"/>
        </w:rPr>
        <w:t xml:space="preserve"> их положении на расстоянии 10 м. </w:t>
      </w:r>
    </w:p>
    <w:p w:rsidR="00D96E97" w:rsidRPr="000E1DC0" w:rsidRDefault="00D96E97" w:rsidP="000E1DC0">
      <w:pPr>
        <w:spacing w:line="280" w:lineRule="exact"/>
        <w:ind w:firstLine="708"/>
        <w:jc w:val="both"/>
        <w:rPr>
          <w:sz w:val="26"/>
          <w:szCs w:val="26"/>
        </w:rPr>
      </w:pPr>
      <w:proofErr w:type="gramStart"/>
      <w:r w:rsidRPr="000E1DC0">
        <w:rPr>
          <w:sz w:val="26"/>
          <w:szCs w:val="26"/>
        </w:rPr>
        <w:t>Для исключения возможности повреждения трубопроводов (при любом виде их прокладки</w:t>
      </w:r>
      <w:r w:rsidR="00A3014F" w:rsidRPr="000E1DC0">
        <w:rPr>
          <w:sz w:val="26"/>
          <w:szCs w:val="26"/>
        </w:rPr>
        <w:t xml:space="preserve">) устанавливаются охранные зоны </w:t>
      </w:r>
      <w:r w:rsidRPr="000E1DC0">
        <w:rPr>
          <w:sz w:val="26"/>
          <w:szCs w:val="26"/>
        </w:rPr>
        <w:t>вдоль трасс трубопроводов, транспортирующих нефть, природный газ, нефтепродукты, нефтяной и искусственный углеводородные газы, - в виде участка земли, ограниченного условными линиями, проходящими в 25 метрах от ос</w:t>
      </w:r>
      <w:r w:rsidR="00A3014F" w:rsidRPr="000E1DC0">
        <w:rPr>
          <w:sz w:val="26"/>
          <w:szCs w:val="26"/>
        </w:rPr>
        <w:t>и трубопровода с каждой стороны в соответствии с "Правилами охраны магистральных трубопроводов" (утв. Минтопэнерго РФ 29.04.1992, Постановлением Госгортехнадзора РФ от 22.04.1992 N</w:t>
      </w:r>
      <w:proofErr w:type="gramEnd"/>
      <w:r w:rsidR="00A3014F" w:rsidRPr="000E1DC0">
        <w:rPr>
          <w:sz w:val="26"/>
          <w:szCs w:val="26"/>
        </w:rPr>
        <w:t xml:space="preserve"> 9) (с изм. от 23.11.1994) (вместе с "Положением о взаимоотношениях предприятий, коммуникации которых проходят в одном техническом коридоре или пересекаются").</w:t>
      </w:r>
    </w:p>
    <w:p w:rsidR="00BB6AEF" w:rsidRPr="000E1DC0" w:rsidRDefault="00BB6AEF" w:rsidP="000E1DC0">
      <w:pPr>
        <w:spacing w:line="280" w:lineRule="exact"/>
        <w:ind w:firstLine="708"/>
        <w:jc w:val="both"/>
        <w:rPr>
          <w:sz w:val="26"/>
          <w:szCs w:val="26"/>
        </w:rPr>
      </w:pPr>
      <w:proofErr w:type="gramStart"/>
      <w:r w:rsidRPr="000E1DC0">
        <w:rPr>
          <w:sz w:val="26"/>
          <w:szCs w:val="26"/>
        </w:rPr>
        <w:t xml:space="preserve">В соответствии с </w:t>
      </w:r>
      <w:hyperlink r:id="rId14" w:tooltip="СанПиН 2.2.1/2.1.1.1200-03 Санитарно-защитные зоны и санитарная классификация предприятий, сооружений и иных объектов" w:history="1">
        <w:r w:rsidRPr="000E1DC0">
          <w:rPr>
            <w:sz w:val="26"/>
            <w:szCs w:val="26"/>
          </w:rPr>
          <w:t>СанПиН 2.2.1/2.1.1.1200-03</w:t>
        </w:r>
      </w:hyperlink>
      <w:r w:rsidRPr="000E1DC0">
        <w:rPr>
          <w:sz w:val="26"/>
          <w:szCs w:val="26"/>
        </w:rPr>
        <w:t>, проектируемая скважина относится к III классу с ориентировочным размером СЗЗ – 300 м (п. 7.1.3.</w:t>
      </w:r>
      <w:proofErr w:type="gramEnd"/>
      <w:r w:rsidRPr="000E1DC0">
        <w:rPr>
          <w:sz w:val="26"/>
          <w:szCs w:val="26"/>
        </w:rPr>
        <w:t xml:space="preserve"> </w:t>
      </w:r>
      <w:proofErr w:type="gramStart"/>
      <w:r w:rsidRPr="000E1DC0">
        <w:rPr>
          <w:sz w:val="26"/>
          <w:szCs w:val="26"/>
        </w:rPr>
        <w:t>«Промышленные объекты по добыче нефти при выбросе сероводорода до 0,5 т/сутки с малым содержанием летучих углеводородов»).</w:t>
      </w:r>
      <w:proofErr w:type="gramEnd"/>
    </w:p>
    <w:p w:rsidR="00A3014F" w:rsidRPr="000E1DC0" w:rsidRDefault="00A3014F" w:rsidP="000E1DC0">
      <w:pPr>
        <w:spacing w:line="280" w:lineRule="exact"/>
        <w:ind w:firstLine="708"/>
        <w:jc w:val="both"/>
        <w:rPr>
          <w:sz w:val="26"/>
          <w:szCs w:val="26"/>
        </w:rPr>
      </w:pPr>
    </w:p>
    <w:p w:rsidR="00503DBD" w:rsidRPr="000E1DC0" w:rsidRDefault="00503DBD" w:rsidP="000E1DC0">
      <w:pPr>
        <w:spacing w:line="280" w:lineRule="exact"/>
        <w:ind w:firstLine="708"/>
        <w:jc w:val="both"/>
        <w:rPr>
          <w:sz w:val="26"/>
          <w:szCs w:val="26"/>
        </w:rPr>
      </w:pPr>
      <w:r w:rsidRPr="000E1DC0">
        <w:rPr>
          <w:sz w:val="26"/>
          <w:szCs w:val="26"/>
        </w:rPr>
        <w:t xml:space="preserve">Определение координат характерных точек границ охранной зоны, а также площади объекта землеустройства осуществлялось аналитическим методом с использованием картографического материала и сведений ГКН о координатах поворотных точек границ земельного участка под объектом </w:t>
      </w:r>
      <w:r w:rsidR="0003402F">
        <w:rPr>
          <w:sz w:val="26"/>
          <w:szCs w:val="26"/>
        </w:rPr>
        <w:t>7102</w:t>
      </w:r>
      <w:r w:rsidR="000A3A46" w:rsidRPr="000E1DC0">
        <w:rPr>
          <w:sz w:val="26"/>
          <w:szCs w:val="26"/>
        </w:rPr>
        <w:t>П: «</w:t>
      </w:r>
      <w:r w:rsidR="0003402F" w:rsidRPr="0003402F">
        <w:rPr>
          <w:sz w:val="26"/>
          <w:szCs w:val="26"/>
        </w:rPr>
        <w:t>Электроснабжение скважины № 98 Алексеевского месторождения</w:t>
      </w:r>
      <w:r w:rsidR="00BB6AEF" w:rsidRPr="00D53166">
        <w:rPr>
          <w:sz w:val="26"/>
          <w:szCs w:val="26"/>
        </w:rPr>
        <w:t xml:space="preserve">» муниципального района </w:t>
      </w:r>
      <w:proofErr w:type="gramStart"/>
      <w:r w:rsidR="00446E7A">
        <w:rPr>
          <w:sz w:val="26"/>
          <w:szCs w:val="26"/>
        </w:rPr>
        <w:t>Алексеевский</w:t>
      </w:r>
      <w:proofErr w:type="gramEnd"/>
      <w:r w:rsidR="00BB6AEF" w:rsidRPr="00D53166">
        <w:rPr>
          <w:sz w:val="26"/>
          <w:szCs w:val="26"/>
        </w:rPr>
        <w:t xml:space="preserve"> Самарской области</w:t>
      </w:r>
      <w:r w:rsidR="00BB6AEF" w:rsidRPr="000E1DC0">
        <w:rPr>
          <w:sz w:val="26"/>
          <w:szCs w:val="26"/>
        </w:rPr>
        <w:t>».</w:t>
      </w:r>
    </w:p>
    <w:p w:rsidR="00BB6AEF" w:rsidRDefault="00BB6AEF" w:rsidP="00D92640">
      <w:pPr>
        <w:suppressAutoHyphens w:val="0"/>
        <w:autoSpaceDE w:val="0"/>
        <w:autoSpaceDN w:val="0"/>
        <w:adjustRightInd w:val="0"/>
        <w:jc w:val="both"/>
        <w:rPr>
          <w:rFonts w:ascii="Arial" w:hAnsi="Arial" w:cs="Arial"/>
          <w:sz w:val="20"/>
          <w:szCs w:val="20"/>
          <w:lang w:eastAsia="ru-RU"/>
        </w:rPr>
      </w:pPr>
    </w:p>
    <w:p w:rsidR="00E359DD" w:rsidRDefault="00E359DD" w:rsidP="00D92640">
      <w:pPr>
        <w:suppressAutoHyphens w:val="0"/>
        <w:autoSpaceDE w:val="0"/>
        <w:autoSpaceDN w:val="0"/>
        <w:adjustRightInd w:val="0"/>
        <w:jc w:val="both"/>
        <w:rPr>
          <w:rFonts w:ascii="Arial" w:hAnsi="Arial" w:cs="Arial"/>
          <w:sz w:val="20"/>
          <w:szCs w:val="20"/>
          <w:lang w:eastAsia="ru-RU"/>
        </w:rPr>
      </w:pPr>
    </w:p>
    <w:p w:rsidR="00E359DD" w:rsidRPr="005C0507" w:rsidRDefault="00E359DD" w:rsidP="00E359DD">
      <w:pPr>
        <w:suppressAutoHyphens w:val="0"/>
        <w:autoSpaceDE w:val="0"/>
        <w:autoSpaceDN w:val="0"/>
        <w:adjustRightInd w:val="0"/>
        <w:jc w:val="center"/>
        <w:rPr>
          <w:b/>
          <w:sz w:val="26"/>
          <w:szCs w:val="26"/>
        </w:rPr>
      </w:pPr>
      <w:r w:rsidRPr="005C0507">
        <w:rPr>
          <w:b/>
          <w:sz w:val="26"/>
          <w:szCs w:val="26"/>
        </w:rPr>
        <w:t>Зоны действия публичных сервитутов</w:t>
      </w:r>
    </w:p>
    <w:p w:rsidR="00E359DD" w:rsidRPr="000A3A46" w:rsidRDefault="00E359DD" w:rsidP="00E359DD">
      <w:pPr>
        <w:suppressAutoHyphens w:val="0"/>
        <w:autoSpaceDE w:val="0"/>
        <w:autoSpaceDN w:val="0"/>
        <w:adjustRightInd w:val="0"/>
        <w:ind w:firstLine="709"/>
        <w:jc w:val="both"/>
        <w:rPr>
          <w:sz w:val="26"/>
          <w:szCs w:val="26"/>
        </w:rPr>
      </w:pPr>
      <w:r w:rsidRPr="000A3A46">
        <w:rPr>
          <w:sz w:val="26"/>
          <w:szCs w:val="26"/>
        </w:rPr>
        <w:t>На территории планируемого размещения объектов капитального строительства отсутствуют границы зон действия публичных сервитутов. В соответствии с кадастровыми планами территории в государственном кадастре недвижимости отсутствуют сведения об обременениях земельных участков в пределах границы зоны планируемого размещения объекта.</w:t>
      </w:r>
    </w:p>
    <w:p w:rsidR="00E359DD" w:rsidRPr="00F7665C" w:rsidRDefault="00E359DD" w:rsidP="00D92640">
      <w:pPr>
        <w:suppressAutoHyphens w:val="0"/>
        <w:autoSpaceDE w:val="0"/>
        <w:autoSpaceDN w:val="0"/>
        <w:adjustRightInd w:val="0"/>
        <w:jc w:val="both"/>
        <w:rPr>
          <w:rFonts w:ascii="Arial" w:hAnsi="Arial" w:cs="Arial"/>
          <w:sz w:val="20"/>
          <w:szCs w:val="20"/>
          <w:lang w:eastAsia="ru-RU"/>
        </w:rPr>
      </w:pPr>
    </w:p>
    <w:sectPr w:rsidR="00E359DD" w:rsidRPr="00F7665C" w:rsidSect="00DD2B17">
      <w:headerReference w:type="default" r:id="rId15"/>
      <w:footerReference w:type="default" r:id="rId16"/>
      <w:pgSz w:w="11906" w:h="16838"/>
      <w:pgMar w:top="284" w:right="850" w:bottom="1418" w:left="1701" w:header="709" w:footer="708"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028C" w:rsidRDefault="00A8028C">
      <w:r>
        <w:separator/>
      </w:r>
    </w:p>
  </w:endnote>
  <w:endnote w:type="continuationSeparator" w:id="0">
    <w:p w:rsidR="00A8028C" w:rsidRDefault="00A802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Monospac821 BT">
    <w:panose1 w:val="020B0609020202020204"/>
    <w:charset w:val="00"/>
    <w:family w:val="modern"/>
    <w:pitch w:val="fixed"/>
    <w:sig w:usb0="00000087" w:usb1="00000000" w:usb2="00000000" w:usb3="00000000" w:csb0="0000001B"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OpenSymbol">
    <w:altName w:val="MS Mincho"/>
    <w:charset w:val="80"/>
    <w:family w:val="auto"/>
    <w:pitch w:val="default"/>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Verdana">
    <w:altName w:val=" Arial"/>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TimesNewRoman">
    <w:altName w:val="Arial Unicode MS"/>
    <w:panose1 w:val="00000000000000000000"/>
    <w:charset w:val="80"/>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02F" w:rsidRPr="00E13A87" w:rsidRDefault="0003402F" w:rsidP="00E13A87">
    <w:pPr>
      <w:jc w:val="center"/>
    </w:pPr>
  </w:p>
  <w:p w:rsidR="0003402F" w:rsidRDefault="0003402F">
    <w:pPr>
      <w:pStyle w:val="ae"/>
    </w:pPr>
    <w:r>
      <w:rPr>
        <w:noProof/>
        <w:lang w:eastAsia="ru-RU"/>
      </w:rPr>
      <mc:AlternateContent>
        <mc:Choice Requires="wps">
          <w:drawing>
            <wp:anchor distT="0" distB="0" distL="114935" distR="114935" simplePos="0" relativeHeight="251672576" behindDoc="1" locked="0" layoutInCell="1" allowOverlap="1" wp14:anchorId="08259F95" wp14:editId="2667CAD5">
              <wp:simplePos x="0" y="0"/>
              <wp:positionH relativeFrom="column">
                <wp:posOffset>1804035</wp:posOffset>
              </wp:positionH>
              <wp:positionV relativeFrom="paragraph">
                <wp:posOffset>210820</wp:posOffset>
              </wp:positionV>
              <wp:extent cx="361950" cy="181610"/>
              <wp:effectExtent l="0" t="0" r="19050" b="27940"/>
              <wp:wrapNone/>
              <wp:docPr id="19"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81610"/>
                      </a:xfrm>
                      <a:prstGeom prst="rect">
                        <a:avLst/>
                      </a:prstGeom>
                      <a:solidFill>
                        <a:srgbClr val="FFFFFF"/>
                      </a:solidFill>
                      <a:ln w="6350">
                        <a:solidFill>
                          <a:srgbClr val="000000"/>
                        </a:solidFill>
                        <a:miter lim="800000"/>
                        <a:headEnd/>
                        <a:tailEnd/>
                      </a:ln>
                    </wps:spPr>
                    <wps:txbx>
                      <w:txbxContent>
                        <w:p w:rsidR="0003402F" w:rsidRDefault="0003402F">
                          <w:r>
                            <w:rPr>
                              <w:rFonts w:ascii="Arial" w:hAnsi="Arial" w:cs="Arial"/>
                              <w:sz w:val="16"/>
                              <w:szCs w:val="16"/>
                            </w:rPr>
                            <w:t xml:space="preserve">  Дата</w:t>
                          </w:r>
                        </w:p>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1" o:spid="_x0000_s1030" type="#_x0000_t202" style="position:absolute;margin-left:142.05pt;margin-top:16.6pt;width:28.5pt;height:14.3pt;z-index:-2516439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" strokeweight=".5pt">
              <v:textbox inset=".25pt,3.1pt,.25pt,.25pt">
                <w:txbxContent>
                  <w:p w:rsidR="0003402F" w:rsidRDefault="0003402F">
                    <w:r>
                      <w:rPr>
                        <w:rFonts w:ascii="Arial" w:hAnsi="Arial" w:cs="Arial"/>
                        <w:sz w:val="16"/>
                        <w:szCs w:val="16"/>
                      </w:rPr>
                      <w:t xml:space="preserve">  Дата</w:t>
                    </w:r>
                  </w:p>
                </w:txbxContent>
              </v:textbox>
            </v:shape>
          </w:pict>
        </mc:Fallback>
      </mc:AlternateContent>
    </w:r>
    <w:r>
      <w:rPr>
        <w:noProof/>
        <w:lang w:eastAsia="ru-RU"/>
      </w:rPr>
      <mc:AlternateContent>
        <mc:Choice Requires="wps">
          <w:drawing>
            <wp:anchor distT="0" distB="0" distL="114935" distR="114935" simplePos="0" relativeHeight="251671552" behindDoc="1" locked="0" layoutInCell="1" allowOverlap="1" wp14:anchorId="76DD0D97" wp14:editId="195F4D3F">
              <wp:simplePos x="0" y="0"/>
              <wp:positionH relativeFrom="column">
                <wp:posOffset>1263015</wp:posOffset>
              </wp:positionH>
              <wp:positionV relativeFrom="paragraph">
                <wp:posOffset>210820</wp:posOffset>
              </wp:positionV>
              <wp:extent cx="542290" cy="181610"/>
              <wp:effectExtent l="0" t="0" r="10160" b="27940"/>
              <wp:wrapNone/>
              <wp:docPr id="18"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 cy="181610"/>
                      </a:xfrm>
                      <a:prstGeom prst="rect">
                        <a:avLst/>
                      </a:prstGeom>
                      <a:solidFill>
                        <a:srgbClr val="FFFFFF"/>
                      </a:solidFill>
                      <a:ln w="6350">
                        <a:solidFill>
                          <a:srgbClr val="000000"/>
                        </a:solidFill>
                        <a:miter lim="800000"/>
                        <a:headEnd/>
                        <a:tailEnd/>
                      </a:ln>
                    </wps:spPr>
                    <wps:txbx>
                      <w:txbxContent>
                        <w:p w:rsidR="0003402F" w:rsidRDefault="0003402F">
                          <w:pPr>
                            <w:jc w:val="center"/>
                          </w:pPr>
                          <w:r>
                            <w:rPr>
                              <w:rFonts w:ascii="Arial" w:hAnsi="Arial" w:cs="Arial"/>
                              <w:sz w:val="16"/>
                              <w:szCs w:val="16"/>
                            </w:rPr>
                            <w:t>Подпись</w:t>
                          </w:r>
                        </w:p>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031" type="#_x0000_t202" style="position:absolute;margin-left:99.45pt;margin-top:16.6pt;width:42.7pt;height:14.3pt;z-index:-2516449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" strokeweight=".5pt">
              <v:textbox inset=".25pt,3.1pt,.25pt,.25pt">
                <w:txbxContent>
                  <w:p w:rsidR="0003402F" w:rsidRDefault="0003402F">
                    <w:pPr>
                      <w:jc w:val="center"/>
                    </w:pPr>
                    <w:r>
                      <w:rPr>
                        <w:rFonts w:ascii="Arial" w:hAnsi="Arial" w:cs="Arial"/>
                        <w:sz w:val="16"/>
                        <w:szCs w:val="16"/>
                      </w:rPr>
                      <w:t>Подпись</w:t>
                    </w:r>
                  </w:p>
                </w:txbxContent>
              </v:textbox>
            </v:shape>
          </w:pict>
        </mc:Fallback>
      </mc:AlternateContent>
    </w:r>
    <w:r>
      <w:rPr>
        <w:noProof/>
        <w:lang w:eastAsia="ru-RU"/>
      </w:rPr>
      <mc:AlternateContent>
        <mc:Choice Requires="wps">
          <w:drawing>
            <wp:anchor distT="0" distB="0" distL="114298" distR="114298" simplePos="0" relativeHeight="251670528" behindDoc="1" locked="0" layoutInCell="1" allowOverlap="1" wp14:anchorId="7823393C" wp14:editId="7A579A58">
              <wp:simplePos x="0" y="0"/>
              <wp:positionH relativeFrom="column">
                <wp:posOffset>1805304</wp:posOffset>
              </wp:positionH>
              <wp:positionV relativeFrom="paragraph">
                <wp:posOffset>-148590</wp:posOffset>
              </wp:positionV>
              <wp:extent cx="0" cy="541020"/>
              <wp:effectExtent l="19050" t="19050" r="38100" b="30480"/>
              <wp:wrapNone/>
              <wp:docPr id="17"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9" o:spid="_x0000_s1026" style="position:absolute;flip:y;z-index:-25164595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2.15pt,-11.7pt" to="142.1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69504" behindDoc="1" locked="0" layoutInCell="1" allowOverlap="1" wp14:anchorId="0DC92360" wp14:editId="785EC1A9">
              <wp:simplePos x="0" y="0"/>
              <wp:positionH relativeFrom="column">
                <wp:posOffset>-178435</wp:posOffset>
              </wp:positionH>
              <wp:positionV relativeFrom="paragraph">
                <wp:posOffset>-148591</wp:posOffset>
              </wp:positionV>
              <wp:extent cx="6409690" cy="0"/>
              <wp:effectExtent l="19050" t="19050" r="29210" b="38100"/>
              <wp:wrapNone/>
              <wp:docPr id="1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969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z-index:-2516469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05pt,-11.7pt" to="490.6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68480" behindDoc="1" locked="0" layoutInCell="1" allowOverlap="1" wp14:anchorId="66385B8A" wp14:editId="1B1CB3BF">
              <wp:simplePos x="0" y="0"/>
              <wp:positionH relativeFrom="column">
                <wp:posOffset>-178435</wp:posOffset>
              </wp:positionH>
              <wp:positionV relativeFrom="paragraph">
                <wp:posOffset>31749</wp:posOffset>
              </wp:positionV>
              <wp:extent cx="2344420" cy="0"/>
              <wp:effectExtent l="19050" t="19050" r="36830" b="38100"/>
              <wp:wrapNone/>
              <wp:docPr id="15"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44420" cy="0"/>
                      </a:xfrm>
                      <a:prstGeom prst="line">
                        <a:avLst/>
                      </a:prstGeom>
                      <a:noFill/>
                      <a:ln w="1260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z-index:-2516480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05pt,2.5pt" to="170.5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" strokeweight=".35mm">
              <v:stroke joinstyle="miter" endcap="square"/>
            </v:line>
          </w:pict>
        </mc:Fallback>
      </mc:AlternateContent>
    </w:r>
    <w:r>
      <w:rPr>
        <w:noProof/>
        <w:lang w:eastAsia="ru-RU"/>
      </w:rPr>
      <mc:AlternateContent>
        <mc:Choice Requires="wps">
          <w:drawing>
            <wp:anchor distT="0" distB="0" distL="114935" distR="114935" simplePos="0" relativeHeight="251667456" behindDoc="1" locked="0" layoutInCell="1" allowOverlap="1" wp14:anchorId="37286E78" wp14:editId="2522C165">
              <wp:simplePos x="0" y="0"/>
              <wp:positionH relativeFrom="column">
                <wp:posOffset>2164715</wp:posOffset>
              </wp:positionH>
              <wp:positionV relativeFrom="paragraph">
                <wp:posOffset>-149860</wp:posOffset>
              </wp:positionV>
              <wp:extent cx="3704590" cy="542290"/>
              <wp:effectExtent l="0" t="0" r="10160" b="10160"/>
              <wp:wrapNone/>
              <wp:docPr id="14"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4590" cy="542290"/>
                      </a:xfrm>
                      <a:prstGeom prst="rect">
                        <a:avLst/>
                      </a:prstGeom>
                      <a:solidFill>
                        <a:srgbClr val="FFFFFF"/>
                      </a:solidFill>
                      <a:ln w="6350">
                        <a:solidFill>
                          <a:srgbClr val="000000"/>
                        </a:solidFill>
                        <a:miter lim="800000"/>
                        <a:headEnd/>
                        <a:tailEnd/>
                      </a:ln>
                    </wps:spPr>
                    <wps:txbx>
                      <w:txbxContent>
                        <w:p w:rsidR="0003402F" w:rsidRDefault="0003402F">
                          <w:pPr>
                            <w:jc w:val="center"/>
                            <w:rPr>
                              <w:rFonts w:ascii="Arial" w:hAnsi="Arial" w:cs="Arial"/>
                              <w:b/>
                              <w:i/>
                              <w:sz w:val="18"/>
                              <w:szCs w:val="18"/>
                            </w:rPr>
                          </w:pPr>
                        </w:p>
                        <w:p w:rsidR="0003402F" w:rsidRPr="00555543" w:rsidRDefault="0003402F" w:rsidP="00555543">
                          <w:pPr>
                            <w:jc w:val="center"/>
                            <w:rPr>
                              <w:sz w:val="28"/>
                              <w:szCs w:val="28"/>
                            </w:rPr>
                          </w:pPr>
                          <w:r>
                            <w:rPr>
                              <w:sz w:val="28"/>
                              <w:szCs w:val="28"/>
                            </w:rPr>
                            <w:t>7102</w:t>
                          </w:r>
                          <w:r w:rsidRPr="004273A0">
                            <w:rPr>
                              <w:sz w:val="28"/>
                              <w:szCs w:val="28"/>
                            </w:rPr>
                            <w:t>П-ПМТ</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32" type="#_x0000_t202" style="position:absolute;margin-left:170.45pt;margin-top:-11.8pt;width:291.7pt;height:42.7pt;z-index:-25164902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" strokeweight=".5pt">
              <v:textbox inset="7.45pt,3.85pt,7.45pt,3.85pt">
                <w:txbxContent>
                  <w:p w:rsidR="0003402F" w:rsidRDefault="0003402F">
                    <w:pPr>
                      <w:jc w:val="center"/>
                      <w:rPr>
                        <w:rFonts w:ascii="Arial" w:hAnsi="Arial" w:cs="Arial"/>
                        <w:b/>
                        <w:i/>
                        <w:sz w:val="18"/>
                        <w:szCs w:val="18"/>
                      </w:rPr>
                    </w:pPr>
                  </w:p>
                  <w:p w:rsidR="0003402F" w:rsidRPr="00555543" w:rsidRDefault="0003402F" w:rsidP="00555543">
                    <w:pPr>
                      <w:jc w:val="center"/>
                      <w:rPr>
                        <w:sz w:val="28"/>
                        <w:szCs w:val="28"/>
                      </w:rPr>
                    </w:pPr>
                    <w:r>
                      <w:rPr>
                        <w:sz w:val="28"/>
                        <w:szCs w:val="28"/>
                      </w:rPr>
                      <w:t>7102</w:t>
                    </w:r>
                    <w:r w:rsidRPr="004273A0">
                      <w:rPr>
                        <w:sz w:val="28"/>
                        <w:szCs w:val="28"/>
                      </w:rPr>
                      <w:t>П-ПМТ</w:t>
                    </w:r>
                  </w:p>
                </w:txbxContent>
              </v:textbox>
            </v:shape>
          </w:pict>
        </mc:Fallback>
      </mc:AlternateContent>
    </w:r>
    <w:r>
      <w:rPr>
        <w:noProof/>
        <w:lang w:eastAsia="ru-RU"/>
      </w:rPr>
      <mc:AlternateContent>
        <mc:Choice Requires="wps">
          <w:drawing>
            <wp:anchor distT="0" distB="0" distL="114935" distR="114935" simplePos="0" relativeHeight="251666432" behindDoc="1" locked="0" layoutInCell="1" allowOverlap="1" wp14:anchorId="41620453" wp14:editId="684CCCAD">
              <wp:simplePos x="0" y="0"/>
              <wp:positionH relativeFrom="column">
                <wp:posOffset>5868035</wp:posOffset>
              </wp:positionH>
              <wp:positionV relativeFrom="paragraph">
                <wp:posOffset>30480</wp:posOffset>
              </wp:positionV>
              <wp:extent cx="363220" cy="361950"/>
              <wp:effectExtent l="0" t="0" r="17780" b="19050"/>
              <wp:wrapNone/>
              <wp:docPr id="1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20" cy="361950"/>
                      </a:xfrm>
                      <a:prstGeom prst="rect">
                        <a:avLst/>
                      </a:prstGeom>
                      <a:solidFill>
                        <a:srgbClr val="FFFFFF"/>
                      </a:solidFill>
                      <a:ln w="6350">
                        <a:solidFill>
                          <a:srgbClr val="000000"/>
                        </a:solidFill>
                        <a:miter lim="800000"/>
                        <a:headEnd/>
                        <a:tailEnd/>
                      </a:ln>
                    </wps:spPr>
                    <wps:txbx>
                      <w:txbxContent>
                        <w:p w:rsidR="0003402F" w:rsidRPr="00E13A87" w:rsidRDefault="0003402F" w:rsidP="00E13A87">
                          <w:pPr>
                            <w:jc w:val="center"/>
                          </w:pPr>
                          <w:r w:rsidRPr="00E13A87">
                            <w:fldChar w:fldCharType="begin"/>
                          </w:r>
                          <w:r w:rsidRPr="00E13A87">
                            <w:instrText>PAGE   \* MERGEFORMAT</w:instrText>
                          </w:r>
                          <w:r w:rsidRPr="00E13A87">
                            <w:fldChar w:fldCharType="separate"/>
                          </w:r>
                          <w:r w:rsidR="008C59C6">
                            <w:rPr>
                              <w:noProof/>
                            </w:rPr>
                            <w:t>4</w:t>
                          </w:r>
                          <w:r w:rsidRPr="00E13A87">
                            <w:fldChar w:fldCharType="end"/>
                          </w:r>
                        </w:p>
                      </w:txbxContent>
                    </wps:txbx>
                    <wps:bodyPr rot="0" vert="horz" wrap="square" lIns="74930" tIns="93345" rIns="74930" bIns="3937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4" o:spid="_x0000_s1032" type="#_x0000_t202" style="position:absolute;margin-left:462.05pt;margin-top:2.4pt;width:28.6pt;height:28.5pt;z-index:-25165004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" strokeweight=".5pt">
              <v:textbox inset="5.9pt,7.35pt,5.9pt,3.1pt">
                <w:txbxContent>
                  <w:p w:rsidR="0003402F" w:rsidRPr="00E13A87" w:rsidRDefault="0003402F" w:rsidP="00E13A87">
                    <w:pPr>
                      <w:jc w:val="center"/>
                    </w:pPr>
                    <w:r w:rsidRPr="00E13A87">
                      <w:fldChar w:fldCharType="begin"/>
                    </w:r>
                    <w:r w:rsidRPr="00E13A87">
                      <w:instrText>PAGE   \* MERGEFORMAT</w:instrText>
                    </w:r>
                    <w:r w:rsidRPr="00E13A87">
                      <w:fldChar w:fldCharType="separate"/>
                    </w:r>
                    <w:r w:rsidR="008C59C6">
                      <w:rPr>
                        <w:noProof/>
                      </w:rPr>
                      <w:t>4</w:t>
                    </w:r>
                    <w:r w:rsidRPr="00E13A87">
                      <w:fldChar w:fldCharType="end"/>
                    </w:r>
                  </w:p>
                </w:txbxContent>
              </v:textbox>
            </v:shape>
          </w:pict>
        </mc:Fallback>
      </mc:AlternateContent>
    </w:r>
    <w:r>
      <w:rPr>
        <w:noProof/>
        <w:lang w:eastAsia="ru-RU"/>
      </w:rPr>
      <mc:AlternateContent>
        <mc:Choice Requires="wps">
          <w:drawing>
            <wp:anchor distT="0" distB="0" distL="114935" distR="114935" simplePos="0" relativeHeight="251665408" behindDoc="1" locked="0" layoutInCell="1" allowOverlap="1" wp14:anchorId="6554F198" wp14:editId="06C551E1">
              <wp:simplePos x="0" y="0"/>
              <wp:positionH relativeFrom="column">
                <wp:posOffset>902335</wp:posOffset>
              </wp:positionH>
              <wp:positionV relativeFrom="paragraph">
                <wp:posOffset>210820</wp:posOffset>
              </wp:positionV>
              <wp:extent cx="361950" cy="181610"/>
              <wp:effectExtent l="0" t="0" r="19050" b="27940"/>
              <wp:wrapNone/>
              <wp:docPr id="1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81610"/>
                      </a:xfrm>
                      <a:prstGeom prst="rect">
                        <a:avLst/>
                      </a:prstGeom>
                      <a:solidFill>
                        <a:srgbClr val="FFFFFF"/>
                      </a:solidFill>
                      <a:ln w="6350">
                        <a:solidFill>
                          <a:srgbClr val="000000"/>
                        </a:solidFill>
                        <a:miter lim="800000"/>
                        <a:headEnd/>
                        <a:tailEnd/>
                      </a:ln>
                    </wps:spPr>
                    <wps:txbx>
                      <w:txbxContent>
                        <w:p w:rsidR="0003402F" w:rsidRDefault="0003402F">
                          <w:pPr>
                            <w:jc w:val="center"/>
                          </w:pPr>
                          <w:r>
                            <w:rPr>
                              <w:rFonts w:ascii="Arial" w:hAnsi="Arial" w:cs="Arial"/>
                              <w:sz w:val="16"/>
                              <w:szCs w:val="16"/>
                            </w:rPr>
                            <w:t>№ док.</w:t>
                          </w:r>
                        </w:p>
                        <w:p w:rsidR="0003402F" w:rsidRDefault="0003402F"/>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34" type="#_x0000_t202" style="position:absolute;margin-left:71.05pt;margin-top:16.6pt;width:28.5pt;height:14.3pt;z-index:-25165107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" strokeweight=".5pt">
              <v:textbox inset=".25pt,3.1pt,.25pt,.25pt">
                <w:txbxContent>
                  <w:p w:rsidR="0003402F" w:rsidRDefault="0003402F">
                    <w:pPr>
                      <w:jc w:val="center"/>
                    </w:pPr>
                    <w:r>
                      <w:rPr>
                        <w:rFonts w:ascii="Arial" w:hAnsi="Arial" w:cs="Arial"/>
                        <w:sz w:val="16"/>
                        <w:szCs w:val="16"/>
                      </w:rPr>
                      <w:t>№ док.</w:t>
                    </w:r>
                  </w:p>
                  <w:p w:rsidR="0003402F" w:rsidRDefault="0003402F"/>
                </w:txbxContent>
              </v:textbox>
            </v:shape>
          </w:pict>
        </mc:Fallback>
      </mc:AlternateContent>
    </w:r>
    <w:r>
      <w:rPr>
        <w:noProof/>
        <w:lang w:eastAsia="ru-RU"/>
      </w:rPr>
      <mc:AlternateContent>
        <mc:Choice Requires="wps">
          <w:drawing>
            <wp:anchor distT="0" distB="0" distL="114935" distR="114935" simplePos="0" relativeHeight="251664384" behindDoc="1" locked="0" layoutInCell="1" allowOverlap="1" wp14:anchorId="5AE2C94D" wp14:editId="49518163">
              <wp:simplePos x="0" y="0"/>
              <wp:positionH relativeFrom="column">
                <wp:posOffset>541655</wp:posOffset>
              </wp:positionH>
              <wp:positionV relativeFrom="paragraph">
                <wp:posOffset>210820</wp:posOffset>
              </wp:positionV>
              <wp:extent cx="361950" cy="181610"/>
              <wp:effectExtent l="0" t="0" r="19050" b="27940"/>
              <wp:wrapNone/>
              <wp:docPr id="1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81610"/>
                      </a:xfrm>
                      <a:prstGeom prst="rect">
                        <a:avLst/>
                      </a:prstGeom>
                      <a:solidFill>
                        <a:srgbClr val="FFFFFF"/>
                      </a:solidFill>
                      <a:ln w="6350">
                        <a:solidFill>
                          <a:srgbClr val="000000"/>
                        </a:solidFill>
                        <a:miter lim="800000"/>
                        <a:headEnd/>
                        <a:tailEnd/>
                      </a:ln>
                    </wps:spPr>
                    <wps:txbx>
                      <w:txbxContent>
                        <w:p w:rsidR="0003402F" w:rsidRDefault="0003402F">
                          <w:pPr>
                            <w:jc w:val="center"/>
                          </w:pPr>
                          <w:r>
                            <w:rPr>
                              <w:rFonts w:ascii="Arial" w:hAnsi="Arial" w:cs="Arial"/>
                              <w:sz w:val="16"/>
                              <w:szCs w:val="16"/>
                            </w:rPr>
                            <w:t>Лист</w:t>
                          </w:r>
                        </w:p>
                        <w:p w:rsidR="0003402F" w:rsidRDefault="0003402F"/>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35" type="#_x0000_t202" style="position:absolute;margin-left:42.65pt;margin-top:16.6pt;width:28.5pt;height:14.3pt;z-index:-25165209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" strokeweight=".5pt">
              <v:textbox inset=".25pt,3.1pt,.25pt,.25pt">
                <w:txbxContent>
                  <w:p w:rsidR="0003402F" w:rsidRDefault="0003402F">
                    <w:pPr>
                      <w:jc w:val="center"/>
                    </w:pPr>
                    <w:r>
                      <w:rPr>
                        <w:rFonts w:ascii="Arial" w:hAnsi="Arial" w:cs="Arial"/>
                        <w:sz w:val="16"/>
                        <w:szCs w:val="16"/>
                      </w:rPr>
                      <w:t>Лист</w:t>
                    </w:r>
                  </w:p>
                  <w:p w:rsidR="0003402F" w:rsidRDefault="0003402F"/>
                </w:txbxContent>
              </v:textbox>
            </v:shape>
          </w:pict>
        </mc:Fallback>
      </mc:AlternateContent>
    </w:r>
    <w:r>
      <w:rPr>
        <w:noProof/>
        <w:lang w:eastAsia="ru-RU"/>
      </w:rPr>
      <mc:AlternateContent>
        <mc:Choice Requires="wps">
          <w:drawing>
            <wp:anchor distT="0" distB="0" distL="114935" distR="114935" simplePos="0" relativeHeight="251663360" behindDoc="1" locked="0" layoutInCell="1" allowOverlap="1" wp14:anchorId="56DD9AD0" wp14:editId="0E891454">
              <wp:simplePos x="0" y="0"/>
              <wp:positionH relativeFrom="column">
                <wp:posOffset>180975</wp:posOffset>
              </wp:positionH>
              <wp:positionV relativeFrom="paragraph">
                <wp:posOffset>210820</wp:posOffset>
              </wp:positionV>
              <wp:extent cx="361950" cy="181610"/>
              <wp:effectExtent l="0" t="0" r="19050" b="27940"/>
              <wp:wrapNone/>
              <wp:docPr id="10"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81610"/>
                      </a:xfrm>
                      <a:prstGeom prst="rect">
                        <a:avLst/>
                      </a:prstGeom>
                      <a:solidFill>
                        <a:srgbClr val="FFFFFF"/>
                      </a:solidFill>
                      <a:ln w="6350">
                        <a:solidFill>
                          <a:srgbClr val="000000"/>
                        </a:solidFill>
                        <a:miter lim="800000"/>
                        <a:headEnd/>
                        <a:tailEnd/>
                      </a:ln>
                    </wps:spPr>
                    <wps:txbx>
                      <w:txbxContent>
                        <w:p w:rsidR="0003402F" w:rsidRDefault="0003402F">
                          <w:pPr>
                            <w:jc w:val="center"/>
                          </w:pPr>
                          <w:proofErr w:type="spellStart"/>
                          <w:r>
                            <w:rPr>
                              <w:rFonts w:ascii="Arial" w:hAnsi="Arial" w:cs="Arial"/>
                              <w:sz w:val="16"/>
                              <w:szCs w:val="16"/>
                            </w:rPr>
                            <w:t>Кол</w:t>
                          </w:r>
                          <w:proofErr w:type="gramStart"/>
                          <w:r>
                            <w:rPr>
                              <w:rFonts w:ascii="Arial" w:hAnsi="Arial" w:cs="Arial"/>
                              <w:sz w:val="16"/>
                              <w:szCs w:val="16"/>
                            </w:rPr>
                            <w:t>.у</w:t>
                          </w:r>
                          <w:proofErr w:type="gramEnd"/>
                          <w:r>
                            <w:rPr>
                              <w:rFonts w:ascii="Arial" w:hAnsi="Arial" w:cs="Arial"/>
                              <w:sz w:val="16"/>
                              <w:szCs w:val="16"/>
                            </w:rPr>
                            <w:t>ч</w:t>
                          </w:r>
                          <w:proofErr w:type="spellEnd"/>
                          <w:r>
                            <w:rPr>
                              <w:rFonts w:ascii="Arial" w:hAnsi="Arial" w:cs="Arial"/>
                              <w:b/>
                              <w:i/>
                              <w:sz w:val="16"/>
                              <w:szCs w:val="16"/>
                            </w:rPr>
                            <w:t>.</w:t>
                          </w:r>
                        </w:p>
                        <w:p w:rsidR="0003402F" w:rsidRDefault="0003402F"/>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36" type="#_x0000_t202" style="position:absolute;margin-left:14.25pt;margin-top:16.6pt;width:28.5pt;height:14.3pt;z-index:-25165312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" strokeweight=".5pt">
              <v:textbox inset=".25pt,3.1pt,.25pt,.25pt">
                <w:txbxContent>
                  <w:p w:rsidR="0003402F" w:rsidRDefault="0003402F">
                    <w:pPr>
                      <w:jc w:val="center"/>
                    </w:pPr>
                    <w:r>
                      <w:rPr>
                        <w:rFonts w:ascii="Arial" w:hAnsi="Arial" w:cs="Arial"/>
                        <w:sz w:val="16"/>
                        <w:szCs w:val="16"/>
                      </w:rPr>
                      <w:t>Кол.уч</w:t>
                    </w:r>
                    <w:r>
                      <w:rPr>
                        <w:rFonts w:ascii="Arial" w:hAnsi="Arial" w:cs="Arial"/>
                        <w:b/>
                        <w:i/>
                        <w:sz w:val="16"/>
                        <w:szCs w:val="16"/>
                      </w:rPr>
                      <w:t>.</w:t>
                    </w:r>
                  </w:p>
                  <w:p w:rsidR="0003402F" w:rsidRDefault="0003402F"/>
                </w:txbxContent>
              </v:textbox>
            </v:shape>
          </w:pict>
        </mc:Fallback>
      </mc:AlternateContent>
    </w:r>
    <w:r>
      <w:rPr>
        <w:noProof/>
        <w:lang w:eastAsia="ru-RU"/>
      </w:rPr>
      <mc:AlternateContent>
        <mc:Choice Requires="wps">
          <w:drawing>
            <wp:anchor distT="0" distB="0" distL="114935" distR="114935" simplePos="0" relativeHeight="251662336" behindDoc="1" locked="0" layoutInCell="1" allowOverlap="1" wp14:anchorId="3BDD8A2C" wp14:editId="3D0A818B">
              <wp:simplePos x="0" y="0"/>
              <wp:positionH relativeFrom="column">
                <wp:posOffset>-177800</wp:posOffset>
              </wp:positionH>
              <wp:positionV relativeFrom="paragraph">
                <wp:posOffset>210820</wp:posOffset>
              </wp:positionV>
              <wp:extent cx="360045" cy="181610"/>
              <wp:effectExtent l="0" t="0" r="20955" b="27940"/>
              <wp:wrapNone/>
              <wp:docPr id="9"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81610"/>
                      </a:xfrm>
                      <a:prstGeom prst="rect">
                        <a:avLst/>
                      </a:prstGeom>
                      <a:solidFill>
                        <a:srgbClr val="FFFFFF"/>
                      </a:solidFill>
                      <a:ln w="6350">
                        <a:solidFill>
                          <a:srgbClr val="000000"/>
                        </a:solidFill>
                        <a:miter lim="800000"/>
                        <a:headEnd/>
                        <a:tailEnd/>
                      </a:ln>
                    </wps:spPr>
                    <wps:txbx>
                      <w:txbxContent>
                        <w:p w:rsidR="0003402F" w:rsidRDefault="0003402F">
                          <w:pPr>
                            <w:jc w:val="center"/>
                          </w:pPr>
                          <w:r>
                            <w:rPr>
                              <w:rFonts w:ascii="Arial" w:hAnsi="Arial" w:cs="Arial"/>
                              <w:sz w:val="16"/>
                              <w:szCs w:val="16"/>
                            </w:rPr>
                            <w:t>Изм.</w:t>
                          </w:r>
                        </w:p>
                        <w:p w:rsidR="0003402F" w:rsidRDefault="0003402F"/>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37" type="#_x0000_t202" style="position:absolute;margin-left:-14pt;margin-top:16.6pt;width:28.35pt;height:14.3pt;z-index:-25165414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" strokeweight=".5pt">
              <v:textbox inset=".25pt,3.1pt,.25pt,.25pt">
                <w:txbxContent>
                  <w:p w:rsidR="0003402F" w:rsidRDefault="0003402F">
                    <w:pPr>
                      <w:jc w:val="center"/>
                    </w:pPr>
                    <w:r>
                      <w:rPr>
                        <w:rFonts w:ascii="Arial" w:hAnsi="Arial" w:cs="Arial"/>
                        <w:sz w:val="16"/>
                        <w:szCs w:val="16"/>
                      </w:rPr>
                      <w:t>Изм.</w:t>
                    </w:r>
                  </w:p>
                  <w:p w:rsidR="0003402F" w:rsidRDefault="0003402F"/>
                </w:txbxContent>
              </v:textbox>
            </v:shape>
          </w:pict>
        </mc:Fallback>
      </mc:AlternateContent>
    </w:r>
    <w:r>
      <w:rPr>
        <w:noProof/>
        <w:lang w:eastAsia="ru-RU"/>
      </w:rPr>
      <mc:AlternateContent>
        <mc:Choice Requires="wps">
          <w:drawing>
            <wp:anchor distT="0" distB="0" distL="114935" distR="114935" simplePos="0" relativeHeight="251661312" behindDoc="1" locked="0" layoutInCell="1" allowOverlap="1" wp14:anchorId="571876E1" wp14:editId="60957738">
              <wp:simplePos x="0" y="0"/>
              <wp:positionH relativeFrom="column">
                <wp:posOffset>5868035</wp:posOffset>
              </wp:positionH>
              <wp:positionV relativeFrom="paragraph">
                <wp:posOffset>-149860</wp:posOffset>
              </wp:positionV>
              <wp:extent cx="363220" cy="181610"/>
              <wp:effectExtent l="0" t="0" r="17780" b="27940"/>
              <wp:wrapNone/>
              <wp:docPr id="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20" cy="181610"/>
                      </a:xfrm>
                      <a:prstGeom prst="rect">
                        <a:avLst/>
                      </a:prstGeom>
                      <a:solidFill>
                        <a:srgbClr val="FFFFFF"/>
                      </a:solidFill>
                      <a:ln w="6350">
                        <a:solidFill>
                          <a:srgbClr val="000000"/>
                        </a:solidFill>
                        <a:miter lim="800000"/>
                        <a:headEnd/>
                        <a:tailEnd/>
                      </a:ln>
                    </wps:spPr>
                    <wps:txbx>
                      <w:txbxContent>
                        <w:p w:rsidR="0003402F" w:rsidRDefault="0003402F">
                          <w:pPr>
                            <w:jc w:val="center"/>
                          </w:pPr>
                          <w:r>
                            <w:rPr>
                              <w:rFonts w:ascii="Arial" w:hAnsi="Arial" w:cs="Arial"/>
                              <w:sz w:val="16"/>
                              <w:szCs w:val="16"/>
                            </w:rPr>
                            <w:t>Лист</w:t>
                          </w:r>
                        </w:p>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38" type="#_x0000_t202" style="position:absolute;margin-left:462.05pt;margin-top:-11.8pt;width:28.6pt;height:14.3pt;z-index:-25165516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" strokeweight=".5pt">
              <v:textbox inset=".25pt,3.1pt,.25pt,.25pt">
                <w:txbxContent>
                  <w:p w:rsidR="0003402F" w:rsidRDefault="0003402F">
                    <w:pPr>
                      <w:jc w:val="center"/>
                    </w:pPr>
                    <w:r>
                      <w:rPr>
                        <w:rFonts w:ascii="Arial" w:hAnsi="Arial" w:cs="Arial"/>
                        <w:sz w:val="16"/>
                        <w:szCs w:val="16"/>
                      </w:rPr>
                      <w:t>Лист</w:t>
                    </w:r>
                  </w:p>
                </w:txbxContent>
              </v:textbox>
            </v:shape>
          </w:pict>
        </mc:Fallback>
      </mc:AlternateContent>
    </w:r>
    <w:r>
      <w:rPr>
        <w:noProof/>
        <w:lang w:eastAsia="ru-RU"/>
      </w:rPr>
      <mc:AlternateContent>
        <mc:Choice Requires="wps">
          <w:drawing>
            <wp:anchor distT="4294967294" distB="4294967294" distL="114300" distR="114300" simplePos="0" relativeHeight="251652096" behindDoc="1" locked="0" layoutInCell="1" allowOverlap="1" wp14:anchorId="610B853F" wp14:editId="12039CED">
              <wp:simplePos x="0" y="0"/>
              <wp:positionH relativeFrom="column">
                <wp:posOffset>5869305</wp:posOffset>
              </wp:positionH>
              <wp:positionV relativeFrom="paragraph">
                <wp:posOffset>31749</wp:posOffset>
              </wp:positionV>
              <wp:extent cx="361950" cy="0"/>
              <wp:effectExtent l="19050" t="19050" r="38100" b="38100"/>
              <wp:wrapNone/>
              <wp:docPr id="7"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0" o:spid="_x0000_s1026" style="position:absolute;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62.15pt,2.5pt" to="490.6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" strokeweight=".53mm">
              <v:stroke joinstyle="miter" endcap="square"/>
            </v:line>
          </w:pict>
        </mc:Fallback>
      </mc:AlternateContent>
    </w:r>
    <w:r>
      <w:rPr>
        <w:noProof/>
        <w:lang w:eastAsia="ru-RU"/>
      </w:rPr>
      <mc:AlternateContent>
        <mc:Choice Requires="wps">
          <w:drawing>
            <wp:anchor distT="0" distB="0" distL="114298" distR="114298" simplePos="0" relativeHeight="251651072" behindDoc="1" locked="0" layoutInCell="1" allowOverlap="1" wp14:anchorId="2FA7FE2D" wp14:editId="5ACEC22A">
              <wp:simplePos x="0" y="0"/>
              <wp:positionH relativeFrom="column">
                <wp:posOffset>5869304</wp:posOffset>
              </wp:positionH>
              <wp:positionV relativeFrom="paragraph">
                <wp:posOffset>-148590</wp:posOffset>
              </wp:positionV>
              <wp:extent cx="0" cy="541020"/>
              <wp:effectExtent l="19050" t="19050" r="38100" b="30480"/>
              <wp:wrapNone/>
              <wp:docPr id="6"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9" o:spid="_x0000_s1026" style="position:absolute;z-index:-25166540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62.15pt,-11.7pt" to="462.1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" strokeweight=".53mm">
              <v:stroke joinstyle="miter" endcap="square"/>
            </v:line>
          </w:pict>
        </mc:Fallback>
      </mc:AlternateContent>
    </w:r>
    <w:r>
      <w:rPr>
        <w:noProof/>
        <w:lang w:eastAsia="ru-RU"/>
      </w:rPr>
      <mc:AlternateContent>
        <mc:Choice Requires="wps">
          <w:drawing>
            <wp:anchor distT="0" distB="0" distL="114298" distR="114298" simplePos="0" relativeHeight="251650048" behindDoc="1" locked="0" layoutInCell="1" allowOverlap="1" wp14:anchorId="48FB997A" wp14:editId="773BBD73">
              <wp:simplePos x="0" y="0"/>
              <wp:positionH relativeFrom="column">
                <wp:posOffset>903604</wp:posOffset>
              </wp:positionH>
              <wp:positionV relativeFrom="paragraph">
                <wp:posOffset>-148590</wp:posOffset>
              </wp:positionV>
              <wp:extent cx="0" cy="541020"/>
              <wp:effectExtent l="19050" t="19050" r="38100" b="30480"/>
              <wp:wrapNone/>
              <wp:docPr id="5"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66643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71.15pt,-11.7pt" to="71.1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6AumgIAAHc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" strokeweight=".53mm">
              <v:stroke joinstyle="miter" endcap="square"/>
            </v:line>
          </w:pict>
        </mc:Fallback>
      </mc:AlternateContent>
    </w:r>
    <w:r>
      <w:rPr>
        <w:noProof/>
        <w:lang w:eastAsia="ru-RU"/>
      </w:rPr>
      <mc:AlternateContent>
        <mc:Choice Requires="wps">
          <w:drawing>
            <wp:anchor distT="0" distB="0" distL="114298" distR="114298" simplePos="0" relativeHeight="251649024" behindDoc="1" locked="0" layoutInCell="1" allowOverlap="1" wp14:anchorId="49DFE6B4" wp14:editId="2DA26008">
              <wp:simplePos x="0" y="0"/>
              <wp:positionH relativeFrom="column">
                <wp:posOffset>1264284</wp:posOffset>
              </wp:positionH>
              <wp:positionV relativeFrom="paragraph">
                <wp:posOffset>-148590</wp:posOffset>
              </wp:positionV>
              <wp:extent cx="0" cy="541020"/>
              <wp:effectExtent l="19050" t="19050" r="38100" b="30480"/>
              <wp:wrapNone/>
              <wp:docPr id="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z-index:-2516674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99.55pt,-11.7pt" to="99.5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56ymgIAAHc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" strokeweight=".53mm">
              <v:stroke joinstyle="miter" endcap="square"/>
            </v:line>
          </w:pict>
        </mc:Fallback>
      </mc:AlternateContent>
    </w:r>
    <w:r>
      <w:rPr>
        <w:noProof/>
        <w:lang w:eastAsia="ru-RU"/>
      </w:rPr>
      <mc:AlternateContent>
        <mc:Choice Requires="wps">
          <w:drawing>
            <wp:anchor distT="0" distB="0" distL="114298" distR="114298" simplePos="0" relativeHeight="251648000" behindDoc="1" locked="0" layoutInCell="1" allowOverlap="1" wp14:anchorId="494AE82D" wp14:editId="59B9D4F2">
              <wp:simplePos x="0" y="0"/>
              <wp:positionH relativeFrom="column">
                <wp:posOffset>542924</wp:posOffset>
              </wp:positionH>
              <wp:positionV relativeFrom="paragraph">
                <wp:posOffset>-148590</wp:posOffset>
              </wp:positionV>
              <wp:extent cx="0" cy="541020"/>
              <wp:effectExtent l="19050" t="19050" r="38100" b="3048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6848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2.75pt,-11.7pt" to="42.7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MP4mgIAAHc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" strokeweight=".53mm">
              <v:stroke joinstyle="miter" endcap="square"/>
            </v:line>
          </w:pict>
        </mc:Fallback>
      </mc:AlternateContent>
    </w:r>
    <w:r>
      <w:rPr>
        <w:noProof/>
        <w:lang w:eastAsia="ru-RU"/>
      </w:rPr>
      <mc:AlternateContent>
        <mc:Choice Requires="wps">
          <w:drawing>
            <wp:anchor distT="0" distB="0" distL="114298" distR="114298" simplePos="0" relativeHeight="251646976" behindDoc="1" locked="0" layoutInCell="1" allowOverlap="1" wp14:anchorId="492B3682" wp14:editId="19D6F6F7">
              <wp:simplePos x="0" y="0"/>
              <wp:positionH relativeFrom="column">
                <wp:posOffset>182244</wp:posOffset>
              </wp:positionH>
              <wp:positionV relativeFrom="paragraph">
                <wp:posOffset>-148590</wp:posOffset>
              </wp:positionV>
              <wp:extent cx="0" cy="541020"/>
              <wp:effectExtent l="19050" t="19050" r="38100" b="3048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6950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35pt,-11.7pt" to="14.3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jdpmgIAAHc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43904" behindDoc="1" locked="0" layoutInCell="1" allowOverlap="1" wp14:anchorId="66CD1E1F" wp14:editId="66097489">
              <wp:simplePos x="0" y="0"/>
              <wp:positionH relativeFrom="column">
                <wp:posOffset>-537210</wp:posOffset>
              </wp:positionH>
              <wp:positionV relativeFrom="paragraph">
                <wp:posOffset>392429</wp:posOffset>
              </wp:positionV>
              <wp:extent cx="6768465" cy="0"/>
              <wp:effectExtent l="19050" t="19050" r="32385" b="3810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68465"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flip:x;z-index:-2516725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3pt,30.9pt" to="490.6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" strokeweight=".53mm">
              <v:stroke joinstyle="miter" endcap="square"/>
            </v:lin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028C" w:rsidRDefault="00A8028C">
      <w:r>
        <w:separator/>
      </w:r>
    </w:p>
  </w:footnote>
  <w:footnote w:type="continuationSeparator" w:id="0">
    <w:p w:rsidR="00A8028C" w:rsidRDefault="00A802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02F" w:rsidRDefault="0003402F">
    <w:pPr>
      <w:pStyle w:val="ac"/>
      <w:jc w:val="right"/>
    </w:pPr>
    <w:r>
      <w:rPr>
        <w:noProof/>
        <w:lang w:eastAsia="ru-RU"/>
      </w:rPr>
      <mc:AlternateContent>
        <mc:Choice Requires="wps">
          <w:drawing>
            <wp:anchor distT="0" distB="0" distL="114298" distR="114298" simplePos="0" relativeHeight="251642880" behindDoc="1" locked="0" layoutInCell="1" allowOverlap="1" wp14:anchorId="5DAAEBB4" wp14:editId="01214929">
              <wp:simplePos x="0" y="0"/>
              <wp:positionH relativeFrom="column">
                <wp:posOffset>6231254</wp:posOffset>
              </wp:positionH>
              <wp:positionV relativeFrom="paragraph">
                <wp:posOffset>-269240</wp:posOffset>
              </wp:positionV>
              <wp:extent cx="0" cy="10279380"/>
              <wp:effectExtent l="19050" t="19050" r="38100" b="26670"/>
              <wp:wrapNone/>
              <wp:docPr id="30"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793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 o:spid="_x0000_s1026" style="position:absolute;z-index:-25167360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90.65pt,-21.2pt" to="490.65pt,78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44928" behindDoc="1" locked="0" layoutInCell="1" allowOverlap="1" wp14:anchorId="75006B87" wp14:editId="2C2A1EBE">
              <wp:simplePos x="0" y="0"/>
              <wp:positionH relativeFrom="column">
                <wp:posOffset>-178435</wp:posOffset>
              </wp:positionH>
              <wp:positionV relativeFrom="paragraph">
                <wp:posOffset>-269241</wp:posOffset>
              </wp:positionV>
              <wp:extent cx="6409690" cy="0"/>
              <wp:effectExtent l="19050" t="19050" r="29210" b="38100"/>
              <wp:wrapNone/>
              <wp:docPr id="2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40969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x;z-index:-2516715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05pt,-21.2pt" to="490.65pt,-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" strokeweight=".53mm">
              <v:stroke joinstyle="miter" endcap="square"/>
            </v:line>
          </w:pict>
        </mc:Fallback>
      </mc:AlternateContent>
    </w:r>
    <w:r>
      <w:rPr>
        <w:noProof/>
        <w:lang w:eastAsia="ru-RU"/>
      </w:rPr>
      <mc:AlternateContent>
        <mc:Choice Requires="wps">
          <w:drawing>
            <wp:anchor distT="0" distB="0" distL="114298" distR="114298" simplePos="0" relativeHeight="251645952" behindDoc="1" locked="0" layoutInCell="1" allowOverlap="1" wp14:anchorId="66EA3869" wp14:editId="428308BC">
              <wp:simplePos x="0" y="0"/>
              <wp:positionH relativeFrom="column">
                <wp:posOffset>-178436</wp:posOffset>
              </wp:positionH>
              <wp:positionV relativeFrom="paragraph">
                <wp:posOffset>-269240</wp:posOffset>
              </wp:positionV>
              <wp:extent cx="0" cy="10279380"/>
              <wp:effectExtent l="19050" t="19050" r="38100" b="26670"/>
              <wp:wrapNone/>
              <wp:docPr id="2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793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7052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05pt,-21.2pt" to="-14.05pt,78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53120" behindDoc="1" locked="0" layoutInCell="1" allowOverlap="1" wp14:anchorId="37F2E00D" wp14:editId="7B8A1EB2">
              <wp:simplePos x="0" y="0"/>
              <wp:positionH relativeFrom="column">
                <wp:posOffset>-537210</wp:posOffset>
              </wp:positionH>
              <wp:positionV relativeFrom="paragraph">
                <wp:posOffset>9101454</wp:posOffset>
              </wp:positionV>
              <wp:extent cx="360680" cy="0"/>
              <wp:effectExtent l="19050" t="19050" r="39370" b="38100"/>
              <wp:wrapNone/>
              <wp:docPr id="27"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68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1"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3pt,716.65pt" to="-13.9pt,7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54144" behindDoc="1" locked="0" layoutInCell="1" allowOverlap="1" wp14:anchorId="7CC899E8" wp14:editId="36C5543D">
              <wp:simplePos x="0" y="0"/>
              <wp:positionH relativeFrom="column">
                <wp:posOffset>-537210</wp:posOffset>
              </wp:positionH>
              <wp:positionV relativeFrom="paragraph">
                <wp:posOffset>7839074</wp:posOffset>
              </wp:positionV>
              <wp:extent cx="360680" cy="0"/>
              <wp:effectExtent l="19050" t="19050" r="39370" b="38100"/>
              <wp:wrapNone/>
              <wp:docPr id="26"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68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3pt,617.25pt" to="-13.9pt,6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" strokeweight=".53mm">
              <v:stroke joinstyle="miter" endcap="square"/>
            </v:line>
          </w:pict>
        </mc:Fallback>
      </mc:AlternateContent>
    </w:r>
    <w:r>
      <w:rPr>
        <w:noProof/>
        <w:lang w:eastAsia="ru-RU"/>
      </w:rPr>
      <mc:AlternateContent>
        <mc:Choice Requires="wps">
          <w:drawing>
            <wp:anchor distT="0" distB="0" distL="114300" distR="114300" simplePos="0" relativeHeight="251655168" behindDoc="1" locked="0" layoutInCell="1" allowOverlap="1" wp14:anchorId="4B3D84D9" wp14:editId="121E46C3">
              <wp:simplePos x="0" y="0"/>
              <wp:positionH relativeFrom="column">
                <wp:posOffset>-897890</wp:posOffset>
              </wp:positionH>
              <wp:positionV relativeFrom="paragraph">
                <wp:posOffset>9462135</wp:posOffset>
              </wp:positionV>
              <wp:extent cx="902335" cy="180975"/>
              <wp:effectExtent l="0" t="1270" r="10795" b="10795"/>
              <wp:wrapNone/>
              <wp:docPr id="2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02335" cy="180975"/>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3402F" w:rsidRDefault="0003402F">
                          <w:pPr>
                            <w:jc w:val="center"/>
                            <w:rPr>
                              <w:rFonts w:ascii="Arial" w:hAnsi="Arial" w:cs="Arial"/>
                              <w:sz w:val="16"/>
                              <w:szCs w:val="16"/>
                            </w:rPr>
                          </w:pP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27" type="#_x0000_t202" style="position:absolute;left:0;text-align:left;margin-left:-70.7pt;margin-top:745.05pt;width:71.05pt;height:14.25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" strokeweight=".26mm">
              <v:stroke endcap="square"/>
              <v:textbox inset="0,0,0,0">
                <w:txbxContent>
                  <w:p w:rsidR="0003402F" w:rsidRDefault="0003402F">
                    <w:pPr>
                      <w:jc w:val="center"/>
                      <w:rPr>
                        <w:rFonts w:ascii="Arial" w:hAnsi="Arial" w:cs="Arial"/>
                        <w:sz w:val="16"/>
                        <w:szCs w:val="16"/>
                      </w:rPr>
                    </w:pPr>
                  </w:p>
                </w:txbxContent>
              </v:textbox>
            </v:shape>
          </w:pict>
        </mc:Fallback>
      </mc:AlternateContent>
    </w:r>
    <w:r>
      <w:rPr>
        <w:noProof/>
        <w:lang w:eastAsia="ru-RU"/>
      </w:rPr>
      <mc:AlternateContent>
        <mc:Choice Requires="wps">
          <w:drawing>
            <wp:anchor distT="0" distB="0" distL="114300" distR="114300" simplePos="0" relativeHeight="251656192" behindDoc="1" locked="0" layoutInCell="1" allowOverlap="1" wp14:anchorId="2E8D56B8" wp14:editId="7F44AD4D">
              <wp:simplePos x="0" y="0"/>
              <wp:positionH relativeFrom="column">
                <wp:posOffset>-1078230</wp:posOffset>
              </wp:positionH>
              <wp:positionV relativeFrom="paragraph">
                <wp:posOffset>8380095</wp:posOffset>
              </wp:positionV>
              <wp:extent cx="1263015" cy="180975"/>
              <wp:effectExtent l="7620" t="0" r="20955" b="20955"/>
              <wp:wrapNone/>
              <wp:docPr id="2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263015" cy="180975"/>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3402F" w:rsidRDefault="0003402F"/>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 id="Text Box 14" o:spid="_x0000_s1028" type="#_x0000_t202" style="position:absolute;left:0;text-align:left;margin-left:-84.9pt;margin-top:659.85pt;width:99.45pt;height:14.25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" strokeweight=".26mm">
              <v:stroke endcap="square"/>
              <v:textbox inset="0,0,0,0">
                <w:txbxContent>
                  <w:p w:rsidR="0003402F" w:rsidRDefault="0003402F"/>
                </w:txbxContent>
              </v:textbox>
            </v:shape>
          </w:pict>
        </mc:Fallback>
      </mc:AlternateContent>
    </w:r>
    <w:r>
      <w:rPr>
        <w:noProof/>
        <w:lang w:eastAsia="ru-RU"/>
      </w:rPr>
      <mc:AlternateContent>
        <mc:Choice Requires="wps">
          <w:drawing>
            <wp:anchor distT="0" distB="0" distL="114300" distR="114300" simplePos="0" relativeHeight="251657216" behindDoc="1" locked="0" layoutInCell="1" allowOverlap="1" wp14:anchorId="08B968B9" wp14:editId="4BF33D86">
              <wp:simplePos x="0" y="0"/>
              <wp:positionH relativeFrom="column">
                <wp:posOffset>-897890</wp:posOffset>
              </wp:positionH>
              <wp:positionV relativeFrom="paragraph">
                <wp:posOffset>7298055</wp:posOffset>
              </wp:positionV>
              <wp:extent cx="902335" cy="180975"/>
              <wp:effectExtent l="0" t="1270" r="10795" b="10795"/>
              <wp:wrapNone/>
              <wp:docPr id="2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02335" cy="180975"/>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3402F" w:rsidRDefault="0003402F"/>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 id="Text Box 15" o:spid="_x0000_s1029" type="#_x0000_t202" style="position:absolute;left:0;text-align:left;margin-left:-70.7pt;margin-top:574.65pt;width:71.05pt;height:14.25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" strokeweight=".26mm">
              <v:stroke endcap="square"/>
              <v:textbox inset="0,0,0,0">
                <w:txbxContent>
                  <w:p w:rsidR="0003402F" w:rsidRDefault="0003402F"/>
                </w:txbxContent>
              </v:textbox>
            </v:shape>
          </w:pict>
        </mc:Fallback>
      </mc:AlternateContent>
    </w:r>
    <w:r>
      <w:rPr>
        <w:noProof/>
        <w:lang w:eastAsia="ru-RU"/>
      </w:rPr>
      <mc:AlternateContent>
        <mc:Choice Requires="wps">
          <w:drawing>
            <wp:anchor distT="0" distB="0" distL="114298" distR="114298" simplePos="0" relativeHeight="251658240" behindDoc="1" locked="0" layoutInCell="1" allowOverlap="1" wp14:anchorId="4D8C1FFC" wp14:editId="13B3EC61">
              <wp:simplePos x="0" y="0"/>
              <wp:positionH relativeFrom="column">
                <wp:posOffset>-537211</wp:posOffset>
              </wp:positionH>
              <wp:positionV relativeFrom="paragraph">
                <wp:posOffset>6937375</wp:posOffset>
              </wp:positionV>
              <wp:extent cx="0" cy="3065780"/>
              <wp:effectExtent l="19050" t="19050" r="38100" b="39370"/>
              <wp:wrapNone/>
              <wp:docPr id="2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0657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flip:y;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2.3pt,546.25pt" to="-42.3pt,7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59264" behindDoc="1" locked="0" layoutInCell="1" allowOverlap="1" wp14:anchorId="787FF2F1" wp14:editId="5F98001C">
              <wp:simplePos x="0" y="0"/>
              <wp:positionH relativeFrom="column">
                <wp:posOffset>-537210</wp:posOffset>
              </wp:positionH>
              <wp:positionV relativeFrom="paragraph">
                <wp:posOffset>6937374</wp:posOffset>
              </wp:positionV>
              <wp:extent cx="360680" cy="0"/>
              <wp:effectExtent l="19050" t="19050" r="39370" b="38100"/>
              <wp:wrapNone/>
              <wp:docPr id="21"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68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7" o:spid="_x0000_s1026" style="position:absolute;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3pt,546.25pt" to="-13.9pt,54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" strokeweight=".53mm">
              <v:stroke joinstyle="miter" endcap="square"/>
            </v:line>
          </w:pict>
        </mc:Fallback>
      </mc:AlternateContent>
    </w:r>
    <w:r>
      <w:rPr>
        <w:noProof/>
        <w:lang w:eastAsia="ru-RU"/>
      </w:rPr>
      <mc:AlternateContent>
        <mc:Choice Requires="wps">
          <w:drawing>
            <wp:anchor distT="0" distB="0" distL="114298" distR="114298" simplePos="0" relativeHeight="251660288" behindDoc="1" locked="0" layoutInCell="1" allowOverlap="1" wp14:anchorId="6549160D" wp14:editId="3FDFCF6F">
              <wp:simplePos x="0" y="0"/>
              <wp:positionH relativeFrom="column">
                <wp:posOffset>-356871</wp:posOffset>
              </wp:positionH>
              <wp:positionV relativeFrom="paragraph">
                <wp:posOffset>6937375</wp:posOffset>
              </wp:positionV>
              <wp:extent cx="0" cy="3065780"/>
              <wp:effectExtent l="19050" t="19050" r="38100" b="39370"/>
              <wp:wrapNone/>
              <wp:docPr id="20"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0657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8" o:spid="_x0000_s1026" style="position:absolute;flip:y;z-index:-25165619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8.1pt,546.25pt" to="-28.1pt,7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" strokeweight=".53mm">
              <v:stroke joinstyle="miter" endcap="square"/>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pStyle w:val="4"/>
      <w:suff w:val="nothing"/>
      <w:lvlText w:val=""/>
      <w:lvlJc w:val="left"/>
      <w:pPr>
        <w:tabs>
          <w:tab w:val="num" w:pos="0"/>
        </w:tabs>
        <w:ind w:left="864" w:hanging="864"/>
      </w:pPr>
    </w:lvl>
    <w:lvl w:ilvl="4">
      <w:start w:val="1"/>
      <w:numFmt w:val="none"/>
      <w:pStyle w:val="5"/>
      <w:suff w:val="nothing"/>
      <w:lvlText w:val=""/>
      <w:lvlJc w:val="left"/>
      <w:pPr>
        <w:tabs>
          <w:tab w:val="num" w:pos="0"/>
        </w:tabs>
        <w:ind w:left="1008" w:hanging="1008"/>
      </w:pPr>
    </w:lvl>
    <w:lvl w:ilvl="5">
      <w:start w:val="1"/>
      <w:numFmt w:val="none"/>
      <w:pStyle w:val="6"/>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0000003"/>
    <w:multiLevelType w:val="singleLevel"/>
    <w:tmpl w:val="00000003"/>
    <w:name w:val="WW8Num3"/>
    <w:lvl w:ilvl="0">
      <w:start w:val="1"/>
      <w:numFmt w:val="bullet"/>
      <w:lvlText w:val=""/>
      <w:lvlJc w:val="left"/>
      <w:pPr>
        <w:tabs>
          <w:tab w:val="num" w:pos="0"/>
        </w:tabs>
        <w:ind w:left="1695" w:hanging="360"/>
      </w:pPr>
      <w:rPr>
        <w:rFonts w:ascii="Symbol" w:hAnsi="Symbol" w:cs="Courier New"/>
      </w:rPr>
    </w:lvl>
  </w:abstractNum>
  <w:abstractNum w:abstractNumId="3">
    <w:nsid w:val="00000004"/>
    <w:multiLevelType w:val="multilevel"/>
    <w:tmpl w:val="AF083FCE"/>
    <w:name w:val="WW8Num4"/>
    <w:lvl w:ilvl="0">
      <w:start w:val="1"/>
      <w:numFmt w:val="decimal"/>
      <w:lvlText w:val="%1."/>
      <w:lvlJc w:val="left"/>
      <w:pPr>
        <w:tabs>
          <w:tab w:val="num" w:pos="0"/>
        </w:tabs>
        <w:ind w:left="720" w:hanging="360"/>
      </w:pPr>
      <w:rPr>
        <w:color w:val="auto"/>
      </w:rPr>
    </w:lvl>
    <w:lvl w:ilvl="1">
      <w:start w:val="3"/>
      <w:numFmt w:val="decimal"/>
      <w:isLgl/>
      <w:lvlText w:val="%1.%2"/>
      <w:lvlJc w:val="left"/>
      <w:pPr>
        <w:ind w:left="1020" w:hanging="480"/>
      </w:pPr>
      <w:rPr>
        <w:rFonts w:hint="default"/>
      </w:rPr>
    </w:lvl>
    <w:lvl w:ilvl="2">
      <w:start w:val="4"/>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abstractNum w:abstractNumId="4">
    <w:nsid w:val="00000005"/>
    <w:multiLevelType w:val="singleLevel"/>
    <w:tmpl w:val="00000005"/>
    <w:name w:val="WW8Num5"/>
    <w:lvl w:ilvl="0">
      <w:start w:val="1"/>
      <w:numFmt w:val="bullet"/>
      <w:lvlText w:val=""/>
      <w:lvlJc w:val="left"/>
      <w:pPr>
        <w:tabs>
          <w:tab w:val="num" w:pos="0"/>
        </w:tabs>
        <w:ind w:left="1700" w:hanging="360"/>
      </w:pPr>
      <w:rPr>
        <w:rFonts w:ascii="Symbol" w:hAnsi="Symbol" w:cs="Times New Roman"/>
      </w:rPr>
    </w:lvl>
  </w:abstractNum>
  <w:abstractNum w:abstractNumId="5">
    <w:nsid w:val="00000006"/>
    <w:multiLevelType w:val="multilevel"/>
    <w:tmpl w:val="00000006"/>
    <w:name w:val="WW8Num6"/>
    <w:lvl w:ilvl="0">
      <w:start w:val="3"/>
      <w:numFmt w:val="decimal"/>
      <w:lvlText w:val="%1."/>
      <w:lvlJc w:val="left"/>
      <w:pPr>
        <w:tabs>
          <w:tab w:val="num" w:pos="0"/>
        </w:tabs>
        <w:ind w:left="510" w:hanging="510"/>
      </w:pPr>
    </w:lvl>
    <w:lvl w:ilvl="1">
      <w:start w:val="1"/>
      <w:numFmt w:val="decimal"/>
      <w:lvlText w:val="%1.%2."/>
      <w:lvlJc w:val="left"/>
      <w:pPr>
        <w:tabs>
          <w:tab w:val="num" w:pos="0"/>
        </w:tabs>
        <w:ind w:left="1429" w:hanging="720"/>
      </w:pPr>
    </w:lvl>
    <w:lvl w:ilvl="2">
      <w:start w:val="1"/>
      <w:numFmt w:val="decimal"/>
      <w:lvlText w:val="%1.%2.%3."/>
      <w:lvlJc w:val="left"/>
      <w:pPr>
        <w:tabs>
          <w:tab w:val="num" w:pos="0"/>
        </w:tabs>
        <w:ind w:left="2498" w:hanging="108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4276" w:hanging="1440"/>
      </w:pPr>
    </w:lvl>
    <w:lvl w:ilvl="5">
      <w:start w:val="1"/>
      <w:numFmt w:val="decimal"/>
      <w:lvlText w:val="%1.%2.%3.%4.%5.%6."/>
      <w:lvlJc w:val="left"/>
      <w:pPr>
        <w:tabs>
          <w:tab w:val="num" w:pos="0"/>
        </w:tabs>
        <w:ind w:left="5345" w:hanging="1800"/>
      </w:pPr>
    </w:lvl>
    <w:lvl w:ilvl="6">
      <w:start w:val="1"/>
      <w:numFmt w:val="decimal"/>
      <w:lvlText w:val="%1.%2.%3.%4.%5.%6.%7."/>
      <w:lvlJc w:val="left"/>
      <w:pPr>
        <w:tabs>
          <w:tab w:val="num" w:pos="0"/>
        </w:tabs>
        <w:ind w:left="6054" w:hanging="1800"/>
      </w:pPr>
    </w:lvl>
    <w:lvl w:ilvl="7">
      <w:start w:val="1"/>
      <w:numFmt w:val="decimal"/>
      <w:lvlText w:val="%1.%2.%3.%4.%5.%6.%7.%8."/>
      <w:lvlJc w:val="left"/>
      <w:pPr>
        <w:tabs>
          <w:tab w:val="num" w:pos="0"/>
        </w:tabs>
        <w:ind w:left="7123" w:hanging="2160"/>
      </w:pPr>
    </w:lvl>
    <w:lvl w:ilvl="8">
      <w:start w:val="1"/>
      <w:numFmt w:val="decimal"/>
      <w:lvlText w:val="%1.%2.%3.%4.%5.%6.%7.%8.%9."/>
      <w:lvlJc w:val="left"/>
      <w:pPr>
        <w:tabs>
          <w:tab w:val="num" w:pos="0"/>
        </w:tabs>
        <w:ind w:left="8192" w:hanging="2520"/>
      </w:pPr>
    </w:lvl>
  </w:abstractNum>
  <w:abstractNum w:abstractNumId="6">
    <w:nsid w:val="00000007"/>
    <w:multiLevelType w:val="multilevel"/>
    <w:tmpl w:val="00000007"/>
    <w:name w:val="WW8Num7"/>
    <w:lvl w:ilvl="0">
      <w:start w:val="1"/>
      <w:numFmt w:val="decimal"/>
      <w:pStyle w:val="10"/>
      <w:lvlText w:val="%1."/>
      <w:lvlJc w:val="left"/>
      <w:pPr>
        <w:tabs>
          <w:tab w:val="num" w:pos="0"/>
        </w:tabs>
        <w:ind w:left="570" w:hanging="570"/>
      </w:pPr>
      <w:rPr>
        <w:b/>
      </w:rPr>
    </w:lvl>
    <w:lvl w:ilvl="1">
      <w:start w:val="1"/>
      <w:numFmt w:val="decimal"/>
      <w:lvlText w:val="%1.%2."/>
      <w:lvlJc w:val="left"/>
      <w:pPr>
        <w:tabs>
          <w:tab w:val="num" w:pos="0"/>
        </w:tabs>
        <w:ind w:left="720" w:hanging="720"/>
      </w:pPr>
      <w:rPr>
        <w:b/>
      </w:rPr>
    </w:lvl>
    <w:lvl w:ilvl="2">
      <w:start w:val="1"/>
      <w:numFmt w:val="decimal"/>
      <w:lvlText w:val="%1.%2.%3."/>
      <w:lvlJc w:val="left"/>
      <w:pPr>
        <w:tabs>
          <w:tab w:val="num" w:pos="0"/>
        </w:tabs>
        <w:ind w:left="1080" w:hanging="1080"/>
      </w:pPr>
      <w:rPr>
        <w:b/>
      </w:rPr>
    </w:lvl>
    <w:lvl w:ilvl="3">
      <w:start w:val="1"/>
      <w:numFmt w:val="decimal"/>
      <w:lvlText w:val="%1.%2.%3.%4."/>
      <w:lvlJc w:val="left"/>
      <w:pPr>
        <w:tabs>
          <w:tab w:val="num" w:pos="0"/>
        </w:tabs>
        <w:ind w:left="1080" w:hanging="1080"/>
      </w:pPr>
      <w:rPr>
        <w:b/>
      </w:rPr>
    </w:lvl>
    <w:lvl w:ilvl="4">
      <w:start w:val="1"/>
      <w:numFmt w:val="decimal"/>
      <w:lvlText w:val="%1.%2.%3.%4.%5."/>
      <w:lvlJc w:val="left"/>
      <w:pPr>
        <w:tabs>
          <w:tab w:val="num" w:pos="0"/>
        </w:tabs>
        <w:ind w:left="1440" w:hanging="1440"/>
      </w:pPr>
      <w:rPr>
        <w:b/>
      </w:rPr>
    </w:lvl>
    <w:lvl w:ilvl="5">
      <w:start w:val="1"/>
      <w:numFmt w:val="decimal"/>
      <w:lvlText w:val="%1.%2.%3.%4.%5.%6."/>
      <w:lvlJc w:val="left"/>
      <w:pPr>
        <w:tabs>
          <w:tab w:val="num" w:pos="0"/>
        </w:tabs>
        <w:ind w:left="1800" w:hanging="1800"/>
      </w:pPr>
      <w:rPr>
        <w:b/>
      </w:rPr>
    </w:lvl>
    <w:lvl w:ilvl="6">
      <w:start w:val="1"/>
      <w:numFmt w:val="decimal"/>
      <w:lvlText w:val="%1.%2.%3.%4.%5.%6.%7."/>
      <w:lvlJc w:val="left"/>
      <w:pPr>
        <w:tabs>
          <w:tab w:val="num" w:pos="0"/>
        </w:tabs>
        <w:ind w:left="1800" w:hanging="1800"/>
      </w:pPr>
      <w:rPr>
        <w:b/>
      </w:rPr>
    </w:lvl>
    <w:lvl w:ilvl="7">
      <w:start w:val="1"/>
      <w:numFmt w:val="decimal"/>
      <w:lvlText w:val="%1.%2.%3.%4.%5.%6.%7.%8."/>
      <w:lvlJc w:val="left"/>
      <w:pPr>
        <w:tabs>
          <w:tab w:val="num" w:pos="0"/>
        </w:tabs>
        <w:ind w:left="2160" w:hanging="2160"/>
      </w:pPr>
      <w:rPr>
        <w:b/>
      </w:rPr>
    </w:lvl>
    <w:lvl w:ilvl="8">
      <w:start w:val="1"/>
      <w:numFmt w:val="decimal"/>
      <w:lvlText w:val="%1.%2.%3.%4.%5.%6.%7.%8.%9."/>
      <w:lvlJc w:val="left"/>
      <w:pPr>
        <w:tabs>
          <w:tab w:val="num" w:pos="0"/>
        </w:tabs>
        <w:ind w:left="2520" w:hanging="2520"/>
      </w:pPr>
      <w:rPr>
        <w:b/>
      </w:rPr>
    </w:lvl>
  </w:abstractNum>
  <w:abstractNum w:abstractNumId="7">
    <w:nsid w:val="00000008"/>
    <w:multiLevelType w:val="singleLevel"/>
    <w:tmpl w:val="00000008"/>
    <w:name w:val="WW8Num8"/>
    <w:lvl w:ilvl="0">
      <w:start w:val="1"/>
      <w:numFmt w:val="decimal"/>
      <w:lvlText w:val="%1."/>
      <w:lvlJc w:val="left"/>
      <w:pPr>
        <w:tabs>
          <w:tab w:val="num" w:pos="0"/>
        </w:tabs>
        <w:ind w:left="1080" w:hanging="360"/>
      </w:pPr>
    </w:lvl>
  </w:abstractNum>
  <w:abstractNum w:abstractNumId="8">
    <w:nsid w:val="00000009"/>
    <w:multiLevelType w:val="singleLevel"/>
    <w:tmpl w:val="00000009"/>
    <w:name w:val="WW8Num9"/>
    <w:lvl w:ilvl="0">
      <w:start w:val="1"/>
      <w:numFmt w:val="decimal"/>
      <w:lvlText w:val="%1."/>
      <w:lvlJc w:val="left"/>
      <w:pPr>
        <w:tabs>
          <w:tab w:val="num" w:pos="0"/>
        </w:tabs>
        <w:ind w:left="720" w:hanging="360"/>
      </w:pPr>
      <w:rPr>
        <w:rFonts w:ascii="Courier New" w:hAnsi="Courier New" w:cs="Courier New"/>
      </w:rPr>
    </w:lvl>
  </w:abstractNum>
  <w:abstractNum w:abstractNumId="9">
    <w:nsid w:val="0000000A"/>
    <w:multiLevelType w:val="singleLevel"/>
    <w:tmpl w:val="0000000A"/>
    <w:name w:val="WW8Num10"/>
    <w:lvl w:ilvl="0">
      <w:start w:val="1"/>
      <w:numFmt w:val="bullet"/>
      <w:lvlText w:val=""/>
      <w:lvlJc w:val="left"/>
      <w:pPr>
        <w:tabs>
          <w:tab w:val="num" w:pos="0"/>
        </w:tabs>
        <w:ind w:left="1070" w:hanging="360"/>
      </w:pPr>
      <w:rPr>
        <w:rFonts w:ascii="Symbol" w:hAnsi="Symbol" w:cs="Symbol"/>
      </w:rPr>
    </w:lvl>
  </w:abstractNum>
  <w:abstractNum w:abstractNumId="10">
    <w:nsid w:val="0000000B"/>
    <w:multiLevelType w:val="singleLevel"/>
    <w:tmpl w:val="0000000B"/>
    <w:name w:val="WW8Num11"/>
    <w:lvl w:ilvl="0">
      <w:start w:val="1"/>
      <w:numFmt w:val="bullet"/>
      <w:lvlText w:val=""/>
      <w:lvlJc w:val="left"/>
      <w:pPr>
        <w:tabs>
          <w:tab w:val="num" w:pos="0"/>
        </w:tabs>
        <w:ind w:left="1695" w:hanging="360"/>
      </w:pPr>
      <w:rPr>
        <w:rFonts w:ascii="Symbol" w:hAnsi="Symbol"/>
        <w:b/>
      </w:rPr>
    </w:lvl>
  </w:abstractNum>
  <w:abstractNum w:abstractNumId="11">
    <w:nsid w:val="0000000C"/>
    <w:multiLevelType w:val="singleLevel"/>
    <w:tmpl w:val="0000000C"/>
    <w:name w:val="WW8Num12"/>
    <w:lvl w:ilvl="0">
      <w:start w:val="1"/>
      <w:numFmt w:val="bullet"/>
      <w:lvlText w:val=""/>
      <w:lvlJc w:val="left"/>
      <w:pPr>
        <w:tabs>
          <w:tab w:val="num" w:pos="1620"/>
        </w:tabs>
        <w:ind w:left="1620" w:hanging="360"/>
      </w:pPr>
      <w:rPr>
        <w:rFonts w:ascii="Symbol" w:hAnsi="Symbol" w:cs="Symbol"/>
      </w:rPr>
    </w:lvl>
  </w:abstractNum>
  <w:abstractNum w:abstractNumId="12">
    <w:nsid w:val="0000000D"/>
    <w:multiLevelType w:val="multilevel"/>
    <w:tmpl w:val="0000000D"/>
    <w:name w:val="WW8Num13"/>
    <w:lvl w:ilvl="0">
      <w:start w:val="1"/>
      <w:numFmt w:val="bullet"/>
      <w:lvlText w:val=""/>
      <w:lvlJc w:val="left"/>
      <w:pPr>
        <w:tabs>
          <w:tab w:val="num" w:pos="2160"/>
        </w:tabs>
        <w:ind w:left="2160" w:hanging="360"/>
      </w:pPr>
      <w:rPr>
        <w:rFonts w:ascii="Symbol" w:hAnsi="Symbol"/>
        <w:color w:val="auto"/>
      </w:rPr>
    </w:lvl>
    <w:lvl w:ilvl="1">
      <w:start w:val="1"/>
      <w:numFmt w:val="bullet"/>
      <w:lvlText w:val=""/>
      <w:lvlJc w:val="left"/>
      <w:pPr>
        <w:tabs>
          <w:tab w:val="num" w:pos="2880"/>
        </w:tabs>
        <w:ind w:left="2880" w:hanging="360"/>
      </w:pPr>
      <w:rPr>
        <w:rFonts w:ascii="Symbol" w:hAnsi="Symbol"/>
        <w:color w:val="auto"/>
      </w:rPr>
    </w:lvl>
    <w:lvl w:ilvl="2">
      <w:start w:val="1"/>
      <w:numFmt w:val="bullet"/>
      <w:lvlText w:val=""/>
      <w:lvlJc w:val="left"/>
      <w:pPr>
        <w:tabs>
          <w:tab w:val="num" w:pos="3600"/>
        </w:tabs>
        <w:ind w:left="3600" w:hanging="360"/>
      </w:pPr>
      <w:rPr>
        <w:rFonts w:ascii="Marlett" w:hAnsi="Marlett" w:cs="Marlett"/>
      </w:rPr>
    </w:lvl>
    <w:lvl w:ilvl="3">
      <w:start w:val="1"/>
      <w:numFmt w:val="bullet"/>
      <w:lvlText w:val=""/>
      <w:lvlJc w:val="left"/>
      <w:pPr>
        <w:tabs>
          <w:tab w:val="num" w:pos="4320"/>
        </w:tabs>
        <w:ind w:left="4320" w:hanging="360"/>
      </w:pPr>
      <w:rPr>
        <w:rFonts w:ascii="Symbol" w:hAnsi="Symbol"/>
        <w:color w:val="auto"/>
      </w:rPr>
    </w:lvl>
    <w:lvl w:ilvl="4">
      <w:start w:val="1"/>
      <w:numFmt w:val="bullet"/>
      <w:lvlText w:val="o"/>
      <w:lvlJc w:val="left"/>
      <w:pPr>
        <w:tabs>
          <w:tab w:val="num" w:pos="5040"/>
        </w:tabs>
        <w:ind w:left="5040" w:hanging="360"/>
      </w:pPr>
      <w:rPr>
        <w:rFonts w:ascii="Monospac821 BT" w:hAnsi="Monospac821 BT" w:cs="Monospac821 BT"/>
      </w:rPr>
    </w:lvl>
    <w:lvl w:ilvl="5">
      <w:start w:val="1"/>
      <w:numFmt w:val="bullet"/>
      <w:lvlText w:val=""/>
      <w:lvlJc w:val="left"/>
      <w:pPr>
        <w:tabs>
          <w:tab w:val="num" w:pos="5760"/>
        </w:tabs>
        <w:ind w:left="5760" w:hanging="360"/>
      </w:pPr>
      <w:rPr>
        <w:rFonts w:ascii="Marlett" w:hAnsi="Marlett" w:cs="Marlett"/>
      </w:rPr>
    </w:lvl>
    <w:lvl w:ilvl="6">
      <w:start w:val="1"/>
      <w:numFmt w:val="bullet"/>
      <w:lvlText w:val=""/>
      <w:lvlJc w:val="left"/>
      <w:pPr>
        <w:tabs>
          <w:tab w:val="num" w:pos="6480"/>
        </w:tabs>
        <w:ind w:left="6480" w:hanging="360"/>
      </w:pPr>
      <w:rPr>
        <w:rFonts w:ascii="Symbol" w:hAnsi="Symbol"/>
        <w:color w:val="auto"/>
      </w:rPr>
    </w:lvl>
    <w:lvl w:ilvl="7">
      <w:start w:val="1"/>
      <w:numFmt w:val="bullet"/>
      <w:lvlText w:val="o"/>
      <w:lvlJc w:val="left"/>
      <w:pPr>
        <w:tabs>
          <w:tab w:val="num" w:pos="7200"/>
        </w:tabs>
        <w:ind w:left="7200" w:hanging="360"/>
      </w:pPr>
      <w:rPr>
        <w:rFonts w:ascii="Monospac821 BT" w:hAnsi="Monospac821 BT" w:cs="Monospac821 BT"/>
      </w:rPr>
    </w:lvl>
    <w:lvl w:ilvl="8">
      <w:start w:val="1"/>
      <w:numFmt w:val="bullet"/>
      <w:lvlText w:val=""/>
      <w:lvlJc w:val="left"/>
      <w:pPr>
        <w:tabs>
          <w:tab w:val="num" w:pos="7920"/>
        </w:tabs>
        <w:ind w:left="7920" w:hanging="360"/>
      </w:pPr>
      <w:rPr>
        <w:rFonts w:ascii="Marlett" w:hAnsi="Marlett" w:cs="Marlett"/>
      </w:rPr>
    </w:lvl>
  </w:abstractNum>
  <w:abstractNum w:abstractNumId="13">
    <w:nsid w:val="0000000E"/>
    <w:multiLevelType w:val="multilevel"/>
    <w:tmpl w:val="0000000E"/>
    <w:name w:val="WW8Num14"/>
    <w:lvl w:ilvl="0">
      <w:start w:val="1"/>
      <w:numFmt w:val="none"/>
      <w:pStyle w:val="nienie"/>
      <w:suff w:val="nothing"/>
      <w:lvlText w:val=""/>
      <w:lvlJc w:val="left"/>
      <w:pPr>
        <w:tabs>
          <w:tab w:val="num" w:pos="0"/>
        </w:tabs>
        <w:ind w:left="283" w:hanging="28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0000000F"/>
    <w:multiLevelType w:val="multilevel"/>
    <w:tmpl w:val="0000000F"/>
    <w:name w:val="WW8Num15"/>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5">
    <w:nsid w:val="06C614BB"/>
    <w:multiLevelType w:val="hybridMultilevel"/>
    <w:tmpl w:val="F13E69EE"/>
    <w:lvl w:ilvl="0" w:tplc="9FC4A7A4">
      <w:start w:val="1"/>
      <w:numFmt w:val="bullet"/>
      <w:lvlRestart w:val="0"/>
      <w:pStyle w:val="a"/>
      <w:lvlText w:val=""/>
      <w:lvlJc w:val="left"/>
      <w:pPr>
        <w:tabs>
          <w:tab w:val="num" w:pos="1440"/>
        </w:tabs>
        <w:ind w:left="0" w:firstLine="72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
    <w:nsid w:val="1096098E"/>
    <w:multiLevelType w:val="hybridMultilevel"/>
    <w:tmpl w:val="59B62D56"/>
    <w:lvl w:ilvl="0" w:tplc="C436E63E">
      <w:start w:val="1"/>
      <w:numFmt w:val="decimal"/>
      <w:pStyle w:val="30"/>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nsid w:val="11EA72F8"/>
    <w:multiLevelType w:val="hybridMultilevel"/>
    <w:tmpl w:val="D026D9A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39DC7DA0"/>
    <w:multiLevelType w:val="singleLevel"/>
    <w:tmpl w:val="2DF445D4"/>
    <w:lvl w:ilvl="0">
      <w:start w:val="1"/>
      <w:numFmt w:val="bullet"/>
      <w:lvlRestart w:val="0"/>
      <w:pStyle w:val="a0"/>
      <w:lvlText w:val=""/>
      <w:lvlJc w:val="left"/>
      <w:pPr>
        <w:tabs>
          <w:tab w:val="num" w:pos="1440"/>
        </w:tabs>
        <w:ind w:left="0" w:firstLine="720"/>
      </w:pPr>
      <w:rPr>
        <w:rFonts w:ascii="Symbol" w:hAnsi="Symbol" w:hint="default"/>
      </w:rPr>
    </w:lvl>
  </w:abstractNum>
  <w:abstractNum w:abstractNumId="19">
    <w:nsid w:val="3F875CC3"/>
    <w:multiLevelType w:val="hybridMultilevel"/>
    <w:tmpl w:val="D8FE0E5E"/>
    <w:lvl w:ilvl="0" w:tplc="1AC8B948">
      <w:start w:val="1"/>
      <w:numFmt w:val="bullet"/>
      <w:lvlRestart w:val="0"/>
      <w:lvlText w:val=""/>
      <w:lvlJc w:val="left"/>
      <w:pPr>
        <w:tabs>
          <w:tab w:val="num" w:pos="1440"/>
        </w:tabs>
        <w:ind w:left="0" w:firstLine="72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49701CEF"/>
    <w:multiLevelType w:val="hybridMultilevel"/>
    <w:tmpl w:val="528667B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FBA54C1"/>
    <w:multiLevelType w:val="hybridMultilevel"/>
    <w:tmpl w:val="6EECD488"/>
    <w:lvl w:ilvl="0" w:tplc="1AC8B948">
      <w:start w:val="1"/>
      <w:numFmt w:val="bullet"/>
      <w:lvlRestart w:val="0"/>
      <w:lvlText w:val=""/>
      <w:lvlJc w:val="left"/>
      <w:pPr>
        <w:tabs>
          <w:tab w:val="num" w:pos="1320"/>
        </w:tabs>
        <w:ind w:left="-120" w:firstLine="720"/>
      </w:pPr>
      <w:rPr>
        <w:rFonts w:ascii="Symbol" w:hAnsi="Symbol" w:hint="default"/>
      </w:rPr>
    </w:lvl>
    <w:lvl w:ilvl="1" w:tplc="04190003" w:tentative="1">
      <w:start w:val="1"/>
      <w:numFmt w:val="bullet"/>
      <w:lvlText w:val="o"/>
      <w:lvlJc w:val="left"/>
      <w:pPr>
        <w:tabs>
          <w:tab w:val="num" w:pos="1320"/>
        </w:tabs>
        <w:ind w:left="1320" w:hanging="360"/>
      </w:pPr>
      <w:rPr>
        <w:rFonts w:ascii="Courier New" w:hAnsi="Courier New" w:cs="Courier New" w:hint="default"/>
      </w:rPr>
    </w:lvl>
    <w:lvl w:ilvl="2" w:tplc="04190005" w:tentative="1">
      <w:start w:val="1"/>
      <w:numFmt w:val="bullet"/>
      <w:lvlText w:val=""/>
      <w:lvlJc w:val="left"/>
      <w:pPr>
        <w:tabs>
          <w:tab w:val="num" w:pos="2040"/>
        </w:tabs>
        <w:ind w:left="2040" w:hanging="360"/>
      </w:pPr>
      <w:rPr>
        <w:rFonts w:ascii="Wingdings" w:hAnsi="Wingdings" w:hint="default"/>
      </w:rPr>
    </w:lvl>
    <w:lvl w:ilvl="3" w:tplc="04190001" w:tentative="1">
      <w:start w:val="1"/>
      <w:numFmt w:val="bullet"/>
      <w:lvlText w:val=""/>
      <w:lvlJc w:val="left"/>
      <w:pPr>
        <w:tabs>
          <w:tab w:val="num" w:pos="2760"/>
        </w:tabs>
        <w:ind w:left="2760" w:hanging="360"/>
      </w:pPr>
      <w:rPr>
        <w:rFonts w:ascii="Symbol" w:hAnsi="Symbol" w:hint="default"/>
      </w:rPr>
    </w:lvl>
    <w:lvl w:ilvl="4" w:tplc="04190003" w:tentative="1">
      <w:start w:val="1"/>
      <w:numFmt w:val="bullet"/>
      <w:lvlText w:val="o"/>
      <w:lvlJc w:val="left"/>
      <w:pPr>
        <w:tabs>
          <w:tab w:val="num" w:pos="3480"/>
        </w:tabs>
        <w:ind w:left="3480" w:hanging="360"/>
      </w:pPr>
      <w:rPr>
        <w:rFonts w:ascii="Courier New" w:hAnsi="Courier New" w:cs="Courier New" w:hint="default"/>
      </w:rPr>
    </w:lvl>
    <w:lvl w:ilvl="5" w:tplc="04190005" w:tentative="1">
      <w:start w:val="1"/>
      <w:numFmt w:val="bullet"/>
      <w:lvlText w:val=""/>
      <w:lvlJc w:val="left"/>
      <w:pPr>
        <w:tabs>
          <w:tab w:val="num" w:pos="4200"/>
        </w:tabs>
        <w:ind w:left="4200" w:hanging="360"/>
      </w:pPr>
      <w:rPr>
        <w:rFonts w:ascii="Wingdings" w:hAnsi="Wingdings" w:hint="default"/>
      </w:rPr>
    </w:lvl>
    <w:lvl w:ilvl="6" w:tplc="04190001" w:tentative="1">
      <w:start w:val="1"/>
      <w:numFmt w:val="bullet"/>
      <w:lvlText w:val=""/>
      <w:lvlJc w:val="left"/>
      <w:pPr>
        <w:tabs>
          <w:tab w:val="num" w:pos="4920"/>
        </w:tabs>
        <w:ind w:left="4920" w:hanging="360"/>
      </w:pPr>
      <w:rPr>
        <w:rFonts w:ascii="Symbol" w:hAnsi="Symbol" w:hint="default"/>
      </w:rPr>
    </w:lvl>
    <w:lvl w:ilvl="7" w:tplc="04190003" w:tentative="1">
      <w:start w:val="1"/>
      <w:numFmt w:val="bullet"/>
      <w:lvlText w:val="o"/>
      <w:lvlJc w:val="left"/>
      <w:pPr>
        <w:tabs>
          <w:tab w:val="num" w:pos="5640"/>
        </w:tabs>
        <w:ind w:left="5640" w:hanging="360"/>
      </w:pPr>
      <w:rPr>
        <w:rFonts w:ascii="Courier New" w:hAnsi="Courier New" w:cs="Courier New" w:hint="default"/>
      </w:rPr>
    </w:lvl>
    <w:lvl w:ilvl="8" w:tplc="04190005" w:tentative="1">
      <w:start w:val="1"/>
      <w:numFmt w:val="bullet"/>
      <w:lvlText w:val=""/>
      <w:lvlJc w:val="left"/>
      <w:pPr>
        <w:tabs>
          <w:tab w:val="num" w:pos="6360"/>
        </w:tabs>
        <w:ind w:left="6360" w:hanging="360"/>
      </w:pPr>
      <w:rPr>
        <w:rFonts w:ascii="Wingdings" w:hAnsi="Wingdings" w:hint="default"/>
      </w:rPr>
    </w:lvl>
  </w:abstractNum>
  <w:abstractNum w:abstractNumId="22">
    <w:nsid w:val="50836FC2"/>
    <w:multiLevelType w:val="hybridMultilevel"/>
    <w:tmpl w:val="4C7EFE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50D65F25"/>
    <w:multiLevelType w:val="hybridMultilevel"/>
    <w:tmpl w:val="B386B5D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5B39612A"/>
    <w:multiLevelType w:val="hybridMultilevel"/>
    <w:tmpl w:val="B9126E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75D713B"/>
    <w:multiLevelType w:val="hybridMultilevel"/>
    <w:tmpl w:val="5B8A326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7C285092"/>
    <w:multiLevelType w:val="hybridMultilevel"/>
    <w:tmpl w:val="8D9E742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6"/>
  </w:num>
  <w:num w:numId="3">
    <w:abstractNumId w:val="13"/>
  </w:num>
  <w:num w:numId="4">
    <w:abstractNumId w:val="15"/>
  </w:num>
  <w:num w:numId="5">
    <w:abstractNumId w:val="18"/>
  </w:num>
  <w:num w:numId="6">
    <w:abstractNumId w:val="23"/>
  </w:num>
  <w:num w:numId="7">
    <w:abstractNumId w:val="19"/>
  </w:num>
  <w:num w:numId="8">
    <w:abstractNumId w:val="21"/>
  </w:num>
  <w:num w:numId="9">
    <w:abstractNumId w:val="16"/>
  </w:num>
  <w:num w:numId="10">
    <w:abstractNumId w:val="24"/>
  </w:num>
  <w:num w:numId="11">
    <w:abstractNumId w:val="25"/>
  </w:num>
  <w:num w:numId="12">
    <w:abstractNumId w:val="26"/>
  </w:num>
  <w:num w:numId="13">
    <w:abstractNumId w:val="17"/>
  </w:num>
  <w:num w:numId="14">
    <w:abstractNumId w:val="22"/>
  </w:num>
  <w:num w:numId="15">
    <w:abstractNumId w:val="20"/>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1"/>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A87"/>
    <w:rsid w:val="000010FA"/>
    <w:rsid w:val="0000169E"/>
    <w:rsid w:val="00004DBF"/>
    <w:rsid w:val="00006ED9"/>
    <w:rsid w:val="00012798"/>
    <w:rsid w:val="00015E9E"/>
    <w:rsid w:val="000256E8"/>
    <w:rsid w:val="000308A3"/>
    <w:rsid w:val="0003402F"/>
    <w:rsid w:val="0004104B"/>
    <w:rsid w:val="00044C99"/>
    <w:rsid w:val="00044EA8"/>
    <w:rsid w:val="0004622C"/>
    <w:rsid w:val="0005023C"/>
    <w:rsid w:val="000507AA"/>
    <w:rsid w:val="00054131"/>
    <w:rsid w:val="00062DCE"/>
    <w:rsid w:val="00064A78"/>
    <w:rsid w:val="00071B8A"/>
    <w:rsid w:val="000734C7"/>
    <w:rsid w:val="00074450"/>
    <w:rsid w:val="00074A87"/>
    <w:rsid w:val="00074E4A"/>
    <w:rsid w:val="00080041"/>
    <w:rsid w:val="0008643E"/>
    <w:rsid w:val="00094FCF"/>
    <w:rsid w:val="0009553A"/>
    <w:rsid w:val="000A011F"/>
    <w:rsid w:val="000A06FF"/>
    <w:rsid w:val="000A3A46"/>
    <w:rsid w:val="000A3F3F"/>
    <w:rsid w:val="000A4B53"/>
    <w:rsid w:val="000B78F4"/>
    <w:rsid w:val="000C65BC"/>
    <w:rsid w:val="000C7BDE"/>
    <w:rsid w:val="000D4566"/>
    <w:rsid w:val="000E0E90"/>
    <w:rsid w:val="000E1DC0"/>
    <w:rsid w:val="000E58E5"/>
    <w:rsid w:val="000F0235"/>
    <w:rsid w:val="00111983"/>
    <w:rsid w:val="00112578"/>
    <w:rsid w:val="001132AA"/>
    <w:rsid w:val="00116CDA"/>
    <w:rsid w:val="001173C2"/>
    <w:rsid w:val="001306A0"/>
    <w:rsid w:val="00134540"/>
    <w:rsid w:val="00144DBB"/>
    <w:rsid w:val="00152E78"/>
    <w:rsid w:val="0015657C"/>
    <w:rsid w:val="00161118"/>
    <w:rsid w:val="00164DE8"/>
    <w:rsid w:val="00177976"/>
    <w:rsid w:val="00195B72"/>
    <w:rsid w:val="00195B9B"/>
    <w:rsid w:val="001A59FC"/>
    <w:rsid w:val="001B26AE"/>
    <w:rsid w:val="001B446A"/>
    <w:rsid w:val="001B5BE6"/>
    <w:rsid w:val="001C20D4"/>
    <w:rsid w:val="001C36D7"/>
    <w:rsid w:val="001C5F76"/>
    <w:rsid w:val="001C6272"/>
    <w:rsid w:val="001C66D7"/>
    <w:rsid w:val="001D05AC"/>
    <w:rsid w:val="001D1143"/>
    <w:rsid w:val="001D1523"/>
    <w:rsid w:val="001D3E70"/>
    <w:rsid w:val="001D4FD9"/>
    <w:rsid w:val="001D6D4B"/>
    <w:rsid w:val="001E1F36"/>
    <w:rsid w:val="001E2A7E"/>
    <w:rsid w:val="001E3B19"/>
    <w:rsid w:val="001F16EC"/>
    <w:rsid w:val="001F2DB2"/>
    <w:rsid w:val="001F2FC1"/>
    <w:rsid w:val="00203578"/>
    <w:rsid w:val="002128F5"/>
    <w:rsid w:val="00220628"/>
    <w:rsid w:val="00226DDB"/>
    <w:rsid w:val="0022787D"/>
    <w:rsid w:val="002312A6"/>
    <w:rsid w:val="0023633E"/>
    <w:rsid w:val="00250D5F"/>
    <w:rsid w:val="0026087A"/>
    <w:rsid w:val="00260AE3"/>
    <w:rsid w:val="002622FC"/>
    <w:rsid w:val="00262B3B"/>
    <w:rsid w:val="00263BAE"/>
    <w:rsid w:val="002640DF"/>
    <w:rsid w:val="0026722B"/>
    <w:rsid w:val="00267B6C"/>
    <w:rsid w:val="00270A36"/>
    <w:rsid w:val="002711BD"/>
    <w:rsid w:val="00271D6E"/>
    <w:rsid w:val="0027702E"/>
    <w:rsid w:val="00277337"/>
    <w:rsid w:val="0028111A"/>
    <w:rsid w:val="002867AE"/>
    <w:rsid w:val="0028692E"/>
    <w:rsid w:val="00293696"/>
    <w:rsid w:val="00295A36"/>
    <w:rsid w:val="00297BAD"/>
    <w:rsid w:val="002A3D64"/>
    <w:rsid w:val="002A7149"/>
    <w:rsid w:val="002B129B"/>
    <w:rsid w:val="002B3D18"/>
    <w:rsid w:val="002B7204"/>
    <w:rsid w:val="002B7376"/>
    <w:rsid w:val="002B7977"/>
    <w:rsid w:val="002D494E"/>
    <w:rsid w:val="002E0389"/>
    <w:rsid w:val="002E03FB"/>
    <w:rsid w:val="002E35BF"/>
    <w:rsid w:val="002F0AC3"/>
    <w:rsid w:val="002F1724"/>
    <w:rsid w:val="002F4796"/>
    <w:rsid w:val="00310D47"/>
    <w:rsid w:val="00315740"/>
    <w:rsid w:val="00331603"/>
    <w:rsid w:val="00333C57"/>
    <w:rsid w:val="00335261"/>
    <w:rsid w:val="00336C15"/>
    <w:rsid w:val="00344041"/>
    <w:rsid w:val="0034611E"/>
    <w:rsid w:val="00346513"/>
    <w:rsid w:val="003514BA"/>
    <w:rsid w:val="003617CD"/>
    <w:rsid w:val="0037194B"/>
    <w:rsid w:val="00373647"/>
    <w:rsid w:val="0038101E"/>
    <w:rsid w:val="00383BD9"/>
    <w:rsid w:val="00391F66"/>
    <w:rsid w:val="003963E5"/>
    <w:rsid w:val="00396EBB"/>
    <w:rsid w:val="003A2E49"/>
    <w:rsid w:val="003A39D0"/>
    <w:rsid w:val="003A4B32"/>
    <w:rsid w:val="003A5010"/>
    <w:rsid w:val="003B2EE2"/>
    <w:rsid w:val="003B4271"/>
    <w:rsid w:val="003B4293"/>
    <w:rsid w:val="003C7522"/>
    <w:rsid w:val="003D1D27"/>
    <w:rsid w:val="003D2722"/>
    <w:rsid w:val="003D3F3A"/>
    <w:rsid w:val="003D7A96"/>
    <w:rsid w:val="003E2F36"/>
    <w:rsid w:val="003E52DB"/>
    <w:rsid w:val="003E6C35"/>
    <w:rsid w:val="003F4991"/>
    <w:rsid w:val="003F78A7"/>
    <w:rsid w:val="00403667"/>
    <w:rsid w:val="00410258"/>
    <w:rsid w:val="00410295"/>
    <w:rsid w:val="00413944"/>
    <w:rsid w:val="00420BA6"/>
    <w:rsid w:val="00424B86"/>
    <w:rsid w:val="004273A0"/>
    <w:rsid w:val="00437BBA"/>
    <w:rsid w:val="00440F77"/>
    <w:rsid w:val="004436A0"/>
    <w:rsid w:val="004446E6"/>
    <w:rsid w:val="00446917"/>
    <w:rsid w:val="00446E7A"/>
    <w:rsid w:val="00447A56"/>
    <w:rsid w:val="0045107B"/>
    <w:rsid w:val="00452F57"/>
    <w:rsid w:val="00453399"/>
    <w:rsid w:val="00457668"/>
    <w:rsid w:val="00461868"/>
    <w:rsid w:val="00462971"/>
    <w:rsid w:val="004665AA"/>
    <w:rsid w:val="00466B50"/>
    <w:rsid w:val="004710F2"/>
    <w:rsid w:val="00472C85"/>
    <w:rsid w:val="00473142"/>
    <w:rsid w:val="00492FC7"/>
    <w:rsid w:val="00494AE3"/>
    <w:rsid w:val="00495F80"/>
    <w:rsid w:val="0049611F"/>
    <w:rsid w:val="004A2A87"/>
    <w:rsid w:val="004A4EA2"/>
    <w:rsid w:val="004A5A9A"/>
    <w:rsid w:val="004B04C5"/>
    <w:rsid w:val="004B7E77"/>
    <w:rsid w:val="004C30D7"/>
    <w:rsid w:val="004C3467"/>
    <w:rsid w:val="004C6501"/>
    <w:rsid w:val="004C6BE9"/>
    <w:rsid w:val="004D0597"/>
    <w:rsid w:val="004D06B0"/>
    <w:rsid w:val="004D4165"/>
    <w:rsid w:val="004D61C0"/>
    <w:rsid w:val="004D7429"/>
    <w:rsid w:val="004D7E54"/>
    <w:rsid w:val="004E1AD1"/>
    <w:rsid w:val="004E3C79"/>
    <w:rsid w:val="004E6A37"/>
    <w:rsid w:val="004E7592"/>
    <w:rsid w:val="004F7D93"/>
    <w:rsid w:val="00503DBD"/>
    <w:rsid w:val="00505FD9"/>
    <w:rsid w:val="0051028A"/>
    <w:rsid w:val="00512DA6"/>
    <w:rsid w:val="0052590F"/>
    <w:rsid w:val="00533A04"/>
    <w:rsid w:val="00533EB1"/>
    <w:rsid w:val="005342B6"/>
    <w:rsid w:val="00537266"/>
    <w:rsid w:val="00540C40"/>
    <w:rsid w:val="00541C08"/>
    <w:rsid w:val="00543B6B"/>
    <w:rsid w:val="00544F2A"/>
    <w:rsid w:val="005464F1"/>
    <w:rsid w:val="005509CC"/>
    <w:rsid w:val="00555543"/>
    <w:rsid w:val="00561D3A"/>
    <w:rsid w:val="00564D26"/>
    <w:rsid w:val="005653EC"/>
    <w:rsid w:val="00565C63"/>
    <w:rsid w:val="00565CF4"/>
    <w:rsid w:val="00574AF2"/>
    <w:rsid w:val="00574F98"/>
    <w:rsid w:val="00581A05"/>
    <w:rsid w:val="00590DD5"/>
    <w:rsid w:val="005910D3"/>
    <w:rsid w:val="00593F84"/>
    <w:rsid w:val="00595B1C"/>
    <w:rsid w:val="005A1261"/>
    <w:rsid w:val="005A2C41"/>
    <w:rsid w:val="005A3A74"/>
    <w:rsid w:val="005A4996"/>
    <w:rsid w:val="005A7896"/>
    <w:rsid w:val="005B3A4B"/>
    <w:rsid w:val="005B6AE8"/>
    <w:rsid w:val="005B6DED"/>
    <w:rsid w:val="005C241D"/>
    <w:rsid w:val="005C7250"/>
    <w:rsid w:val="005D2065"/>
    <w:rsid w:val="005D7BC8"/>
    <w:rsid w:val="005E021E"/>
    <w:rsid w:val="005E1513"/>
    <w:rsid w:val="005E360F"/>
    <w:rsid w:val="005E5823"/>
    <w:rsid w:val="005F1E21"/>
    <w:rsid w:val="005F4135"/>
    <w:rsid w:val="00603A5B"/>
    <w:rsid w:val="00604B00"/>
    <w:rsid w:val="006166B3"/>
    <w:rsid w:val="00616B08"/>
    <w:rsid w:val="00624C2C"/>
    <w:rsid w:val="00626FD9"/>
    <w:rsid w:val="00634E0D"/>
    <w:rsid w:val="00651C69"/>
    <w:rsid w:val="00655F51"/>
    <w:rsid w:val="00656552"/>
    <w:rsid w:val="006575C1"/>
    <w:rsid w:val="00660361"/>
    <w:rsid w:val="00673C9E"/>
    <w:rsid w:val="006764C7"/>
    <w:rsid w:val="00677F46"/>
    <w:rsid w:val="00682E97"/>
    <w:rsid w:val="006849F0"/>
    <w:rsid w:val="00697301"/>
    <w:rsid w:val="0069797D"/>
    <w:rsid w:val="006B03EA"/>
    <w:rsid w:val="006B0CB2"/>
    <w:rsid w:val="006B0F4C"/>
    <w:rsid w:val="006B7862"/>
    <w:rsid w:val="006D0A96"/>
    <w:rsid w:val="006D135B"/>
    <w:rsid w:val="006D6B26"/>
    <w:rsid w:val="006E1EA0"/>
    <w:rsid w:val="006E719F"/>
    <w:rsid w:val="006F13F0"/>
    <w:rsid w:val="006F28ED"/>
    <w:rsid w:val="006F737C"/>
    <w:rsid w:val="007042BB"/>
    <w:rsid w:val="00707A33"/>
    <w:rsid w:val="00711099"/>
    <w:rsid w:val="007166C6"/>
    <w:rsid w:val="00716D0E"/>
    <w:rsid w:val="00717134"/>
    <w:rsid w:val="00730090"/>
    <w:rsid w:val="0073232C"/>
    <w:rsid w:val="007360B2"/>
    <w:rsid w:val="00737A80"/>
    <w:rsid w:val="007446A9"/>
    <w:rsid w:val="007467AB"/>
    <w:rsid w:val="0076562B"/>
    <w:rsid w:val="007675BA"/>
    <w:rsid w:val="007706D7"/>
    <w:rsid w:val="00772639"/>
    <w:rsid w:val="00772B67"/>
    <w:rsid w:val="00776EE4"/>
    <w:rsid w:val="00781179"/>
    <w:rsid w:val="00783387"/>
    <w:rsid w:val="007863A5"/>
    <w:rsid w:val="007870E6"/>
    <w:rsid w:val="007A4F29"/>
    <w:rsid w:val="007B49F4"/>
    <w:rsid w:val="007B6D6E"/>
    <w:rsid w:val="007C02BE"/>
    <w:rsid w:val="007C405C"/>
    <w:rsid w:val="007C614A"/>
    <w:rsid w:val="007E07C4"/>
    <w:rsid w:val="007E4D1B"/>
    <w:rsid w:val="007F4225"/>
    <w:rsid w:val="007F5F23"/>
    <w:rsid w:val="00800800"/>
    <w:rsid w:val="008057F5"/>
    <w:rsid w:val="00805B2A"/>
    <w:rsid w:val="0081282C"/>
    <w:rsid w:val="00822382"/>
    <w:rsid w:val="008249CE"/>
    <w:rsid w:val="0082787C"/>
    <w:rsid w:val="00827D24"/>
    <w:rsid w:val="00833EC4"/>
    <w:rsid w:val="008340FE"/>
    <w:rsid w:val="00834658"/>
    <w:rsid w:val="0084078E"/>
    <w:rsid w:val="008526AA"/>
    <w:rsid w:val="00854C0C"/>
    <w:rsid w:val="00856EAF"/>
    <w:rsid w:val="00862651"/>
    <w:rsid w:val="00863C23"/>
    <w:rsid w:val="008702DD"/>
    <w:rsid w:val="00870CFD"/>
    <w:rsid w:val="00873175"/>
    <w:rsid w:val="008733C4"/>
    <w:rsid w:val="008770AF"/>
    <w:rsid w:val="008825CF"/>
    <w:rsid w:val="00883281"/>
    <w:rsid w:val="008841E6"/>
    <w:rsid w:val="00884673"/>
    <w:rsid w:val="008A05AE"/>
    <w:rsid w:val="008A06A5"/>
    <w:rsid w:val="008B35FD"/>
    <w:rsid w:val="008B495B"/>
    <w:rsid w:val="008B5FFE"/>
    <w:rsid w:val="008C365E"/>
    <w:rsid w:val="008C59C6"/>
    <w:rsid w:val="008D1F15"/>
    <w:rsid w:val="008D513C"/>
    <w:rsid w:val="008E3145"/>
    <w:rsid w:val="008F00E7"/>
    <w:rsid w:val="008F4358"/>
    <w:rsid w:val="00902539"/>
    <w:rsid w:val="00902BC4"/>
    <w:rsid w:val="0090347C"/>
    <w:rsid w:val="0090559B"/>
    <w:rsid w:val="00914FD3"/>
    <w:rsid w:val="0092455E"/>
    <w:rsid w:val="009250A9"/>
    <w:rsid w:val="00935AFF"/>
    <w:rsid w:val="00940149"/>
    <w:rsid w:val="00942D59"/>
    <w:rsid w:val="0094762A"/>
    <w:rsid w:val="00950311"/>
    <w:rsid w:val="00951461"/>
    <w:rsid w:val="0095195F"/>
    <w:rsid w:val="00952B17"/>
    <w:rsid w:val="00953328"/>
    <w:rsid w:val="00956785"/>
    <w:rsid w:val="00972C7F"/>
    <w:rsid w:val="00973F0D"/>
    <w:rsid w:val="00975990"/>
    <w:rsid w:val="009820BA"/>
    <w:rsid w:val="009859CA"/>
    <w:rsid w:val="009872F4"/>
    <w:rsid w:val="009919C0"/>
    <w:rsid w:val="0099663D"/>
    <w:rsid w:val="0099680C"/>
    <w:rsid w:val="009A00E2"/>
    <w:rsid w:val="009A24A2"/>
    <w:rsid w:val="009B20F4"/>
    <w:rsid w:val="009B279F"/>
    <w:rsid w:val="009C3CBF"/>
    <w:rsid w:val="009C465D"/>
    <w:rsid w:val="009C4A30"/>
    <w:rsid w:val="009D0E4D"/>
    <w:rsid w:val="009D2E60"/>
    <w:rsid w:val="009D51D5"/>
    <w:rsid w:val="009D68B6"/>
    <w:rsid w:val="009D6948"/>
    <w:rsid w:val="009E00D1"/>
    <w:rsid w:val="009E189D"/>
    <w:rsid w:val="009E33FF"/>
    <w:rsid w:val="009F10F7"/>
    <w:rsid w:val="00A053B9"/>
    <w:rsid w:val="00A10005"/>
    <w:rsid w:val="00A133CD"/>
    <w:rsid w:val="00A13D63"/>
    <w:rsid w:val="00A17029"/>
    <w:rsid w:val="00A17A08"/>
    <w:rsid w:val="00A227F5"/>
    <w:rsid w:val="00A253B2"/>
    <w:rsid w:val="00A258CB"/>
    <w:rsid w:val="00A27365"/>
    <w:rsid w:val="00A3014F"/>
    <w:rsid w:val="00A31AB8"/>
    <w:rsid w:val="00A40A6C"/>
    <w:rsid w:val="00A40B25"/>
    <w:rsid w:val="00A42735"/>
    <w:rsid w:val="00A43A32"/>
    <w:rsid w:val="00A5776E"/>
    <w:rsid w:val="00A64362"/>
    <w:rsid w:val="00A73AC8"/>
    <w:rsid w:val="00A74A52"/>
    <w:rsid w:val="00A774AE"/>
    <w:rsid w:val="00A8028C"/>
    <w:rsid w:val="00A879E1"/>
    <w:rsid w:val="00A93003"/>
    <w:rsid w:val="00AA0399"/>
    <w:rsid w:val="00AA504C"/>
    <w:rsid w:val="00AA710E"/>
    <w:rsid w:val="00AB0E22"/>
    <w:rsid w:val="00AC25CD"/>
    <w:rsid w:val="00AC2D33"/>
    <w:rsid w:val="00AD09B2"/>
    <w:rsid w:val="00AD382A"/>
    <w:rsid w:val="00AD5151"/>
    <w:rsid w:val="00AE0B5B"/>
    <w:rsid w:val="00AE1456"/>
    <w:rsid w:val="00AE7E5D"/>
    <w:rsid w:val="00AF42E6"/>
    <w:rsid w:val="00AF643D"/>
    <w:rsid w:val="00B015E3"/>
    <w:rsid w:val="00B02438"/>
    <w:rsid w:val="00B02F0A"/>
    <w:rsid w:val="00B1150F"/>
    <w:rsid w:val="00B16AB1"/>
    <w:rsid w:val="00B17586"/>
    <w:rsid w:val="00B203F4"/>
    <w:rsid w:val="00B23998"/>
    <w:rsid w:val="00B37131"/>
    <w:rsid w:val="00B37CCC"/>
    <w:rsid w:val="00B42F11"/>
    <w:rsid w:val="00B461A4"/>
    <w:rsid w:val="00B476BE"/>
    <w:rsid w:val="00B70802"/>
    <w:rsid w:val="00B734D1"/>
    <w:rsid w:val="00B87C6A"/>
    <w:rsid w:val="00B87F00"/>
    <w:rsid w:val="00B9223D"/>
    <w:rsid w:val="00B94F33"/>
    <w:rsid w:val="00BA1977"/>
    <w:rsid w:val="00BA3E71"/>
    <w:rsid w:val="00BA4EC6"/>
    <w:rsid w:val="00BB05AE"/>
    <w:rsid w:val="00BB29BD"/>
    <w:rsid w:val="00BB3D18"/>
    <w:rsid w:val="00BB6478"/>
    <w:rsid w:val="00BB6AEF"/>
    <w:rsid w:val="00BC06D6"/>
    <w:rsid w:val="00BD1611"/>
    <w:rsid w:val="00BD3A72"/>
    <w:rsid w:val="00BD47ED"/>
    <w:rsid w:val="00BD6DA8"/>
    <w:rsid w:val="00BE078D"/>
    <w:rsid w:val="00BE19E4"/>
    <w:rsid w:val="00BE1FD1"/>
    <w:rsid w:val="00BE3939"/>
    <w:rsid w:val="00BE5B64"/>
    <w:rsid w:val="00BE79E2"/>
    <w:rsid w:val="00BF3430"/>
    <w:rsid w:val="00BF6D18"/>
    <w:rsid w:val="00C05984"/>
    <w:rsid w:val="00C115EB"/>
    <w:rsid w:val="00C11B4A"/>
    <w:rsid w:val="00C1491D"/>
    <w:rsid w:val="00C149EA"/>
    <w:rsid w:val="00C1779F"/>
    <w:rsid w:val="00C211DA"/>
    <w:rsid w:val="00C22CB4"/>
    <w:rsid w:val="00C33745"/>
    <w:rsid w:val="00C355C8"/>
    <w:rsid w:val="00C358A8"/>
    <w:rsid w:val="00C35F7D"/>
    <w:rsid w:val="00C36611"/>
    <w:rsid w:val="00C43F17"/>
    <w:rsid w:val="00C472DF"/>
    <w:rsid w:val="00C5468A"/>
    <w:rsid w:val="00C60DBA"/>
    <w:rsid w:val="00C6552D"/>
    <w:rsid w:val="00C8118F"/>
    <w:rsid w:val="00C878D0"/>
    <w:rsid w:val="00C92F2D"/>
    <w:rsid w:val="00C964ED"/>
    <w:rsid w:val="00CA6642"/>
    <w:rsid w:val="00CB1EF2"/>
    <w:rsid w:val="00CB367B"/>
    <w:rsid w:val="00CB4324"/>
    <w:rsid w:val="00CB6E82"/>
    <w:rsid w:val="00CC0196"/>
    <w:rsid w:val="00CC17AD"/>
    <w:rsid w:val="00CC4748"/>
    <w:rsid w:val="00CD55BA"/>
    <w:rsid w:val="00CD7A4D"/>
    <w:rsid w:val="00CE0A40"/>
    <w:rsid w:val="00CE0B09"/>
    <w:rsid w:val="00CE1CF2"/>
    <w:rsid w:val="00CE38F4"/>
    <w:rsid w:val="00CE4DD4"/>
    <w:rsid w:val="00D176BF"/>
    <w:rsid w:val="00D17B5D"/>
    <w:rsid w:val="00D273B3"/>
    <w:rsid w:val="00D41910"/>
    <w:rsid w:val="00D42A3A"/>
    <w:rsid w:val="00D45759"/>
    <w:rsid w:val="00D4612F"/>
    <w:rsid w:val="00D47CF5"/>
    <w:rsid w:val="00D54793"/>
    <w:rsid w:val="00D607CE"/>
    <w:rsid w:val="00D64078"/>
    <w:rsid w:val="00D72E33"/>
    <w:rsid w:val="00D766BE"/>
    <w:rsid w:val="00D8781F"/>
    <w:rsid w:val="00D9225A"/>
    <w:rsid w:val="00D92640"/>
    <w:rsid w:val="00D96E97"/>
    <w:rsid w:val="00D97F88"/>
    <w:rsid w:val="00DA2695"/>
    <w:rsid w:val="00DB17A4"/>
    <w:rsid w:val="00DB6F2C"/>
    <w:rsid w:val="00DC48A8"/>
    <w:rsid w:val="00DC56F6"/>
    <w:rsid w:val="00DC7CAD"/>
    <w:rsid w:val="00DD105C"/>
    <w:rsid w:val="00DD2B17"/>
    <w:rsid w:val="00DD4795"/>
    <w:rsid w:val="00DD509E"/>
    <w:rsid w:val="00DE0D92"/>
    <w:rsid w:val="00DE2F98"/>
    <w:rsid w:val="00DE60CD"/>
    <w:rsid w:val="00DF0442"/>
    <w:rsid w:val="00DF061D"/>
    <w:rsid w:val="00DF0908"/>
    <w:rsid w:val="00DF6AF0"/>
    <w:rsid w:val="00E023D2"/>
    <w:rsid w:val="00E03A8A"/>
    <w:rsid w:val="00E03D18"/>
    <w:rsid w:val="00E04F63"/>
    <w:rsid w:val="00E0752A"/>
    <w:rsid w:val="00E10371"/>
    <w:rsid w:val="00E1214A"/>
    <w:rsid w:val="00E12BCD"/>
    <w:rsid w:val="00E13A87"/>
    <w:rsid w:val="00E14DCA"/>
    <w:rsid w:val="00E15A54"/>
    <w:rsid w:val="00E274FD"/>
    <w:rsid w:val="00E31179"/>
    <w:rsid w:val="00E359DD"/>
    <w:rsid w:val="00E40259"/>
    <w:rsid w:val="00E45225"/>
    <w:rsid w:val="00E45626"/>
    <w:rsid w:val="00E4758A"/>
    <w:rsid w:val="00E64494"/>
    <w:rsid w:val="00E65EA0"/>
    <w:rsid w:val="00E72F9F"/>
    <w:rsid w:val="00E80154"/>
    <w:rsid w:val="00E82420"/>
    <w:rsid w:val="00E908DF"/>
    <w:rsid w:val="00E90F4F"/>
    <w:rsid w:val="00E935AF"/>
    <w:rsid w:val="00E94412"/>
    <w:rsid w:val="00EA01D8"/>
    <w:rsid w:val="00EA0554"/>
    <w:rsid w:val="00EA119F"/>
    <w:rsid w:val="00EB1DE0"/>
    <w:rsid w:val="00EB6AED"/>
    <w:rsid w:val="00EC4E2C"/>
    <w:rsid w:val="00ED093F"/>
    <w:rsid w:val="00ED1023"/>
    <w:rsid w:val="00ED5780"/>
    <w:rsid w:val="00ED7575"/>
    <w:rsid w:val="00EE0CDE"/>
    <w:rsid w:val="00EF01FA"/>
    <w:rsid w:val="00EF0B55"/>
    <w:rsid w:val="00EF4224"/>
    <w:rsid w:val="00EF537E"/>
    <w:rsid w:val="00EF68F6"/>
    <w:rsid w:val="00EF6D47"/>
    <w:rsid w:val="00EF74DF"/>
    <w:rsid w:val="00F01019"/>
    <w:rsid w:val="00F12373"/>
    <w:rsid w:val="00F21D94"/>
    <w:rsid w:val="00F22AEC"/>
    <w:rsid w:val="00F245C0"/>
    <w:rsid w:val="00F250B8"/>
    <w:rsid w:val="00F27E1B"/>
    <w:rsid w:val="00F27E29"/>
    <w:rsid w:val="00F4104F"/>
    <w:rsid w:val="00F46D4F"/>
    <w:rsid w:val="00F47958"/>
    <w:rsid w:val="00F50ACA"/>
    <w:rsid w:val="00F532A9"/>
    <w:rsid w:val="00F535E9"/>
    <w:rsid w:val="00F538A3"/>
    <w:rsid w:val="00F55EDF"/>
    <w:rsid w:val="00F56E94"/>
    <w:rsid w:val="00F5729E"/>
    <w:rsid w:val="00F65E3F"/>
    <w:rsid w:val="00F7665C"/>
    <w:rsid w:val="00F8360A"/>
    <w:rsid w:val="00F841F7"/>
    <w:rsid w:val="00F869ED"/>
    <w:rsid w:val="00F873F1"/>
    <w:rsid w:val="00F879C7"/>
    <w:rsid w:val="00F9001A"/>
    <w:rsid w:val="00F90E05"/>
    <w:rsid w:val="00F947E2"/>
    <w:rsid w:val="00F951BB"/>
    <w:rsid w:val="00F95CBF"/>
    <w:rsid w:val="00FA06EC"/>
    <w:rsid w:val="00FA45F3"/>
    <w:rsid w:val="00FA72ED"/>
    <w:rsid w:val="00FB3430"/>
    <w:rsid w:val="00FB52C5"/>
    <w:rsid w:val="00FC238E"/>
    <w:rsid w:val="00FD6797"/>
    <w:rsid w:val="00FD69F0"/>
    <w:rsid w:val="00FD79C5"/>
    <w:rsid w:val="00FF2A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902539"/>
    <w:pPr>
      <w:suppressAutoHyphens/>
    </w:pPr>
    <w:rPr>
      <w:sz w:val="24"/>
      <w:szCs w:val="24"/>
      <w:lang w:eastAsia="ar-SA"/>
    </w:rPr>
  </w:style>
  <w:style w:type="paragraph" w:styleId="1">
    <w:name w:val="heading 1"/>
    <w:basedOn w:val="a1"/>
    <w:next w:val="a1"/>
    <w:link w:val="11"/>
    <w:qFormat/>
    <w:rsid w:val="000734C7"/>
    <w:pPr>
      <w:keepNext/>
      <w:numPr>
        <w:numId w:val="1"/>
      </w:numPr>
      <w:jc w:val="center"/>
      <w:outlineLvl w:val="0"/>
    </w:pPr>
    <w:rPr>
      <w:b/>
      <w:bCs/>
    </w:rPr>
  </w:style>
  <w:style w:type="paragraph" w:styleId="2">
    <w:name w:val="heading 2"/>
    <w:basedOn w:val="a1"/>
    <w:next w:val="a1"/>
    <w:link w:val="20"/>
    <w:qFormat/>
    <w:rsid w:val="000734C7"/>
    <w:pPr>
      <w:keepNext/>
      <w:numPr>
        <w:ilvl w:val="1"/>
        <w:numId w:val="1"/>
      </w:numPr>
      <w:autoSpaceDE w:val="0"/>
      <w:outlineLvl w:val="1"/>
    </w:pPr>
    <w:rPr>
      <w:rFonts w:ascii="Arial" w:hAnsi="Arial" w:cs="Arial"/>
      <w:u w:val="single"/>
    </w:rPr>
  </w:style>
  <w:style w:type="paragraph" w:styleId="3">
    <w:name w:val="heading 3"/>
    <w:basedOn w:val="a1"/>
    <w:next w:val="a1"/>
    <w:link w:val="31"/>
    <w:qFormat/>
    <w:rsid w:val="000734C7"/>
    <w:pPr>
      <w:keepNext/>
      <w:numPr>
        <w:ilvl w:val="2"/>
        <w:numId w:val="1"/>
      </w:numPr>
      <w:autoSpaceDE w:val="0"/>
      <w:outlineLvl w:val="2"/>
    </w:pPr>
    <w:rPr>
      <w:rFonts w:ascii="Arial" w:hAnsi="Arial" w:cs="Arial"/>
      <w:b/>
      <w:bCs/>
      <w:sz w:val="22"/>
      <w:u w:val="single"/>
    </w:rPr>
  </w:style>
  <w:style w:type="paragraph" w:styleId="4">
    <w:name w:val="heading 4"/>
    <w:basedOn w:val="a1"/>
    <w:next w:val="a1"/>
    <w:link w:val="40"/>
    <w:qFormat/>
    <w:rsid w:val="000734C7"/>
    <w:pPr>
      <w:keepNext/>
      <w:numPr>
        <w:ilvl w:val="3"/>
        <w:numId w:val="1"/>
      </w:numPr>
      <w:autoSpaceDE w:val="0"/>
      <w:outlineLvl w:val="3"/>
    </w:pPr>
    <w:rPr>
      <w:rFonts w:ascii="Arial" w:hAnsi="Arial" w:cs="Arial"/>
      <w:b/>
      <w:bCs/>
      <w:sz w:val="22"/>
    </w:rPr>
  </w:style>
  <w:style w:type="paragraph" w:styleId="5">
    <w:name w:val="heading 5"/>
    <w:aliases w:val="наимен. табл,Bold, òàáëèöà,Block Label,Underline,Block Label1,Block Label2,Block Label3,Block Label11,Block Label21,Block Label4,Block Label12,Block Label22,Block Label5,Block Label13,Block Label23,Block Label6,Block Label7,Block Label8,H5"/>
    <w:basedOn w:val="a1"/>
    <w:next w:val="a1"/>
    <w:link w:val="50"/>
    <w:qFormat/>
    <w:rsid w:val="000734C7"/>
    <w:pPr>
      <w:keepNext/>
      <w:numPr>
        <w:ilvl w:val="4"/>
        <w:numId w:val="1"/>
      </w:numPr>
      <w:ind w:left="426" w:firstLine="0"/>
      <w:jc w:val="center"/>
      <w:outlineLvl w:val="4"/>
    </w:pPr>
    <w:rPr>
      <w:sz w:val="28"/>
      <w:szCs w:val="28"/>
    </w:rPr>
  </w:style>
  <w:style w:type="paragraph" w:styleId="6">
    <w:name w:val="heading 6"/>
    <w:aliases w:val="наимен. рис,Italic,OG Distribution,Heading 6 Char,ПФ-ПРИЛ,Heading 6 NOT IN USE,Bold heading,Заголовок 6_старый"/>
    <w:basedOn w:val="a1"/>
    <w:next w:val="a1"/>
    <w:link w:val="60"/>
    <w:qFormat/>
    <w:rsid w:val="000734C7"/>
    <w:pPr>
      <w:keepNext/>
      <w:numPr>
        <w:ilvl w:val="5"/>
        <w:numId w:val="1"/>
      </w:numPr>
      <w:tabs>
        <w:tab w:val="left" w:pos="8640"/>
      </w:tabs>
      <w:ind w:left="426" w:firstLine="0"/>
      <w:outlineLvl w:val="5"/>
    </w:pPr>
    <w:rPr>
      <w:sz w:val="28"/>
      <w:szCs w:val="28"/>
    </w:rPr>
  </w:style>
  <w:style w:type="paragraph" w:styleId="7">
    <w:name w:val="heading 7"/>
    <w:aliases w:val="Наимен. рис,Not in Use,Heading 7 NOT IN USE,(содержание док),Itallics,Italics"/>
    <w:basedOn w:val="a1"/>
    <w:next w:val="a1"/>
    <w:link w:val="70"/>
    <w:qFormat/>
    <w:rsid w:val="005E021E"/>
    <w:pPr>
      <w:suppressAutoHyphens w:val="0"/>
      <w:spacing w:before="240" w:after="60"/>
      <w:ind w:firstLine="720"/>
      <w:outlineLvl w:val="6"/>
    </w:pPr>
    <w:rPr>
      <w:lang w:eastAsia="ru-RU"/>
    </w:rPr>
  </w:style>
  <w:style w:type="paragraph" w:styleId="8">
    <w:name w:val="heading 8"/>
    <w:aliases w:val="not In use,Знак8,Heading 8 NOT IN USE,GFDSN H"/>
    <w:basedOn w:val="a1"/>
    <w:next w:val="a1"/>
    <w:link w:val="80"/>
    <w:qFormat/>
    <w:rsid w:val="005E021E"/>
    <w:pPr>
      <w:suppressAutoHyphens w:val="0"/>
      <w:spacing w:before="240" w:after="60"/>
      <w:ind w:firstLine="720"/>
      <w:outlineLvl w:val="7"/>
    </w:pPr>
    <w:rPr>
      <w:i/>
      <w:iCs/>
      <w:lang w:eastAsia="ru-RU"/>
    </w:rPr>
  </w:style>
  <w:style w:type="paragraph" w:styleId="9">
    <w:name w:val="heading 9"/>
    <w:aliases w:val="Not in use,Заголовок 90,Heading 9 NOT IN USE,примечание"/>
    <w:basedOn w:val="a1"/>
    <w:next w:val="a1"/>
    <w:link w:val="90"/>
    <w:qFormat/>
    <w:rsid w:val="005E021E"/>
    <w:pPr>
      <w:suppressAutoHyphens w:val="0"/>
      <w:spacing w:before="240" w:after="60"/>
      <w:ind w:firstLine="720"/>
      <w:outlineLvl w:val="8"/>
    </w:pPr>
    <w:rPr>
      <w:rFonts w:ascii="Arial" w:hAnsi="Arial" w:cs="Arial"/>
      <w:sz w:val="22"/>
      <w:szCs w:val="22"/>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link w:val="1"/>
    <w:rsid w:val="005E021E"/>
    <w:rPr>
      <w:b/>
      <w:bCs/>
      <w:sz w:val="24"/>
      <w:szCs w:val="24"/>
      <w:lang w:eastAsia="ar-SA"/>
    </w:rPr>
  </w:style>
  <w:style w:type="character" w:customStyle="1" w:styleId="20">
    <w:name w:val="Заголовок 2 Знак"/>
    <w:link w:val="2"/>
    <w:rsid w:val="005E021E"/>
    <w:rPr>
      <w:rFonts w:ascii="Arial" w:hAnsi="Arial" w:cs="Arial"/>
      <w:sz w:val="24"/>
      <w:szCs w:val="24"/>
      <w:u w:val="single"/>
      <w:lang w:eastAsia="ar-SA"/>
    </w:rPr>
  </w:style>
  <w:style w:type="character" w:customStyle="1" w:styleId="31">
    <w:name w:val="Заголовок 3 Знак"/>
    <w:link w:val="3"/>
    <w:rsid w:val="005E021E"/>
    <w:rPr>
      <w:rFonts w:ascii="Arial" w:hAnsi="Arial" w:cs="Arial"/>
      <w:b/>
      <w:bCs/>
      <w:sz w:val="22"/>
      <w:szCs w:val="24"/>
      <w:u w:val="single"/>
      <w:lang w:eastAsia="ar-SA"/>
    </w:rPr>
  </w:style>
  <w:style w:type="character" w:customStyle="1" w:styleId="40">
    <w:name w:val="Заголовок 4 Знак"/>
    <w:link w:val="4"/>
    <w:rsid w:val="005E021E"/>
    <w:rPr>
      <w:rFonts w:ascii="Arial" w:hAnsi="Arial" w:cs="Arial"/>
      <w:b/>
      <w:bCs/>
      <w:sz w:val="22"/>
      <w:szCs w:val="24"/>
      <w:lang w:eastAsia="ar-SA"/>
    </w:rPr>
  </w:style>
  <w:style w:type="character" w:customStyle="1" w:styleId="50">
    <w:name w:val="Заголовок 5 Знак"/>
    <w:aliases w:val="наимен. табл Знак,Bold Знак, òàáëèöà Знак,Block Label Знак,Underline Знак,Block Label1 Знак,Block Label2 Знак,Block Label3 Знак,Block Label11 Знак,Block Label21 Знак,Block Label4 Знак,Block Label12 Знак,Block Label22 Знак,H5 Знак"/>
    <w:link w:val="5"/>
    <w:rsid w:val="005E021E"/>
    <w:rPr>
      <w:sz w:val="28"/>
      <w:szCs w:val="28"/>
      <w:lang w:eastAsia="ar-SA"/>
    </w:rPr>
  </w:style>
  <w:style w:type="character" w:customStyle="1" w:styleId="60">
    <w:name w:val="Заголовок 6 Знак"/>
    <w:aliases w:val="наимен. рис Знак,Italic Знак,OG Distribution Знак,Heading 6 Char Знак,ПФ-ПРИЛ Знак,Heading 6 NOT IN USE Знак,Bold heading Знак,Заголовок 6_старый Знак"/>
    <w:link w:val="6"/>
    <w:rsid w:val="005E021E"/>
    <w:rPr>
      <w:sz w:val="28"/>
      <w:szCs w:val="28"/>
      <w:lang w:eastAsia="ar-SA"/>
    </w:rPr>
  </w:style>
  <w:style w:type="character" w:customStyle="1" w:styleId="70">
    <w:name w:val="Заголовок 7 Знак"/>
    <w:aliases w:val="Наимен. рис Знак,Not in Use Знак,Heading 7 NOT IN USE Знак,(содержание док) Знак,Itallics Знак,Italics Знак"/>
    <w:link w:val="7"/>
    <w:rsid w:val="005E021E"/>
    <w:rPr>
      <w:sz w:val="24"/>
      <w:szCs w:val="24"/>
    </w:rPr>
  </w:style>
  <w:style w:type="character" w:customStyle="1" w:styleId="80">
    <w:name w:val="Заголовок 8 Знак"/>
    <w:aliases w:val="not In use Знак,Знак8 Знак,Heading 8 NOT IN USE Знак,GFDSN H Знак"/>
    <w:link w:val="8"/>
    <w:rsid w:val="005E021E"/>
    <w:rPr>
      <w:i/>
      <w:iCs/>
      <w:sz w:val="24"/>
      <w:szCs w:val="24"/>
    </w:rPr>
  </w:style>
  <w:style w:type="character" w:customStyle="1" w:styleId="90">
    <w:name w:val="Заголовок 9 Знак"/>
    <w:aliases w:val="Not in use Знак,Заголовок 90 Знак,Heading 9 NOT IN USE Знак,примечание Знак"/>
    <w:link w:val="9"/>
    <w:rsid w:val="005E021E"/>
    <w:rPr>
      <w:rFonts w:ascii="Arial" w:hAnsi="Arial" w:cs="Arial"/>
      <w:sz w:val="22"/>
      <w:szCs w:val="22"/>
    </w:rPr>
  </w:style>
  <w:style w:type="character" w:customStyle="1" w:styleId="WW8Num3z0">
    <w:name w:val="WW8Num3z0"/>
    <w:rsid w:val="000734C7"/>
    <w:rPr>
      <w:rFonts w:ascii="Courier New" w:hAnsi="Courier New" w:cs="Courier New"/>
    </w:rPr>
  </w:style>
  <w:style w:type="character" w:customStyle="1" w:styleId="WW8Num4z0">
    <w:name w:val="WW8Num4z0"/>
    <w:rsid w:val="000734C7"/>
    <w:rPr>
      <w:color w:val="auto"/>
    </w:rPr>
  </w:style>
  <w:style w:type="character" w:customStyle="1" w:styleId="WW8Num5z0">
    <w:name w:val="WW8Num5z0"/>
    <w:rsid w:val="000734C7"/>
    <w:rPr>
      <w:rFonts w:ascii="Courier New" w:hAnsi="Courier New" w:cs="Times New Roman"/>
    </w:rPr>
  </w:style>
  <w:style w:type="character" w:customStyle="1" w:styleId="WW8Num7z0">
    <w:name w:val="WW8Num7z0"/>
    <w:rsid w:val="000734C7"/>
    <w:rPr>
      <w:b/>
    </w:rPr>
  </w:style>
  <w:style w:type="character" w:customStyle="1" w:styleId="WW8Num9z0">
    <w:name w:val="WW8Num9z0"/>
    <w:rsid w:val="000734C7"/>
    <w:rPr>
      <w:rFonts w:ascii="Courier New" w:hAnsi="Courier New" w:cs="Courier New"/>
    </w:rPr>
  </w:style>
  <w:style w:type="character" w:customStyle="1" w:styleId="WW8Num10z0">
    <w:name w:val="WW8Num10z0"/>
    <w:rsid w:val="000734C7"/>
    <w:rPr>
      <w:rFonts w:ascii="Symbol" w:hAnsi="Symbol" w:cs="Symbol"/>
    </w:rPr>
  </w:style>
  <w:style w:type="character" w:customStyle="1" w:styleId="WW8Num11z0">
    <w:name w:val="WW8Num11z0"/>
    <w:rsid w:val="000734C7"/>
    <w:rPr>
      <w:b/>
    </w:rPr>
  </w:style>
  <w:style w:type="character" w:customStyle="1" w:styleId="WW8Num12z0">
    <w:name w:val="WW8Num12z0"/>
    <w:rsid w:val="000734C7"/>
    <w:rPr>
      <w:rFonts w:ascii="Symbol" w:hAnsi="Symbol" w:cs="Symbol"/>
    </w:rPr>
  </w:style>
  <w:style w:type="character" w:customStyle="1" w:styleId="WW8Num13z0">
    <w:name w:val="WW8Num13z0"/>
    <w:rsid w:val="000734C7"/>
    <w:rPr>
      <w:color w:val="auto"/>
    </w:rPr>
  </w:style>
  <w:style w:type="character" w:customStyle="1" w:styleId="WW8Num13z2">
    <w:name w:val="WW8Num13z2"/>
    <w:rsid w:val="000734C7"/>
    <w:rPr>
      <w:rFonts w:ascii="Marlett" w:hAnsi="Marlett" w:cs="Marlett"/>
    </w:rPr>
  </w:style>
  <w:style w:type="character" w:customStyle="1" w:styleId="WW8Num13z4">
    <w:name w:val="WW8Num13z4"/>
    <w:rsid w:val="000734C7"/>
    <w:rPr>
      <w:rFonts w:ascii="Monospac821 BT" w:hAnsi="Monospac821 BT" w:cs="Monospac821 BT"/>
    </w:rPr>
  </w:style>
  <w:style w:type="character" w:customStyle="1" w:styleId="WW8Num15z0">
    <w:name w:val="WW8Num15z0"/>
    <w:rsid w:val="000734C7"/>
    <w:rPr>
      <w:rFonts w:ascii="Symbol" w:hAnsi="Symbol" w:cs="Symbol"/>
    </w:rPr>
  </w:style>
  <w:style w:type="character" w:customStyle="1" w:styleId="WW8Num2z0">
    <w:name w:val="WW8Num2z0"/>
    <w:rsid w:val="000734C7"/>
    <w:rPr>
      <w:rFonts w:ascii="Symbol" w:hAnsi="Symbol" w:cs="Symbol"/>
    </w:rPr>
  </w:style>
  <w:style w:type="character" w:customStyle="1" w:styleId="WW8Num2z1">
    <w:name w:val="WW8Num2z1"/>
    <w:rsid w:val="000734C7"/>
    <w:rPr>
      <w:rFonts w:ascii="Courier New" w:hAnsi="Courier New" w:cs="Courier New"/>
    </w:rPr>
  </w:style>
  <w:style w:type="character" w:customStyle="1" w:styleId="WW8Num2z2">
    <w:name w:val="WW8Num2z2"/>
    <w:rsid w:val="000734C7"/>
    <w:rPr>
      <w:rFonts w:ascii="Wingdings" w:hAnsi="Wingdings" w:cs="Wingdings"/>
    </w:rPr>
  </w:style>
  <w:style w:type="character" w:customStyle="1" w:styleId="WW8Num3z2">
    <w:name w:val="WW8Num3z2"/>
    <w:rsid w:val="000734C7"/>
    <w:rPr>
      <w:rFonts w:ascii="Wingdings" w:hAnsi="Wingdings" w:cs="Wingdings"/>
    </w:rPr>
  </w:style>
  <w:style w:type="character" w:customStyle="1" w:styleId="WW8Num3z3">
    <w:name w:val="WW8Num3z3"/>
    <w:rsid w:val="000734C7"/>
    <w:rPr>
      <w:rFonts w:ascii="Symbol" w:hAnsi="Symbol" w:cs="Symbol"/>
    </w:rPr>
  </w:style>
  <w:style w:type="character" w:customStyle="1" w:styleId="WW8Num6z0">
    <w:name w:val="WW8Num6z0"/>
    <w:rsid w:val="000734C7"/>
    <w:rPr>
      <w:rFonts w:ascii="Symbol" w:hAnsi="Symbol" w:cs="Symbol"/>
    </w:rPr>
  </w:style>
  <w:style w:type="character" w:customStyle="1" w:styleId="WW8Num6z1">
    <w:name w:val="WW8Num6z1"/>
    <w:rsid w:val="000734C7"/>
    <w:rPr>
      <w:rFonts w:ascii="Courier New" w:hAnsi="Courier New" w:cs="Courier New"/>
    </w:rPr>
  </w:style>
  <w:style w:type="character" w:customStyle="1" w:styleId="WW8Num6z2">
    <w:name w:val="WW8Num6z2"/>
    <w:rsid w:val="000734C7"/>
    <w:rPr>
      <w:rFonts w:ascii="Wingdings" w:hAnsi="Wingdings" w:cs="Wingdings"/>
    </w:rPr>
  </w:style>
  <w:style w:type="character" w:customStyle="1" w:styleId="WW8Num9z2">
    <w:name w:val="WW8Num9z2"/>
    <w:rsid w:val="000734C7"/>
    <w:rPr>
      <w:rFonts w:ascii="Wingdings" w:hAnsi="Wingdings" w:cs="Wingdings"/>
    </w:rPr>
  </w:style>
  <w:style w:type="character" w:customStyle="1" w:styleId="WW8Num9z3">
    <w:name w:val="WW8Num9z3"/>
    <w:rsid w:val="000734C7"/>
    <w:rPr>
      <w:rFonts w:ascii="Symbol" w:hAnsi="Symbol" w:cs="Symbol"/>
    </w:rPr>
  </w:style>
  <w:style w:type="character" w:customStyle="1" w:styleId="WW8Num10z1">
    <w:name w:val="WW8Num10z1"/>
    <w:rsid w:val="000734C7"/>
    <w:rPr>
      <w:rFonts w:ascii="Symbol" w:hAnsi="Symbol" w:cs="Symbol"/>
    </w:rPr>
  </w:style>
  <w:style w:type="character" w:customStyle="1" w:styleId="WW8Num15z1">
    <w:name w:val="WW8Num15z1"/>
    <w:rsid w:val="000734C7"/>
    <w:rPr>
      <w:rFonts w:ascii="Courier New" w:hAnsi="Courier New" w:cs="Courier New"/>
    </w:rPr>
  </w:style>
  <w:style w:type="character" w:customStyle="1" w:styleId="WW8Num15z2">
    <w:name w:val="WW8Num15z2"/>
    <w:rsid w:val="000734C7"/>
    <w:rPr>
      <w:rFonts w:ascii="Wingdings" w:hAnsi="Wingdings" w:cs="Wingdings"/>
    </w:rPr>
  </w:style>
  <w:style w:type="character" w:customStyle="1" w:styleId="WW8Num17z0">
    <w:name w:val="WW8Num17z0"/>
    <w:rsid w:val="000734C7"/>
    <w:rPr>
      <w:rFonts w:ascii="Symbol" w:hAnsi="Symbol" w:cs="Symbol"/>
    </w:rPr>
  </w:style>
  <w:style w:type="character" w:customStyle="1" w:styleId="WW8Num17z1">
    <w:name w:val="WW8Num17z1"/>
    <w:rsid w:val="000734C7"/>
    <w:rPr>
      <w:rFonts w:ascii="Courier New" w:hAnsi="Courier New" w:cs="Courier New"/>
    </w:rPr>
  </w:style>
  <w:style w:type="character" w:customStyle="1" w:styleId="WW8Num17z2">
    <w:name w:val="WW8Num17z2"/>
    <w:rsid w:val="000734C7"/>
    <w:rPr>
      <w:rFonts w:ascii="Wingdings" w:hAnsi="Wingdings" w:cs="Wingdings"/>
    </w:rPr>
  </w:style>
  <w:style w:type="character" w:customStyle="1" w:styleId="WW8Num18z0">
    <w:name w:val="WW8Num18z0"/>
    <w:rsid w:val="000734C7"/>
    <w:rPr>
      <w:rFonts w:ascii="Symbol" w:hAnsi="Symbol" w:cs="Symbol"/>
    </w:rPr>
  </w:style>
  <w:style w:type="character" w:customStyle="1" w:styleId="WW8Num18z2">
    <w:name w:val="WW8Num18z2"/>
    <w:rsid w:val="000734C7"/>
    <w:rPr>
      <w:rFonts w:ascii="Wingdings" w:hAnsi="Wingdings" w:cs="Wingdings"/>
    </w:rPr>
  </w:style>
  <w:style w:type="character" w:customStyle="1" w:styleId="WW8Num18z4">
    <w:name w:val="WW8Num18z4"/>
    <w:rsid w:val="000734C7"/>
    <w:rPr>
      <w:rFonts w:ascii="Courier New" w:hAnsi="Courier New" w:cs="Courier New"/>
    </w:rPr>
  </w:style>
  <w:style w:type="character" w:customStyle="1" w:styleId="WW8Num19z0">
    <w:name w:val="WW8Num19z0"/>
    <w:rsid w:val="000734C7"/>
    <w:rPr>
      <w:b/>
    </w:rPr>
  </w:style>
  <w:style w:type="character" w:customStyle="1" w:styleId="WW8Num20z0">
    <w:name w:val="WW8Num20z0"/>
    <w:rsid w:val="000734C7"/>
    <w:rPr>
      <w:rFonts w:ascii="Symbol" w:hAnsi="Symbol" w:cs="Symbol"/>
    </w:rPr>
  </w:style>
  <w:style w:type="character" w:customStyle="1" w:styleId="WW8Num20z2">
    <w:name w:val="WW8Num20z2"/>
    <w:rsid w:val="000734C7"/>
    <w:rPr>
      <w:rFonts w:ascii="Marlett" w:hAnsi="Marlett" w:cs="Marlett"/>
    </w:rPr>
  </w:style>
  <w:style w:type="character" w:customStyle="1" w:styleId="WW8Num20z4">
    <w:name w:val="WW8Num20z4"/>
    <w:rsid w:val="000734C7"/>
    <w:rPr>
      <w:rFonts w:ascii="Monospac821 BT" w:hAnsi="Monospac821 BT" w:cs="Monospac821 BT"/>
    </w:rPr>
  </w:style>
  <w:style w:type="character" w:customStyle="1" w:styleId="WW8Num21z0">
    <w:name w:val="WW8Num21z0"/>
    <w:rsid w:val="000734C7"/>
    <w:rPr>
      <w:rFonts w:ascii="Courier New" w:hAnsi="Courier New" w:cs="Courier New"/>
    </w:rPr>
  </w:style>
  <w:style w:type="character" w:customStyle="1" w:styleId="WW8Num21z2">
    <w:name w:val="WW8Num21z2"/>
    <w:rsid w:val="000734C7"/>
    <w:rPr>
      <w:rFonts w:ascii="Wingdings" w:hAnsi="Wingdings" w:cs="Wingdings"/>
    </w:rPr>
  </w:style>
  <w:style w:type="character" w:customStyle="1" w:styleId="WW8Num21z3">
    <w:name w:val="WW8Num21z3"/>
    <w:rsid w:val="000734C7"/>
    <w:rPr>
      <w:rFonts w:ascii="Symbol" w:hAnsi="Symbol" w:cs="Symbol"/>
    </w:rPr>
  </w:style>
  <w:style w:type="character" w:customStyle="1" w:styleId="12">
    <w:name w:val="Основной шрифт абзаца1"/>
    <w:rsid w:val="000734C7"/>
  </w:style>
  <w:style w:type="character" w:styleId="a5">
    <w:name w:val="page number"/>
    <w:basedOn w:val="12"/>
    <w:rsid w:val="000734C7"/>
  </w:style>
  <w:style w:type="character" w:customStyle="1" w:styleId="120">
    <w:name w:val="Основной текст с отступом Знак1 Знак2 Знак"/>
    <w:rsid w:val="000734C7"/>
    <w:rPr>
      <w:sz w:val="24"/>
      <w:szCs w:val="24"/>
      <w:lang w:val="ru-RU" w:eastAsia="ar-SA" w:bidi="ar-SA"/>
    </w:rPr>
  </w:style>
  <w:style w:type="character" w:styleId="a6">
    <w:name w:val="Emphasis"/>
    <w:qFormat/>
    <w:rsid w:val="000734C7"/>
    <w:rPr>
      <w:i/>
      <w:iCs/>
    </w:rPr>
  </w:style>
  <w:style w:type="character" w:customStyle="1" w:styleId="a7">
    <w:name w:val="Маркеры списка"/>
    <w:rsid w:val="000734C7"/>
    <w:rPr>
      <w:rFonts w:ascii="OpenSymbol" w:eastAsia="OpenSymbol" w:hAnsi="OpenSymbol" w:cs="OpenSymbol"/>
    </w:rPr>
  </w:style>
  <w:style w:type="paragraph" w:customStyle="1" w:styleId="a8">
    <w:name w:val="Заголовок"/>
    <w:basedOn w:val="a1"/>
    <w:next w:val="a9"/>
    <w:rsid w:val="000734C7"/>
    <w:pPr>
      <w:keepNext/>
      <w:spacing w:before="240" w:after="120"/>
    </w:pPr>
    <w:rPr>
      <w:rFonts w:ascii="Arial" w:eastAsia="Microsoft YaHei" w:hAnsi="Arial" w:cs="Mangal"/>
      <w:sz w:val="28"/>
      <w:szCs w:val="28"/>
    </w:rPr>
  </w:style>
  <w:style w:type="paragraph" w:styleId="a9">
    <w:name w:val="Body Text"/>
    <w:basedOn w:val="a1"/>
    <w:link w:val="aa"/>
    <w:rsid w:val="000734C7"/>
    <w:pPr>
      <w:jc w:val="both"/>
    </w:pPr>
  </w:style>
  <w:style w:type="character" w:customStyle="1" w:styleId="aa">
    <w:name w:val="Основной текст Знак"/>
    <w:link w:val="a9"/>
    <w:rsid w:val="005E021E"/>
    <w:rPr>
      <w:sz w:val="24"/>
      <w:szCs w:val="24"/>
      <w:lang w:eastAsia="ar-SA"/>
    </w:rPr>
  </w:style>
  <w:style w:type="paragraph" w:styleId="ab">
    <w:name w:val="List"/>
    <w:basedOn w:val="a9"/>
    <w:rsid w:val="000734C7"/>
    <w:rPr>
      <w:rFonts w:cs="Mangal"/>
    </w:rPr>
  </w:style>
  <w:style w:type="paragraph" w:customStyle="1" w:styleId="13">
    <w:name w:val="Название1"/>
    <w:basedOn w:val="a1"/>
    <w:rsid w:val="000734C7"/>
    <w:pPr>
      <w:suppressLineNumbers/>
      <w:spacing w:before="120" w:after="120"/>
    </w:pPr>
    <w:rPr>
      <w:rFonts w:cs="Mangal"/>
      <w:i/>
      <w:iCs/>
    </w:rPr>
  </w:style>
  <w:style w:type="paragraph" w:customStyle="1" w:styleId="14">
    <w:name w:val="Указатель1"/>
    <w:basedOn w:val="a1"/>
    <w:rsid w:val="000734C7"/>
    <w:pPr>
      <w:suppressLineNumbers/>
    </w:pPr>
    <w:rPr>
      <w:rFonts w:cs="Mangal"/>
    </w:rPr>
  </w:style>
  <w:style w:type="paragraph" w:styleId="ac">
    <w:name w:val="header"/>
    <w:basedOn w:val="a1"/>
    <w:link w:val="ad"/>
    <w:uiPriority w:val="99"/>
    <w:rsid w:val="000734C7"/>
    <w:pPr>
      <w:tabs>
        <w:tab w:val="center" w:pos="4677"/>
        <w:tab w:val="right" w:pos="9355"/>
      </w:tabs>
    </w:pPr>
  </w:style>
  <w:style w:type="character" w:customStyle="1" w:styleId="ad">
    <w:name w:val="Верхний колонтитул Знак"/>
    <w:basedOn w:val="a2"/>
    <w:link w:val="ac"/>
    <w:uiPriority w:val="99"/>
    <w:rsid w:val="003E52DB"/>
    <w:rPr>
      <w:sz w:val="24"/>
      <w:szCs w:val="24"/>
      <w:lang w:eastAsia="ar-SA"/>
    </w:rPr>
  </w:style>
  <w:style w:type="paragraph" w:styleId="ae">
    <w:name w:val="footer"/>
    <w:basedOn w:val="a1"/>
    <w:link w:val="af"/>
    <w:uiPriority w:val="99"/>
    <w:rsid w:val="000734C7"/>
    <w:pPr>
      <w:tabs>
        <w:tab w:val="center" w:pos="4677"/>
        <w:tab w:val="right" w:pos="9355"/>
      </w:tabs>
    </w:pPr>
  </w:style>
  <w:style w:type="character" w:customStyle="1" w:styleId="af">
    <w:name w:val="Нижний колонтитул Знак"/>
    <w:basedOn w:val="a2"/>
    <w:link w:val="ae"/>
    <w:uiPriority w:val="99"/>
    <w:rsid w:val="003E52DB"/>
    <w:rPr>
      <w:sz w:val="24"/>
      <w:szCs w:val="24"/>
      <w:lang w:eastAsia="ar-SA"/>
    </w:rPr>
  </w:style>
  <w:style w:type="paragraph" w:styleId="af0">
    <w:name w:val="Body Text Indent"/>
    <w:basedOn w:val="a1"/>
    <w:link w:val="af1"/>
    <w:rsid w:val="000734C7"/>
    <w:pPr>
      <w:ind w:left="426"/>
    </w:pPr>
  </w:style>
  <w:style w:type="character" w:customStyle="1" w:styleId="af1">
    <w:name w:val="Основной текст с отступом Знак"/>
    <w:basedOn w:val="a2"/>
    <w:link w:val="af0"/>
    <w:rsid w:val="00E359DD"/>
    <w:rPr>
      <w:sz w:val="24"/>
      <w:szCs w:val="24"/>
      <w:lang w:eastAsia="ar-SA"/>
    </w:rPr>
  </w:style>
  <w:style w:type="paragraph" w:customStyle="1" w:styleId="21">
    <w:name w:val="Основной текст с отступом 21"/>
    <w:basedOn w:val="a1"/>
    <w:rsid w:val="000734C7"/>
    <w:pPr>
      <w:ind w:left="426"/>
      <w:jc w:val="both"/>
    </w:pPr>
  </w:style>
  <w:style w:type="paragraph" w:customStyle="1" w:styleId="15">
    <w:name w:val="Цитата1"/>
    <w:basedOn w:val="a1"/>
    <w:rsid w:val="000734C7"/>
    <w:pPr>
      <w:ind w:left="360" w:right="-185" w:firstLine="360"/>
      <w:jc w:val="both"/>
    </w:pPr>
    <w:rPr>
      <w:sz w:val="28"/>
    </w:rPr>
  </w:style>
  <w:style w:type="paragraph" w:customStyle="1" w:styleId="310">
    <w:name w:val="Основной текст 31"/>
    <w:basedOn w:val="a1"/>
    <w:rsid w:val="000734C7"/>
    <w:pPr>
      <w:spacing w:after="120"/>
    </w:pPr>
    <w:rPr>
      <w:sz w:val="16"/>
      <w:szCs w:val="16"/>
    </w:rPr>
  </w:style>
  <w:style w:type="paragraph" w:customStyle="1" w:styleId="16">
    <w:name w:val="Схема документа1"/>
    <w:basedOn w:val="a1"/>
    <w:rsid w:val="000734C7"/>
    <w:pPr>
      <w:shd w:val="clear" w:color="auto" w:fill="000080"/>
    </w:pPr>
    <w:rPr>
      <w:rFonts w:ascii="Tahoma" w:hAnsi="Tahoma" w:cs="Tahoma"/>
      <w:sz w:val="20"/>
      <w:szCs w:val="20"/>
    </w:rPr>
  </w:style>
  <w:style w:type="paragraph" w:customStyle="1" w:styleId="nienie">
    <w:name w:val="nienie"/>
    <w:basedOn w:val="a1"/>
    <w:rsid w:val="000734C7"/>
    <w:pPr>
      <w:keepLines/>
      <w:widowControl w:val="0"/>
      <w:numPr>
        <w:numId w:val="3"/>
      </w:numPr>
      <w:ind w:left="709" w:hanging="284"/>
      <w:jc w:val="both"/>
    </w:pPr>
    <w:rPr>
      <w:rFonts w:ascii="Peterburg" w:hAnsi="Peterburg" w:cs="Peterburg"/>
      <w:szCs w:val="20"/>
    </w:rPr>
  </w:style>
  <w:style w:type="paragraph" w:styleId="af2">
    <w:name w:val="List Paragraph"/>
    <w:basedOn w:val="a1"/>
    <w:uiPriority w:val="34"/>
    <w:qFormat/>
    <w:rsid w:val="000734C7"/>
    <w:pPr>
      <w:spacing w:after="200" w:line="276" w:lineRule="auto"/>
      <w:ind w:left="720"/>
    </w:pPr>
    <w:rPr>
      <w:rFonts w:ascii="Calibri" w:eastAsia="Calibri" w:hAnsi="Calibri" w:cs="Calibri"/>
      <w:sz w:val="22"/>
      <w:szCs w:val="22"/>
    </w:rPr>
  </w:style>
  <w:style w:type="paragraph" w:customStyle="1" w:styleId="af3">
    <w:name w:val="Содержимое врезки"/>
    <w:basedOn w:val="a9"/>
    <w:rsid w:val="000734C7"/>
  </w:style>
  <w:style w:type="paragraph" w:customStyle="1" w:styleId="af4">
    <w:name w:val="Содержимое таблицы"/>
    <w:basedOn w:val="a1"/>
    <w:rsid w:val="000734C7"/>
    <w:pPr>
      <w:suppressLineNumbers/>
    </w:pPr>
  </w:style>
  <w:style w:type="paragraph" w:customStyle="1" w:styleId="af5">
    <w:name w:val="Заголовок таблицы"/>
    <w:basedOn w:val="af4"/>
    <w:rsid w:val="000734C7"/>
    <w:pPr>
      <w:jc w:val="center"/>
    </w:pPr>
    <w:rPr>
      <w:b/>
      <w:bCs/>
    </w:rPr>
  </w:style>
  <w:style w:type="paragraph" w:customStyle="1" w:styleId="af6">
    <w:name w:val="Основной текст СамНИПИ"/>
    <w:link w:val="af7"/>
    <w:rsid w:val="00950311"/>
    <w:pPr>
      <w:suppressAutoHyphens/>
      <w:spacing w:before="120"/>
      <w:ind w:firstLine="720"/>
      <w:jc w:val="both"/>
    </w:pPr>
    <w:rPr>
      <w:rFonts w:ascii="Arial" w:hAnsi="Arial"/>
      <w:bCs/>
    </w:rPr>
  </w:style>
  <w:style w:type="character" w:customStyle="1" w:styleId="af7">
    <w:name w:val="Основной текст СамНИПИ Знак"/>
    <w:link w:val="af6"/>
    <w:rsid w:val="00950311"/>
    <w:rPr>
      <w:rFonts w:ascii="Arial" w:hAnsi="Arial"/>
      <w:bCs/>
    </w:rPr>
  </w:style>
  <w:style w:type="paragraph" w:customStyle="1" w:styleId="a">
    <w:name w:val="Маркированный список СамНИПИ"/>
    <w:link w:val="17"/>
    <w:rsid w:val="00950311"/>
    <w:pPr>
      <w:numPr>
        <w:numId w:val="4"/>
      </w:numPr>
      <w:tabs>
        <w:tab w:val="left" w:pos="1038"/>
      </w:tabs>
      <w:jc w:val="both"/>
    </w:pPr>
    <w:rPr>
      <w:rFonts w:ascii="Arial" w:hAnsi="Arial"/>
      <w:lang w:eastAsia="ja-JP"/>
    </w:rPr>
  </w:style>
  <w:style w:type="character" w:customStyle="1" w:styleId="17">
    <w:name w:val="Маркированный список СамНИПИ Знак1"/>
    <w:link w:val="a"/>
    <w:rsid w:val="00950311"/>
    <w:rPr>
      <w:rFonts w:ascii="Arial" w:hAnsi="Arial"/>
      <w:lang w:eastAsia="ja-JP"/>
    </w:rPr>
  </w:style>
  <w:style w:type="paragraph" w:customStyle="1" w:styleId="af8">
    <w:name w:val="Титульный СамНИПИ"/>
    <w:next w:val="af6"/>
    <w:link w:val="af9"/>
    <w:rsid w:val="00950311"/>
    <w:pPr>
      <w:jc w:val="center"/>
    </w:pPr>
    <w:rPr>
      <w:rFonts w:ascii="Arial" w:hAnsi="Arial"/>
      <w:b/>
      <w:bCs/>
      <w:sz w:val="32"/>
    </w:rPr>
  </w:style>
  <w:style w:type="character" w:customStyle="1" w:styleId="af9">
    <w:name w:val="Титульный СамНИПИ Знак"/>
    <w:link w:val="af8"/>
    <w:rsid w:val="004D0597"/>
    <w:rPr>
      <w:rFonts w:ascii="Arial" w:hAnsi="Arial"/>
      <w:b/>
      <w:bCs/>
      <w:sz w:val="32"/>
    </w:rPr>
  </w:style>
  <w:style w:type="character" w:customStyle="1" w:styleId="32">
    <w:name w:val="Заголовок №3_"/>
    <w:link w:val="33"/>
    <w:rsid w:val="00950311"/>
    <w:rPr>
      <w:rFonts w:ascii="Arial" w:eastAsia="Arial" w:hAnsi="Arial" w:cs="Arial"/>
      <w:b/>
      <w:bCs/>
      <w:sz w:val="30"/>
      <w:szCs w:val="30"/>
      <w:shd w:val="clear" w:color="auto" w:fill="FFFFFF"/>
    </w:rPr>
  </w:style>
  <w:style w:type="paragraph" w:customStyle="1" w:styleId="33">
    <w:name w:val="Заголовок №3"/>
    <w:basedOn w:val="a1"/>
    <w:link w:val="32"/>
    <w:rsid w:val="00950311"/>
    <w:pPr>
      <w:widowControl w:val="0"/>
      <w:shd w:val="clear" w:color="auto" w:fill="FFFFFF"/>
      <w:suppressAutoHyphens w:val="0"/>
      <w:spacing w:before="5700" w:line="0" w:lineRule="atLeast"/>
      <w:jc w:val="center"/>
      <w:outlineLvl w:val="2"/>
    </w:pPr>
    <w:rPr>
      <w:rFonts w:ascii="Arial" w:eastAsia="Arial" w:hAnsi="Arial" w:cs="Arial"/>
      <w:b/>
      <w:bCs/>
      <w:sz w:val="30"/>
      <w:szCs w:val="30"/>
      <w:lang w:eastAsia="ru-RU"/>
    </w:rPr>
  </w:style>
  <w:style w:type="character" w:customStyle="1" w:styleId="afa">
    <w:name w:val="Основной текст_"/>
    <w:link w:val="41"/>
    <w:rsid w:val="00950311"/>
    <w:rPr>
      <w:rFonts w:ascii="Arial" w:eastAsia="Arial" w:hAnsi="Arial" w:cs="Arial"/>
      <w:sz w:val="18"/>
      <w:szCs w:val="18"/>
      <w:shd w:val="clear" w:color="auto" w:fill="FFFFFF"/>
    </w:rPr>
  </w:style>
  <w:style w:type="paragraph" w:customStyle="1" w:styleId="41">
    <w:name w:val="Основной текст4"/>
    <w:basedOn w:val="a1"/>
    <w:link w:val="afa"/>
    <w:rsid w:val="00950311"/>
    <w:pPr>
      <w:widowControl w:val="0"/>
      <w:shd w:val="clear" w:color="auto" w:fill="FFFFFF"/>
      <w:suppressAutoHyphens w:val="0"/>
      <w:spacing w:before="60" w:line="110" w:lineRule="exact"/>
      <w:ind w:hanging="700"/>
    </w:pPr>
    <w:rPr>
      <w:rFonts w:ascii="Arial" w:eastAsia="Arial" w:hAnsi="Arial" w:cs="Arial"/>
      <w:sz w:val="18"/>
      <w:szCs w:val="18"/>
      <w:lang w:eastAsia="ru-RU"/>
    </w:rPr>
  </w:style>
  <w:style w:type="paragraph" w:customStyle="1" w:styleId="10">
    <w:name w:val="Маркированный список1"/>
    <w:basedOn w:val="a1"/>
    <w:rsid w:val="00950311"/>
    <w:pPr>
      <w:numPr>
        <w:numId w:val="2"/>
      </w:numPr>
      <w:suppressAutoHyphens w:val="0"/>
      <w:jc w:val="both"/>
    </w:pPr>
    <w:rPr>
      <w:rFonts w:ascii="Arial" w:hAnsi="Arial"/>
      <w:sz w:val="20"/>
      <w:szCs w:val="20"/>
      <w:lang w:eastAsia="ru-RU"/>
    </w:rPr>
  </w:style>
  <w:style w:type="paragraph" w:styleId="a0">
    <w:name w:val="List Bullet"/>
    <w:basedOn w:val="a1"/>
    <w:link w:val="afb"/>
    <w:rsid w:val="00950311"/>
    <w:pPr>
      <w:numPr>
        <w:numId w:val="5"/>
      </w:numPr>
      <w:suppressAutoHyphens w:val="0"/>
      <w:jc w:val="both"/>
    </w:pPr>
    <w:rPr>
      <w:rFonts w:ascii="Arial" w:hAnsi="Arial"/>
      <w:sz w:val="20"/>
      <w:szCs w:val="20"/>
      <w:lang w:eastAsia="ru-RU"/>
    </w:rPr>
  </w:style>
  <w:style w:type="character" w:customStyle="1" w:styleId="afb">
    <w:name w:val="Маркированный список Знак"/>
    <w:link w:val="a0"/>
    <w:rsid w:val="00950311"/>
    <w:rPr>
      <w:rFonts w:ascii="Arial" w:hAnsi="Arial"/>
    </w:rPr>
  </w:style>
  <w:style w:type="character" w:customStyle="1" w:styleId="WW8Num4z2">
    <w:name w:val="WW8Num4z2"/>
    <w:rsid w:val="005E021E"/>
    <w:rPr>
      <w:rFonts w:ascii="Wingdings" w:hAnsi="Wingdings" w:cs="Wingdings"/>
    </w:rPr>
  </w:style>
  <w:style w:type="character" w:customStyle="1" w:styleId="WW8Num4z3">
    <w:name w:val="WW8Num4z3"/>
    <w:rsid w:val="005E021E"/>
    <w:rPr>
      <w:rFonts w:ascii="Symbol" w:hAnsi="Symbol" w:cs="Symbol"/>
    </w:rPr>
  </w:style>
  <w:style w:type="character" w:customStyle="1" w:styleId="WW8Num7z1">
    <w:name w:val="WW8Num7z1"/>
    <w:rsid w:val="005E021E"/>
    <w:rPr>
      <w:rFonts w:ascii="Courier New" w:hAnsi="Courier New" w:cs="Courier New"/>
    </w:rPr>
  </w:style>
  <w:style w:type="character" w:customStyle="1" w:styleId="WW8Num7z2">
    <w:name w:val="WW8Num7z2"/>
    <w:rsid w:val="005E021E"/>
    <w:rPr>
      <w:rFonts w:ascii="Wingdings" w:hAnsi="Wingdings" w:cs="Wingdings"/>
    </w:rPr>
  </w:style>
  <w:style w:type="character" w:customStyle="1" w:styleId="WW8Num20z1">
    <w:name w:val="WW8Num20z1"/>
    <w:rsid w:val="005E021E"/>
    <w:rPr>
      <w:rFonts w:ascii="Monospac821 BT" w:hAnsi="Monospac821 BT" w:cs="Monospac821 BT"/>
    </w:rPr>
  </w:style>
  <w:style w:type="character" w:customStyle="1" w:styleId="WW8Num22z0">
    <w:name w:val="WW8Num22z0"/>
    <w:rsid w:val="005E021E"/>
    <w:rPr>
      <w:rFonts w:ascii="Symbol" w:hAnsi="Symbol" w:cs="Symbol"/>
    </w:rPr>
  </w:style>
  <w:style w:type="character" w:customStyle="1" w:styleId="WW8Num22z1">
    <w:name w:val="WW8Num22z1"/>
    <w:rsid w:val="005E021E"/>
    <w:rPr>
      <w:rFonts w:ascii="Courier New" w:hAnsi="Courier New" w:cs="Courier New"/>
    </w:rPr>
  </w:style>
  <w:style w:type="character" w:customStyle="1" w:styleId="WW8Num22z2">
    <w:name w:val="WW8Num22z2"/>
    <w:rsid w:val="005E021E"/>
    <w:rPr>
      <w:rFonts w:ascii="Wingdings" w:hAnsi="Wingdings" w:cs="Wingdings"/>
    </w:rPr>
  </w:style>
  <w:style w:type="paragraph" w:styleId="afc">
    <w:name w:val="Balloon Text"/>
    <w:basedOn w:val="a1"/>
    <w:link w:val="afd"/>
    <w:uiPriority w:val="99"/>
    <w:unhideWhenUsed/>
    <w:rsid w:val="005E021E"/>
    <w:pPr>
      <w:suppressAutoHyphens w:val="0"/>
    </w:pPr>
    <w:rPr>
      <w:rFonts w:ascii="Tahoma" w:hAnsi="Tahoma" w:cs="Tahoma"/>
      <w:sz w:val="16"/>
      <w:szCs w:val="16"/>
      <w:lang w:eastAsia="ru-RU"/>
    </w:rPr>
  </w:style>
  <w:style w:type="character" w:customStyle="1" w:styleId="afd">
    <w:name w:val="Текст выноски Знак"/>
    <w:link w:val="afc"/>
    <w:uiPriority w:val="99"/>
    <w:rsid w:val="005E021E"/>
    <w:rPr>
      <w:rFonts w:ascii="Tahoma" w:hAnsi="Tahoma" w:cs="Tahoma"/>
      <w:sz w:val="16"/>
      <w:szCs w:val="16"/>
    </w:rPr>
  </w:style>
  <w:style w:type="character" w:customStyle="1" w:styleId="afe">
    <w:name w:val="Маркированный список СамНИПИ Знак"/>
    <w:rsid w:val="00EB6AED"/>
    <w:rPr>
      <w:rFonts w:ascii="Arial" w:hAnsi="Arial"/>
      <w:lang w:eastAsia="ja-JP"/>
    </w:rPr>
  </w:style>
  <w:style w:type="paragraph" w:customStyle="1" w:styleId="aff">
    <w:name w:val="Таблица_Строка_СамНИПИ"/>
    <w:link w:val="aff0"/>
    <w:rsid w:val="005A1261"/>
    <w:pPr>
      <w:spacing w:before="120"/>
    </w:pPr>
    <w:rPr>
      <w:rFonts w:ascii="Arial" w:hAnsi="Arial"/>
      <w:snapToGrid w:val="0"/>
    </w:rPr>
  </w:style>
  <w:style w:type="character" w:customStyle="1" w:styleId="aff0">
    <w:name w:val="Таблица_Строка_СамНИПИ Знак"/>
    <w:link w:val="aff"/>
    <w:rsid w:val="005A1261"/>
    <w:rPr>
      <w:rFonts w:ascii="Arial" w:hAnsi="Arial"/>
      <w:snapToGrid w:val="0"/>
    </w:rPr>
  </w:style>
  <w:style w:type="paragraph" w:customStyle="1" w:styleId="aff1">
    <w:name w:val="Таблица_Шапка_СамНИПИ"/>
    <w:link w:val="aff2"/>
    <w:rsid w:val="005A1261"/>
    <w:pPr>
      <w:jc w:val="center"/>
    </w:pPr>
    <w:rPr>
      <w:rFonts w:ascii="Arial" w:hAnsi="Arial"/>
      <w:b/>
      <w:snapToGrid w:val="0"/>
    </w:rPr>
  </w:style>
  <w:style w:type="character" w:customStyle="1" w:styleId="aff2">
    <w:name w:val="Таблица_Шапка_СамНИПИ Знак"/>
    <w:link w:val="aff1"/>
    <w:rsid w:val="005A1261"/>
    <w:rPr>
      <w:rFonts w:ascii="Arial" w:hAnsi="Arial"/>
      <w:b/>
      <w:snapToGrid w:val="0"/>
    </w:rPr>
  </w:style>
  <w:style w:type="paragraph" w:customStyle="1" w:styleId="aff3">
    <w:name w:val="Рис_Номер_СамНИПИ"/>
    <w:next w:val="af6"/>
    <w:rsid w:val="005A1261"/>
    <w:pPr>
      <w:keepLines/>
      <w:spacing w:before="120" w:after="120"/>
      <w:jc w:val="center"/>
    </w:pPr>
    <w:rPr>
      <w:rFonts w:ascii="Arial" w:hAnsi="Arial"/>
      <w:b/>
    </w:rPr>
  </w:style>
  <w:style w:type="paragraph" w:customStyle="1" w:styleId="aff4">
    <w:name w:val="Таблица_Номер_СамНИПИ"/>
    <w:next w:val="af6"/>
    <w:link w:val="aff5"/>
    <w:rsid w:val="005A1261"/>
    <w:pPr>
      <w:keepLines/>
      <w:spacing w:before="120" w:after="120"/>
    </w:pPr>
    <w:rPr>
      <w:rFonts w:ascii="Arial" w:hAnsi="Arial"/>
      <w:b/>
    </w:rPr>
  </w:style>
  <w:style w:type="character" w:customStyle="1" w:styleId="aff5">
    <w:name w:val="Таблица_Номер_СамНИПИ Знак"/>
    <w:link w:val="aff4"/>
    <w:rsid w:val="005A1261"/>
    <w:rPr>
      <w:rFonts w:ascii="Arial" w:hAnsi="Arial"/>
      <w:b/>
    </w:rPr>
  </w:style>
  <w:style w:type="paragraph" w:customStyle="1" w:styleId="aff6">
    <w:name w:val="НазваниеРис"/>
    <w:basedOn w:val="a9"/>
    <w:next w:val="a9"/>
    <w:rsid w:val="005A1261"/>
    <w:pPr>
      <w:keepLines/>
      <w:suppressAutoHyphens w:val="0"/>
      <w:spacing w:before="120" w:after="120"/>
      <w:ind w:firstLine="720"/>
      <w:jc w:val="center"/>
    </w:pPr>
    <w:rPr>
      <w:rFonts w:ascii="Arial" w:hAnsi="Arial"/>
      <w:b/>
      <w:sz w:val="20"/>
      <w:szCs w:val="20"/>
    </w:rPr>
  </w:style>
  <w:style w:type="paragraph" w:customStyle="1" w:styleId="aff7">
    <w:name w:val="Знак Знак Знак Знак"/>
    <w:basedOn w:val="a1"/>
    <w:rsid w:val="00BD47ED"/>
    <w:pPr>
      <w:suppressAutoHyphens w:val="0"/>
      <w:spacing w:after="160" w:line="240" w:lineRule="exact"/>
    </w:pPr>
    <w:rPr>
      <w:rFonts w:ascii="Verdana" w:hAnsi="Verdana"/>
      <w:sz w:val="20"/>
      <w:szCs w:val="20"/>
      <w:lang w:val="en-US" w:eastAsia="en-US"/>
    </w:rPr>
  </w:style>
  <w:style w:type="paragraph" w:styleId="22">
    <w:name w:val="Body Text 2"/>
    <w:basedOn w:val="a1"/>
    <w:link w:val="23"/>
    <w:rsid w:val="00BD47ED"/>
    <w:pPr>
      <w:spacing w:after="120" w:line="480" w:lineRule="auto"/>
    </w:pPr>
  </w:style>
  <w:style w:type="character" w:customStyle="1" w:styleId="23">
    <w:name w:val="Основной текст 2 Знак"/>
    <w:basedOn w:val="a2"/>
    <w:link w:val="22"/>
    <w:rsid w:val="00BD47ED"/>
    <w:rPr>
      <w:sz w:val="24"/>
      <w:szCs w:val="24"/>
      <w:lang w:eastAsia="ar-SA"/>
    </w:rPr>
  </w:style>
  <w:style w:type="paragraph" w:customStyle="1" w:styleId="aff8">
    <w:name w:val="Таблица_Строка"/>
    <w:basedOn w:val="a1"/>
    <w:link w:val="aff9"/>
    <w:rsid w:val="00B94F33"/>
    <w:pPr>
      <w:suppressAutoHyphens w:val="0"/>
      <w:spacing w:before="120"/>
    </w:pPr>
    <w:rPr>
      <w:rFonts w:ascii="Arial" w:hAnsi="Arial"/>
      <w:snapToGrid w:val="0"/>
      <w:sz w:val="20"/>
      <w:szCs w:val="20"/>
      <w:lang w:eastAsia="ru-RU"/>
    </w:rPr>
  </w:style>
  <w:style w:type="character" w:customStyle="1" w:styleId="aff9">
    <w:name w:val="Таблица_Строка Знак"/>
    <w:link w:val="aff8"/>
    <w:rsid w:val="008526AA"/>
    <w:rPr>
      <w:rFonts w:ascii="Arial" w:hAnsi="Arial"/>
      <w:snapToGrid w:val="0"/>
    </w:rPr>
  </w:style>
  <w:style w:type="paragraph" w:customStyle="1" w:styleId="affa">
    <w:name w:val="Таблица_Шапка"/>
    <w:basedOn w:val="a1"/>
    <w:link w:val="affb"/>
    <w:qFormat/>
    <w:rsid w:val="00B94F33"/>
    <w:pPr>
      <w:suppressAutoHyphens w:val="0"/>
      <w:jc w:val="center"/>
    </w:pPr>
    <w:rPr>
      <w:rFonts w:ascii="Arial" w:hAnsi="Arial"/>
      <w:b/>
      <w:snapToGrid w:val="0"/>
      <w:sz w:val="20"/>
      <w:szCs w:val="20"/>
      <w:lang w:eastAsia="ru-RU"/>
    </w:rPr>
  </w:style>
  <w:style w:type="character" w:customStyle="1" w:styleId="affb">
    <w:name w:val="Таблица_Шапка Знак"/>
    <w:link w:val="affa"/>
    <w:rsid w:val="00B94F33"/>
    <w:rPr>
      <w:rFonts w:ascii="Arial" w:hAnsi="Arial"/>
      <w:b/>
      <w:snapToGrid w:val="0"/>
    </w:rPr>
  </w:style>
  <w:style w:type="paragraph" w:customStyle="1" w:styleId="affc">
    <w:name w:val="Основной текст.Абзац"/>
    <w:basedOn w:val="a1"/>
    <w:link w:val="affd"/>
    <w:rsid w:val="00F12373"/>
    <w:pPr>
      <w:spacing w:before="120"/>
      <w:ind w:firstLine="680"/>
      <w:jc w:val="both"/>
    </w:pPr>
    <w:rPr>
      <w:rFonts w:ascii="Arial" w:hAnsi="Arial"/>
      <w:sz w:val="20"/>
      <w:szCs w:val="20"/>
      <w:lang w:eastAsia="ru-RU"/>
    </w:rPr>
  </w:style>
  <w:style w:type="character" w:customStyle="1" w:styleId="affd">
    <w:name w:val="Основной текст.Абзац Знак"/>
    <w:link w:val="affc"/>
    <w:rsid w:val="00F12373"/>
    <w:rPr>
      <w:rFonts w:ascii="Arial" w:hAnsi="Arial"/>
    </w:rPr>
  </w:style>
  <w:style w:type="character" w:styleId="affe">
    <w:name w:val="Hyperlink"/>
    <w:basedOn w:val="a2"/>
    <w:uiPriority w:val="99"/>
    <w:rsid w:val="00410295"/>
    <w:rPr>
      <w:color w:val="0000FF" w:themeColor="hyperlink"/>
      <w:u w:val="single"/>
    </w:rPr>
  </w:style>
  <w:style w:type="paragraph" w:styleId="afff">
    <w:name w:val="Document Map"/>
    <w:basedOn w:val="a1"/>
    <w:link w:val="afff0"/>
    <w:rsid w:val="00A053B9"/>
    <w:pPr>
      <w:shd w:val="clear" w:color="auto" w:fill="000080"/>
      <w:suppressAutoHyphens w:val="0"/>
    </w:pPr>
    <w:rPr>
      <w:rFonts w:ascii="Tahoma" w:hAnsi="Tahoma" w:cs="Tahoma"/>
      <w:sz w:val="20"/>
      <w:szCs w:val="20"/>
      <w:lang w:eastAsia="ru-RU"/>
    </w:rPr>
  </w:style>
  <w:style w:type="character" w:customStyle="1" w:styleId="afff0">
    <w:name w:val="Схема документа Знак"/>
    <w:basedOn w:val="a2"/>
    <w:link w:val="afff"/>
    <w:rsid w:val="00A053B9"/>
    <w:rPr>
      <w:rFonts w:ascii="Tahoma" w:hAnsi="Tahoma" w:cs="Tahoma"/>
      <w:shd w:val="clear" w:color="auto" w:fill="000080"/>
    </w:rPr>
  </w:style>
  <w:style w:type="paragraph" w:styleId="afff1">
    <w:name w:val="TOC Heading"/>
    <w:basedOn w:val="1"/>
    <w:next w:val="a1"/>
    <w:uiPriority w:val="39"/>
    <w:unhideWhenUsed/>
    <w:qFormat/>
    <w:rsid w:val="00595B1C"/>
    <w:pPr>
      <w:keepLines/>
      <w:numPr>
        <w:numId w:val="0"/>
      </w:numPr>
      <w:suppressAutoHyphens w:val="0"/>
      <w:spacing w:before="480" w:line="276" w:lineRule="auto"/>
      <w:jc w:val="left"/>
      <w:outlineLvl w:val="9"/>
    </w:pPr>
    <w:rPr>
      <w:rFonts w:asciiTheme="majorHAnsi" w:eastAsiaTheme="majorEastAsia" w:hAnsiTheme="majorHAnsi" w:cstheme="majorBidi"/>
      <w:color w:val="365F91" w:themeColor="accent1" w:themeShade="BF"/>
      <w:sz w:val="28"/>
      <w:szCs w:val="28"/>
      <w:lang w:eastAsia="ru-RU"/>
    </w:rPr>
  </w:style>
  <w:style w:type="paragraph" w:styleId="24">
    <w:name w:val="toc 2"/>
    <w:basedOn w:val="a1"/>
    <w:next w:val="a1"/>
    <w:autoRedefine/>
    <w:uiPriority w:val="39"/>
    <w:unhideWhenUsed/>
    <w:rsid w:val="00EA119F"/>
    <w:pPr>
      <w:tabs>
        <w:tab w:val="left" w:pos="880"/>
        <w:tab w:val="right" w:leader="dot" w:pos="9214"/>
      </w:tabs>
      <w:suppressAutoHyphens w:val="0"/>
      <w:spacing w:line="360" w:lineRule="auto"/>
      <w:ind w:left="567"/>
      <w:jc w:val="both"/>
    </w:pPr>
    <w:rPr>
      <w:rFonts w:asciiTheme="minorHAnsi" w:eastAsiaTheme="minorHAnsi" w:hAnsiTheme="minorHAnsi" w:cstheme="minorBidi"/>
      <w:sz w:val="22"/>
      <w:szCs w:val="22"/>
      <w:lang w:eastAsia="en-US"/>
    </w:rPr>
  </w:style>
  <w:style w:type="paragraph" w:styleId="30">
    <w:name w:val="toc 3"/>
    <w:basedOn w:val="a1"/>
    <w:next w:val="a1"/>
    <w:autoRedefine/>
    <w:uiPriority w:val="39"/>
    <w:unhideWhenUsed/>
    <w:rsid w:val="00EA119F"/>
    <w:pPr>
      <w:numPr>
        <w:numId w:val="9"/>
      </w:numPr>
      <w:suppressAutoHyphens w:val="0"/>
      <w:spacing w:line="360" w:lineRule="auto"/>
      <w:ind w:left="426" w:right="140" w:firstLine="141"/>
      <w:jc w:val="both"/>
    </w:pPr>
    <w:rPr>
      <w:rFonts w:asciiTheme="minorHAnsi" w:eastAsiaTheme="minorHAnsi" w:hAnsiTheme="minorHAnsi" w:cstheme="minorBidi"/>
      <w:sz w:val="22"/>
      <w:szCs w:val="22"/>
      <w:lang w:eastAsia="en-US"/>
    </w:rPr>
  </w:style>
  <w:style w:type="paragraph" w:styleId="18">
    <w:name w:val="toc 1"/>
    <w:basedOn w:val="a1"/>
    <w:next w:val="a1"/>
    <w:autoRedefine/>
    <w:uiPriority w:val="39"/>
    <w:rsid w:val="00EA119F"/>
    <w:pPr>
      <w:tabs>
        <w:tab w:val="right" w:pos="9214"/>
      </w:tabs>
      <w:spacing w:after="100"/>
      <w:ind w:left="567"/>
    </w:pPr>
  </w:style>
  <w:style w:type="character" w:customStyle="1" w:styleId="afff2">
    <w:name w:val="Абзац Знак"/>
    <w:aliases w:val="Абзац1 Знак,Абзац2 Знак,Абзац3 Знак,Абзац4 Знак,Абзац5 Знак,Абзац6 Знак,Абзац7 Знак,Абзац8 Знак,Абзац9 Знак,Абзац11 Знак,Абзац21 Знак,Абзац31 Знак,Абзац41 Знак,Абзац51 Знак,Абзац61 Знак,Абзац71 Знак,Абзац81 Знак,Абзац10 Знак,Абзац12 Знак"/>
    <w:rsid w:val="006E719F"/>
    <w:rPr>
      <w:rFonts w:ascii="Arial" w:hAnsi="Arial"/>
      <w:lang w:val="ru-RU" w:eastAsia="ru-RU" w:bidi="ar-SA"/>
    </w:rPr>
  </w:style>
  <w:style w:type="paragraph" w:styleId="afff3">
    <w:name w:val="caption"/>
    <w:aliases w:val="Название объекта Знак,Название объекта Знак Знак Знак,Название объекта Знак Знак,Название объекта Знак Знак Знак Знак Знак Знак,Название объекта Знак Знак Знак Знак Знак Знак Знак,Название объекта Знак Знак Знак Знак Знак Знак Знак Знак"/>
    <w:basedOn w:val="a1"/>
    <w:next w:val="a1"/>
    <w:link w:val="19"/>
    <w:qFormat/>
    <w:rsid w:val="008526AA"/>
    <w:pPr>
      <w:suppressAutoHyphens w:val="0"/>
      <w:spacing w:before="120" w:after="120"/>
    </w:pPr>
    <w:rPr>
      <w:rFonts w:ascii="Arial" w:hAnsi="Arial"/>
      <w:b/>
      <w:sz w:val="20"/>
      <w:szCs w:val="20"/>
      <w:lang w:eastAsia="ru-RU"/>
    </w:rPr>
  </w:style>
  <w:style w:type="character" w:customStyle="1" w:styleId="19">
    <w:name w:val="Название объекта Знак1"/>
    <w:aliases w:val="Название объекта Знак Знак1,Название объекта Знак Знак Знак Знак,Название объекта Знак Знак Знак1,Название объекта Знак Знак Знак Знак Знак Знак Знак1,Название объекта Знак Знак Знак Знак Знак Знак Знак Знак1"/>
    <w:link w:val="afff3"/>
    <w:rsid w:val="008526AA"/>
    <w:rPr>
      <w:rFonts w:ascii="Arial" w:hAnsi="Arial"/>
      <w:b/>
    </w:rPr>
  </w:style>
  <w:style w:type="character" w:customStyle="1" w:styleId="1a">
    <w:name w:val="Маркированный список Знак1"/>
    <w:aliases w:val="Маркированный список Знак Знак,Маркированный список Знак Знак Знак Знак Знак"/>
    <w:rsid w:val="00F5729E"/>
    <w:rPr>
      <w:rFonts w:ascii="Arial" w:hAnsi="Arial"/>
      <w:lang w:val="ru-RU" w:eastAsia="ru-RU" w:bidi="ar-SA"/>
    </w:rPr>
  </w:style>
  <w:style w:type="table" w:styleId="afff4">
    <w:name w:val="Table Grid"/>
    <w:basedOn w:val="a3"/>
    <w:uiPriority w:val="59"/>
    <w:rsid w:val="00A227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5">
    <w:name w:val="FollowedHyperlink"/>
    <w:basedOn w:val="a2"/>
    <w:uiPriority w:val="99"/>
    <w:rsid w:val="00CD55BA"/>
    <w:rPr>
      <w:color w:val="800080" w:themeColor="followedHyperlink"/>
      <w:u w:val="single"/>
    </w:rPr>
  </w:style>
  <w:style w:type="paragraph" w:styleId="afff6">
    <w:name w:val="Title"/>
    <w:basedOn w:val="a1"/>
    <w:link w:val="afff7"/>
    <w:qFormat/>
    <w:rsid w:val="001173C2"/>
    <w:pPr>
      <w:suppressAutoHyphens w:val="0"/>
      <w:jc w:val="center"/>
    </w:pPr>
    <w:rPr>
      <w:sz w:val="32"/>
      <w:lang w:eastAsia="en-US"/>
    </w:rPr>
  </w:style>
  <w:style w:type="character" w:customStyle="1" w:styleId="afff7">
    <w:name w:val="Название Знак"/>
    <w:basedOn w:val="a2"/>
    <w:link w:val="afff6"/>
    <w:rsid w:val="001173C2"/>
    <w:rPr>
      <w:sz w:val="32"/>
      <w:szCs w:val="24"/>
      <w:lang w:eastAsia="en-US"/>
    </w:rPr>
  </w:style>
  <w:style w:type="paragraph" w:customStyle="1" w:styleId="afff8">
    <w:name w:val="Основной текст.Абзац.Основной текст Знак.Основной текст Знак Знак Знак.Абзац Знак Знак.Основной текст Знак Знак Знак Знак.Абзац Знак Знак Знак.Основной текст Знак Знак Знак Знак Знак.Абзац Знак Знак Знак Знак.Основной текст Знак Знак"/>
    <w:basedOn w:val="a1"/>
    <w:rsid w:val="00A5776E"/>
    <w:pPr>
      <w:spacing w:before="120"/>
      <w:ind w:firstLine="680"/>
      <w:jc w:val="both"/>
    </w:pPr>
    <w:rPr>
      <w:rFonts w:ascii="Arial" w:hAnsi="Arial"/>
      <w:sz w:val="20"/>
      <w:szCs w:val="20"/>
      <w:lang w:eastAsia="ru-RU"/>
    </w:rPr>
  </w:style>
  <w:style w:type="character" w:customStyle="1" w:styleId="visited">
    <w:name w:val="visited"/>
    <w:rsid w:val="001B26AE"/>
  </w:style>
  <w:style w:type="character" w:customStyle="1" w:styleId="afff9">
    <w:name w:val="Абзац Знак Знак"/>
    <w:aliases w:val="Основной текст Знак Знак Знак,Основной текст Знак1 Знак Знак Знак Знак Знак Знак,Основной текст Знак Знак2,Основной текст Знак1 Знак1,Основной текст1 Знак,Основной текст Знак Знак1 Знак,Основной текст Знак2 Знак Знак Знак"/>
    <w:rsid w:val="00D42A3A"/>
    <w:rPr>
      <w:rFonts w:ascii="Arial" w:hAnsi="Arial"/>
      <w:lang w:val="ru-RU" w:eastAsia="ru-RU" w:bidi="ar-SA"/>
    </w:rPr>
  </w:style>
  <w:style w:type="paragraph" w:customStyle="1" w:styleId="1b">
    <w:name w:val="Обычный1"/>
    <w:rsid w:val="000507AA"/>
    <w:pPr>
      <w:jc w:val="both"/>
    </w:pPr>
  </w:style>
  <w:style w:type="paragraph" w:customStyle="1" w:styleId="1c">
    <w:name w:val="Абзац списка1"/>
    <w:basedOn w:val="a1"/>
    <w:rsid w:val="000507AA"/>
    <w:pPr>
      <w:suppressAutoHyphens w:val="0"/>
      <w:ind w:left="720"/>
    </w:pPr>
    <w:rPr>
      <w:lang w:eastAsia="ru-RU"/>
    </w:rPr>
  </w:style>
  <w:style w:type="character" w:styleId="afffa">
    <w:name w:val="Placeholder Text"/>
    <w:basedOn w:val="a2"/>
    <w:uiPriority w:val="99"/>
    <w:semiHidden/>
    <w:rsid w:val="00772B67"/>
    <w:rPr>
      <w:color w:val="808080"/>
    </w:rPr>
  </w:style>
  <w:style w:type="character" w:customStyle="1" w:styleId="51">
    <w:name w:val="Заголовок 5 Знак1"/>
    <w:aliases w:val="наимен. табл Знак1,Bold Знак1,òàáëèöà Знак1,Block Label Знак1,Underline Знак1,Block Label1 Знак1,Block Label2 Знак1,Block Label3 Знак1,Block Label11 Знак1,Block Label21 Знак1,Block Label4 Знак1,Block Label12 Знак1,Block Label22 Знак1"/>
    <w:basedOn w:val="a2"/>
    <w:semiHidden/>
    <w:rsid w:val="00E359DD"/>
    <w:rPr>
      <w:rFonts w:asciiTheme="majorHAnsi" w:eastAsiaTheme="majorEastAsia" w:hAnsiTheme="majorHAnsi" w:cstheme="majorBidi"/>
      <w:color w:val="243F60" w:themeColor="accent1" w:themeShade="7F"/>
      <w:sz w:val="24"/>
      <w:szCs w:val="24"/>
      <w:lang w:eastAsia="ar-SA"/>
    </w:rPr>
  </w:style>
  <w:style w:type="character" w:customStyle="1" w:styleId="61">
    <w:name w:val="Заголовок 6 Знак1"/>
    <w:aliases w:val="наимен. рис Знак1,Italic Знак1,OG Distribution Знак1,Heading 6 Char Знак1,ПФ-ПРИЛ Знак1,Heading 6 NOT IN USE Знак1,Bold heading Знак1,Заголовок 6_старый Знак1"/>
    <w:basedOn w:val="a2"/>
    <w:semiHidden/>
    <w:rsid w:val="00E359DD"/>
    <w:rPr>
      <w:rFonts w:asciiTheme="majorHAnsi" w:eastAsiaTheme="majorEastAsia" w:hAnsiTheme="majorHAnsi" w:cstheme="majorBidi"/>
      <w:i/>
      <w:iCs/>
      <w:color w:val="243F60" w:themeColor="accent1" w:themeShade="7F"/>
      <w:sz w:val="24"/>
      <w:szCs w:val="24"/>
      <w:lang w:eastAsia="ar-SA"/>
    </w:rPr>
  </w:style>
  <w:style w:type="character" w:customStyle="1" w:styleId="71">
    <w:name w:val="Заголовок 7 Знак1"/>
    <w:aliases w:val="Наимен. рис Знак1,Not in Use Знак1,Heading 7 NOT IN USE Знак1,(содержание док) Знак1,Itallics Знак1,Italics Знак1"/>
    <w:basedOn w:val="a2"/>
    <w:semiHidden/>
    <w:rsid w:val="00E359DD"/>
    <w:rPr>
      <w:rFonts w:asciiTheme="majorHAnsi" w:eastAsiaTheme="majorEastAsia" w:hAnsiTheme="majorHAnsi" w:cstheme="majorBidi"/>
      <w:i/>
      <w:iCs/>
      <w:color w:val="404040" w:themeColor="text1" w:themeTint="BF"/>
      <w:sz w:val="24"/>
      <w:szCs w:val="24"/>
      <w:lang w:eastAsia="ar-SA"/>
    </w:rPr>
  </w:style>
  <w:style w:type="character" w:customStyle="1" w:styleId="81">
    <w:name w:val="Заголовок 8 Знак1"/>
    <w:aliases w:val="not In use Знак1,Знак8 Знак1,Heading 8 NOT IN USE Знак1,GFDSN H Знак1"/>
    <w:basedOn w:val="a2"/>
    <w:semiHidden/>
    <w:rsid w:val="00E359DD"/>
    <w:rPr>
      <w:rFonts w:asciiTheme="majorHAnsi" w:eastAsiaTheme="majorEastAsia" w:hAnsiTheme="majorHAnsi" w:cstheme="majorBidi"/>
      <w:color w:val="404040" w:themeColor="text1" w:themeTint="BF"/>
      <w:lang w:eastAsia="ar-SA"/>
    </w:rPr>
  </w:style>
  <w:style w:type="character" w:customStyle="1" w:styleId="91">
    <w:name w:val="Заголовок 9 Знак1"/>
    <w:aliases w:val="Not in use Знак1,Заголовок 90 Знак1,Heading 9 NOT IN USE Знак1,примечание Знак1"/>
    <w:basedOn w:val="a2"/>
    <w:semiHidden/>
    <w:rsid w:val="00E359DD"/>
    <w:rPr>
      <w:rFonts w:asciiTheme="majorHAnsi" w:eastAsiaTheme="majorEastAsia" w:hAnsiTheme="majorHAnsi" w:cstheme="majorBidi"/>
      <w:i/>
      <w:iCs/>
      <w:color w:val="404040" w:themeColor="text1" w:themeTint="BF"/>
      <w:lang w:eastAsia="ar-SA"/>
    </w:rPr>
  </w:style>
  <w:style w:type="paragraph" w:styleId="afffb">
    <w:name w:val="Plain Text"/>
    <w:basedOn w:val="a1"/>
    <w:link w:val="afffc"/>
    <w:unhideWhenUsed/>
    <w:rsid w:val="00E359DD"/>
    <w:pPr>
      <w:suppressAutoHyphens w:val="0"/>
      <w:spacing w:after="200" w:line="276" w:lineRule="auto"/>
    </w:pPr>
    <w:rPr>
      <w:rFonts w:ascii="Courier New" w:eastAsiaTheme="minorHAnsi" w:hAnsi="Courier New" w:cstheme="minorBidi"/>
      <w:sz w:val="22"/>
      <w:szCs w:val="22"/>
      <w:lang w:eastAsia="en-US"/>
    </w:rPr>
  </w:style>
  <w:style w:type="character" w:customStyle="1" w:styleId="afffc">
    <w:name w:val="Текст Знак"/>
    <w:basedOn w:val="a2"/>
    <w:link w:val="afffb"/>
    <w:rsid w:val="00E359DD"/>
    <w:rPr>
      <w:rFonts w:ascii="Courier New" w:eastAsiaTheme="minorHAnsi" w:hAnsi="Courier New" w:cstheme="minorBidi"/>
      <w:sz w:val="22"/>
      <w:szCs w:val="22"/>
      <w:lang w:eastAsia="en-US"/>
    </w:rPr>
  </w:style>
  <w:style w:type="paragraph" w:styleId="afffd">
    <w:name w:val="No Spacing"/>
    <w:basedOn w:val="a1"/>
    <w:uiPriority w:val="1"/>
    <w:qFormat/>
    <w:rsid w:val="00E359DD"/>
    <w:pPr>
      <w:suppressAutoHyphens w:val="0"/>
    </w:pPr>
    <w:rPr>
      <w:rFonts w:ascii="Calibri" w:eastAsia="Calibri" w:hAnsi="Calibri"/>
      <w:sz w:val="22"/>
      <w:szCs w:val="22"/>
      <w:lang w:eastAsia="en-US"/>
    </w:rPr>
  </w:style>
  <w:style w:type="character" w:customStyle="1" w:styleId="1d">
    <w:name w:val="Стиль1 Знак"/>
    <w:link w:val="1e"/>
    <w:locked/>
    <w:rsid w:val="00E359DD"/>
    <w:rPr>
      <w:rFonts w:ascii="Arial" w:hAnsi="Arial" w:cs="Arial"/>
      <w:bCs/>
    </w:rPr>
  </w:style>
  <w:style w:type="paragraph" w:customStyle="1" w:styleId="1e">
    <w:name w:val="Стиль1"/>
    <w:basedOn w:val="af6"/>
    <w:link w:val="1d"/>
    <w:qFormat/>
    <w:rsid w:val="00E359DD"/>
    <w:rPr>
      <w:rFonts w:cs="Arial"/>
    </w:rPr>
  </w:style>
  <w:style w:type="paragraph" w:customStyle="1" w:styleId="25">
    <w:name w:val="Обычный2"/>
    <w:rsid w:val="00E359DD"/>
    <w:pPr>
      <w:jc w:val="both"/>
    </w:pPr>
  </w:style>
  <w:style w:type="paragraph" w:customStyle="1" w:styleId="-12">
    <w:name w:val="Цветной список - Акцент 12"/>
    <w:basedOn w:val="a1"/>
    <w:uiPriority w:val="34"/>
    <w:qFormat/>
    <w:rsid w:val="00E359DD"/>
    <w:pPr>
      <w:suppressAutoHyphens w:val="0"/>
      <w:ind w:left="720"/>
      <w:contextualSpacing/>
    </w:pPr>
    <w:rPr>
      <w:lang w:eastAsia="ru-RU"/>
    </w:rPr>
  </w:style>
  <w:style w:type="character" w:customStyle="1" w:styleId="afffe">
    <w:name w:val="Нумерованный список СамНИПИ Знак"/>
    <w:link w:val="affff"/>
    <w:locked/>
    <w:rsid w:val="00E359DD"/>
    <w:rPr>
      <w:rFonts w:ascii="Arial" w:hAnsi="Arial" w:cs="Arial"/>
    </w:rPr>
  </w:style>
  <w:style w:type="paragraph" w:customStyle="1" w:styleId="affff">
    <w:name w:val="Нумерованный список СамНИПИ"/>
    <w:link w:val="afffe"/>
    <w:rsid w:val="00E359DD"/>
    <w:pPr>
      <w:ind w:firstLine="720"/>
    </w:pPr>
    <w:rPr>
      <w:rFonts w:ascii="Arial" w:hAnsi="Arial" w:cs="Arial"/>
    </w:rPr>
  </w:style>
  <w:style w:type="character" w:customStyle="1" w:styleId="affff0">
    <w:name w:val="ГОЧС Основной текст Знак"/>
    <w:link w:val="affff1"/>
    <w:locked/>
    <w:rsid w:val="00E359DD"/>
    <w:rPr>
      <w:rFonts w:asciiTheme="minorHAnsi" w:eastAsiaTheme="minorHAnsi" w:hAnsiTheme="minorHAnsi" w:cstheme="minorBidi"/>
      <w:sz w:val="22"/>
      <w:szCs w:val="22"/>
      <w:lang w:eastAsia="en-US"/>
    </w:rPr>
  </w:style>
  <w:style w:type="paragraph" w:customStyle="1" w:styleId="affff1">
    <w:name w:val="ГОЧС Основной текст"/>
    <w:basedOn w:val="a1"/>
    <w:link w:val="affff0"/>
    <w:autoRedefine/>
    <w:qFormat/>
    <w:rsid w:val="00E359DD"/>
    <w:pPr>
      <w:suppressAutoHyphens w:val="0"/>
      <w:spacing w:after="200" w:line="276" w:lineRule="auto"/>
      <w:ind w:firstLine="567"/>
      <w:jc w:val="both"/>
    </w:pPr>
    <w:rPr>
      <w:rFonts w:asciiTheme="minorHAnsi" w:eastAsiaTheme="minorHAnsi" w:hAnsiTheme="minorHAnsi" w:cstheme="minorBidi"/>
      <w:sz w:val="22"/>
      <w:szCs w:val="22"/>
      <w:lang w:eastAsia="en-US"/>
    </w:rPr>
  </w:style>
  <w:style w:type="character" w:customStyle="1" w:styleId="410">
    <w:name w:val="Заголовок 4 Знак1"/>
    <w:rsid w:val="00E359DD"/>
    <w:rPr>
      <w:rFonts w:ascii="Arial" w:hAnsi="Arial" w:cs="Arial" w:hint="default"/>
      <w:b/>
      <w:bCs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902539"/>
    <w:pPr>
      <w:suppressAutoHyphens/>
    </w:pPr>
    <w:rPr>
      <w:sz w:val="24"/>
      <w:szCs w:val="24"/>
      <w:lang w:eastAsia="ar-SA"/>
    </w:rPr>
  </w:style>
  <w:style w:type="paragraph" w:styleId="1">
    <w:name w:val="heading 1"/>
    <w:basedOn w:val="a1"/>
    <w:next w:val="a1"/>
    <w:link w:val="11"/>
    <w:qFormat/>
    <w:rsid w:val="000734C7"/>
    <w:pPr>
      <w:keepNext/>
      <w:numPr>
        <w:numId w:val="1"/>
      </w:numPr>
      <w:jc w:val="center"/>
      <w:outlineLvl w:val="0"/>
    </w:pPr>
    <w:rPr>
      <w:b/>
      <w:bCs/>
    </w:rPr>
  </w:style>
  <w:style w:type="paragraph" w:styleId="2">
    <w:name w:val="heading 2"/>
    <w:basedOn w:val="a1"/>
    <w:next w:val="a1"/>
    <w:link w:val="20"/>
    <w:qFormat/>
    <w:rsid w:val="000734C7"/>
    <w:pPr>
      <w:keepNext/>
      <w:numPr>
        <w:ilvl w:val="1"/>
        <w:numId w:val="1"/>
      </w:numPr>
      <w:autoSpaceDE w:val="0"/>
      <w:outlineLvl w:val="1"/>
    </w:pPr>
    <w:rPr>
      <w:rFonts w:ascii="Arial" w:hAnsi="Arial" w:cs="Arial"/>
      <w:u w:val="single"/>
    </w:rPr>
  </w:style>
  <w:style w:type="paragraph" w:styleId="3">
    <w:name w:val="heading 3"/>
    <w:basedOn w:val="a1"/>
    <w:next w:val="a1"/>
    <w:link w:val="31"/>
    <w:qFormat/>
    <w:rsid w:val="000734C7"/>
    <w:pPr>
      <w:keepNext/>
      <w:numPr>
        <w:ilvl w:val="2"/>
        <w:numId w:val="1"/>
      </w:numPr>
      <w:autoSpaceDE w:val="0"/>
      <w:outlineLvl w:val="2"/>
    </w:pPr>
    <w:rPr>
      <w:rFonts w:ascii="Arial" w:hAnsi="Arial" w:cs="Arial"/>
      <w:b/>
      <w:bCs/>
      <w:sz w:val="22"/>
      <w:u w:val="single"/>
    </w:rPr>
  </w:style>
  <w:style w:type="paragraph" w:styleId="4">
    <w:name w:val="heading 4"/>
    <w:basedOn w:val="a1"/>
    <w:next w:val="a1"/>
    <w:link w:val="40"/>
    <w:qFormat/>
    <w:rsid w:val="000734C7"/>
    <w:pPr>
      <w:keepNext/>
      <w:numPr>
        <w:ilvl w:val="3"/>
        <w:numId w:val="1"/>
      </w:numPr>
      <w:autoSpaceDE w:val="0"/>
      <w:outlineLvl w:val="3"/>
    </w:pPr>
    <w:rPr>
      <w:rFonts w:ascii="Arial" w:hAnsi="Arial" w:cs="Arial"/>
      <w:b/>
      <w:bCs/>
      <w:sz w:val="22"/>
    </w:rPr>
  </w:style>
  <w:style w:type="paragraph" w:styleId="5">
    <w:name w:val="heading 5"/>
    <w:aliases w:val="наимен. табл,Bold, òàáëèöà,Block Label,Underline,Block Label1,Block Label2,Block Label3,Block Label11,Block Label21,Block Label4,Block Label12,Block Label22,Block Label5,Block Label13,Block Label23,Block Label6,Block Label7,Block Label8,H5"/>
    <w:basedOn w:val="a1"/>
    <w:next w:val="a1"/>
    <w:link w:val="50"/>
    <w:qFormat/>
    <w:rsid w:val="000734C7"/>
    <w:pPr>
      <w:keepNext/>
      <w:numPr>
        <w:ilvl w:val="4"/>
        <w:numId w:val="1"/>
      </w:numPr>
      <w:ind w:left="426" w:firstLine="0"/>
      <w:jc w:val="center"/>
      <w:outlineLvl w:val="4"/>
    </w:pPr>
    <w:rPr>
      <w:sz w:val="28"/>
      <w:szCs w:val="28"/>
    </w:rPr>
  </w:style>
  <w:style w:type="paragraph" w:styleId="6">
    <w:name w:val="heading 6"/>
    <w:aliases w:val="наимен. рис,Italic,OG Distribution,Heading 6 Char,ПФ-ПРИЛ,Heading 6 NOT IN USE,Bold heading,Заголовок 6_старый"/>
    <w:basedOn w:val="a1"/>
    <w:next w:val="a1"/>
    <w:link w:val="60"/>
    <w:qFormat/>
    <w:rsid w:val="000734C7"/>
    <w:pPr>
      <w:keepNext/>
      <w:numPr>
        <w:ilvl w:val="5"/>
        <w:numId w:val="1"/>
      </w:numPr>
      <w:tabs>
        <w:tab w:val="left" w:pos="8640"/>
      </w:tabs>
      <w:ind w:left="426" w:firstLine="0"/>
      <w:outlineLvl w:val="5"/>
    </w:pPr>
    <w:rPr>
      <w:sz w:val="28"/>
      <w:szCs w:val="28"/>
    </w:rPr>
  </w:style>
  <w:style w:type="paragraph" w:styleId="7">
    <w:name w:val="heading 7"/>
    <w:aliases w:val="Наимен. рис,Not in Use,Heading 7 NOT IN USE,(содержание док),Itallics,Italics"/>
    <w:basedOn w:val="a1"/>
    <w:next w:val="a1"/>
    <w:link w:val="70"/>
    <w:qFormat/>
    <w:rsid w:val="005E021E"/>
    <w:pPr>
      <w:suppressAutoHyphens w:val="0"/>
      <w:spacing w:before="240" w:after="60"/>
      <w:ind w:firstLine="720"/>
      <w:outlineLvl w:val="6"/>
    </w:pPr>
    <w:rPr>
      <w:lang w:eastAsia="ru-RU"/>
    </w:rPr>
  </w:style>
  <w:style w:type="paragraph" w:styleId="8">
    <w:name w:val="heading 8"/>
    <w:aliases w:val="not In use,Знак8,Heading 8 NOT IN USE,GFDSN H"/>
    <w:basedOn w:val="a1"/>
    <w:next w:val="a1"/>
    <w:link w:val="80"/>
    <w:qFormat/>
    <w:rsid w:val="005E021E"/>
    <w:pPr>
      <w:suppressAutoHyphens w:val="0"/>
      <w:spacing w:before="240" w:after="60"/>
      <w:ind w:firstLine="720"/>
      <w:outlineLvl w:val="7"/>
    </w:pPr>
    <w:rPr>
      <w:i/>
      <w:iCs/>
      <w:lang w:eastAsia="ru-RU"/>
    </w:rPr>
  </w:style>
  <w:style w:type="paragraph" w:styleId="9">
    <w:name w:val="heading 9"/>
    <w:aliases w:val="Not in use,Заголовок 90,Heading 9 NOT IN USE,примечание"/>
    <w:basedOn w:val="a1"/>
    <w:next w:val="a1"/>
    <w:link w:val="90"/>
    <w:qFormat/>
    <w:rsid w:val="005E021E"/>
    <w:pPr>
      <w:suppressAutoHyphens w:val="0"/>
      <w:spacing w:before="240" w:after="60"/>
      <w:ind w:firstLine="720"/>
      <w:outlineLvl w:val="8"/>
    </w:pPr>
    <w:rPr>
      <w:rFonts w:ascii="Arial" w:hAnsi="Arial" w:cs="Arial"/>
      <w:sz w:val="22"/>
      <w:szCs w:val="22"/>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link w:val="1"/>
    <w:rsid w:val="005E021E"/>
    <w:rPr>
      <w:b/>
      <w:bCs/>
      <w:sz w:val="24"/>
      <w:szCs w:val="24"/>
      <w:lang w:eastAsia="ar-SA"/>
    </w:rPr>
  </w:style>
  <w:style w:type="character" w:customStyle="1" w:styleId="20">
    <w:name w:val="Заголовок 2 Знак"/>
    <w:link w:val="2"/>
    <w:rsid w:val="005E021E"/>
    <w:rPr>
      <w:rFonts w:ascii="Arial" w:hAnsi="Arial" w:cs="Arial"/>
      <w:sz w:val="24"/>
      <w:szCs w:val="24"/>
      <w:u w:val="single"/>
      <w:lang w:eastAsia="ar-SA"/>
    </w:rPr>
  </w:style>
  <w:style w:type="character" w:customStyle="1" w:styleId="31">
    <w:name w:val="Заголовок 3 Знак"/>
    <w:link w:val="3"/>
    <w:rsid w:val="005E021E"/>
    <w:rPr>
      <w:rFonts w:ascii="Arial" w:hAnsi="Arial" w:cs="Arial"/>
      <w:b/>
      <w:bCs/>
      <w:sz w:val="22"/>
      <w:szCs w:val="24"/>
      <w:u w:val="single"/>
      <w:lang w:eastAsia="ar-SA"/>
    </w:rPr>
  </w:style>
  <w:style w:type="character" w:customStyle="1" w:styleId="40">
    <w:name w:val="Заголовок 4 Знак"/>
    <w:link w:val="4"/>
    <w:rsid w:val="005E021E"/>
    <w:rPr>
      <w:rFonts w:ascii="Arial" w:hAnsi="Arial" w:cs="Arial"/>
      <w:b/>
      <w:bCs/>
      <w:sz w:val="22"/>
      <w:szCs w:val="24"/>
      <w:lang w:eastAsia="ar-SA"/>
    </w:rPr>
  </w:style>
  <w:style w:type="character" w:customStyle="1" w:styleId="50">
    <w:name w:val="Заголовок 5 Знак"/>
    <w:aliases w:val="наимен. табл Знак,Bold Знак, òàáëèöà Знак,Block Label Знак,Underline Знак,Block Label1 Знак,Block Label2 Знак,Block Label3 Знак,Block Label11 Знак,Block Label21 Знак,Block Label4 Знак,Block Label12 Знак,Block Label22 Знак,H5 Знак"/>
    <w:link w:val="5"/>
    <w:rsid w:val="005E021E"/>
    <w:rPr>
      <w:sz w:val="28"/>
      <w:szCs w:val="28"/>
      <w:lang w:eastAsia="ar-SA"/>
    </w:rPr>
  </w:style>
  <w:style w:type="character" w:customStyle="1" w:styleId="60">
    <w:name w:val="Заголовок 6 Знак"/>
    <w:aliases w:val="наимен. рис Знак,Italic Знак,OG Distribution Знак,Heading 6 Char Знак,ПФ-ПРИЛ Знак,Heading 6 NOT IN USE Знак,Bold heading Знак,Заголовок 6_старый Знак"/>
    <w:link w:val="6"/>
    <w:rsid w:val="005E021E"/>
    <w:rPr>
      <w:sz w:val="28"/>
      <w:szCs w:val="28"/>
      <w:lang w:eastAsia="ar-SA"/>
    </w:rPr>
  </w:style>
  <w:style w:type="character" w:customStyle="1" w:styleId="70">
    <w:name w:val="Заголовок 7 Знак"/>
    <w:aliases w:val="Наимен. рис Знак,Not in Use Знак,Heading 7 NOT IN USE Знак,(содержание док) Знак,Itallics Знак,Italics Знак"/>
    <w:link w:val="7"/>
    <w:rsid w:val="005E021E"/>
    <w:rPr>
      <w:sz w:val="24"/>
      <w:szCs w:val="24"/>
    </w:rPr>
  </w:style>
  <w:style w:type="character" w:customStyle="1" w:styleId="80">
    <w:name w:val="Заголовок 8 Знак"/>
    <w:aliases w:val="not In use Знак,Знак8 Знак,Heading 8 NOT IN USE Знак,GFDSN H Знак"/>
    <w:link w:val="8"/>
    <w:rsid w:val="005E021E"/>
    <w:rPr>
      <w:i/>
      <w:iCs/>
      <w:sz w:val="24"/>
      <w:szCs w:val="24"/>
    </w:rPr>
  </w:style>
  <w:style w:type="character" w:customStyle="1" w:styleId="90">
    <w:name w:val="Заголовок 9 Знак"/>
    <w:aliases w:val="Not in use Знак,Заголовок 90 Знак,Heading 9 NOT IN USE Знак,примечание Знак"/>
    <w:link w:val="9"/>
    <w:rsid w:val="005E021E"/>
    <w:rPr>
      <w:rFonts w:ascii="Arial" w:hAnsi="Arial" w:cs="Arial"/>
      <w:sz w:val="22"/>
      <w:szCs w:val="22"/>
    </w:rPr>
  </w:style>
  <w:style w:type="character" w:customStyle="1" w:styleId="WW8Num3z0">
    <w:name w:val="WW8Num3z0"/>
    <w:rsid w:val="000734C7"/>
    <w:rPr>
      <w:rFonts w:ascii="Courier New" w:hAnsi="Courier New" w:cs="Courier New"/>
    </w:rPr>
  </w:style>
  <w:style w:type="character" w:customStyle="1" w:styleId="WW8Num4z0">
    <w:name w:val="WW8Num4z0"/>
    <w:rsid w:val="000734C7"/>
    <w:rPr>
      <w:color w:val="auto"/>
    </w:rPr>
  </w:style>
  <w:style w:type="character" w:customStyle="1" w:styleId="WW8Num5z0">
    <w:name w:val="WW8Num5z0"/>
    <w:rsid w:val="000734C7"/>
    <w:rPr>
      <w:rFonts w:ascii="Courier New" w:hAnsi="Courier New" w:cs="Times New Roman"/>
    </w:rPr>
  </w:style>
  <w:style w:type="character" w:customStyle="1" w:styleId="WW8Num7z0">
    <w:name w:val="WW8Num7z0"/>
    <w:rsid w:val="000734C7"/>
    <w:rPr>
      <w:b/>
    </w:rPr>
  </w:style>
  <w:style w:type="character" w:customStyle="1" w:styleId="WW8Num9z0">
    <w:name w:val="WW8Num9z0"/>
    <w:rsid w:val="000734C7"/>
    <w:rPr>
      <w:rFonts w:ascii="Courier New" w:hAnsi="Courier New" w:cs="Courier New"/>
    </w:rPr>
  </w:style>
  <w:style w:type="character" w:customStyle="1" w:styleId="WW8Num10z0">
    <w:name w:val="WW8Num10z0"/>
    <w:rsid w:val="000734C7"/>
    <w:rPr>
      <w:rFonts w:ascii="Symbol" w:hAnsi="Symbol" w:cs="Symbol"/>
    </w:rPr>
  </w:style>
  <w:style w:type="character" w:customStyle="1" w:styleId="WW8Num11z0">
    <w:name w:val="WW8Num11z0"/>
    <w:rsid w:val="000734C7"/>
    <w:rPr>
      <w:b/>
    </w:rPr>
  </w:style>
  <w:style w:type="character" w:customStyle="1" w:styleId="WW8Num12z0">
    <w:name w:val="WW8Num12z0"/>
    <w:rsid w:val="000734C7"/>
    <w:rPr>
      <w:rFonts w:ascii="Symbol" w:hAnsi="Symbol" w:cs="Symbol"/>
    </w:rPr>
  </w:style>
  <w:style w:type="character" w:customStyle="1" w:styleId="WW8Num13z0">
    <w:name w:val="WW8Num13z0"/>
    <w:rsid w:val="000734C7"/>
    <w:rPr>
      <w:color w:val="auto"/>
    </w:rPr>
  </w:style>
  <w:style w:type="character" w:customStyle="1" w:styleId="WW8Num13z2">
    <w:name w:val="WW8Num13z2"/>
    <w:rsid w:val="000734C7"/>
    <w:rPr>
      <w:rFonts w:ascii="Marlett" w:hAnsi="Marlett" w:cs="Marlett"/>
    </w:rPr>
  </w:style>
  <w:style w:type="character" w:customStyle="1" w:styleId="WW8Num13z4">
    <w:name w:val="WW8Num13z4"/>
    <w:rsid w:val="000734C7"/>
    <w:rPr>
      <w:rFonts w:ascii="Monospac821 BT" w:hAnsi="Monospac821 BT" w:cs="Monospac821 BT"/>
    </w:rPr>
  </w:style>
  <w:style w:type="character" w:customStyle="1" w:styleId="WW8Num15z0">
    <w:name w:val="WW8Num15z0"/>
    <w:rsid w:val="000734C7"/>
    <w:rPr>
      <w:rFonts w:ascii="Symbol" w:hAnsi="Symbol" w:cs="Symbol"/>
    </w:rPr>
  </w:style>
  <w:style w:type="character" w:customStyle="1" w:styleId="WW8Num2z0">
    <w:name w:val="WW8Num2z0"/>
    <w:rsid w:val="000734C7"/>
    <w:rPr>
      <w:rFonts w:ascii="Symbol" w:hAnsi="Symbol" w:cs="Symbol"/>
    </w:rPr>
  </w:style>
  <w:style w:type="character" w:customStyle="1" w:styleId="WW8Num2z1">
    <w:name w:val="WW8Num2z1"/>
    <w:rsid w:val="000734C7"/>
    <w:rPr>
      <w:rFonts w:ascii="Courier New" w:hAnsi="Courier New" w:cs="Courier New"/>
    </w:rPr>
  </w:style>
  <w:style w:type="character" w:customStyle="1" w:styleId="WW8Num2z2">
    <w:name w:val="WW8Num2z2"/>
    <w:rsid w:val="000734C7"/>
    <w:rPr>
      <w:rFonts w:ascii="Wingdings" w:hAnsi="Wingdings" w:cs="Wingdings"/>
    </w:rPr>
  </w:style>
  <w:style w:type="character" w:customStyle="1" w:styleId="WW8Num3z2">
    <w:name w:val="WW8Num3z2"/>
    <w:rsid w:val="000734C7"/>
    <w:rPr>
      <w:rFonts w:ascii="Wingdings" w:hAnsi="Wingdings" w:cs="Wingdings"/>
    </w:rPr>
  </w:style>
  <w:style w:type="character" w:customStyle="1" w:styleId="WW8Num3z3">
    <w:name w:val="WW8Num3z3"/>
    <w:rsid w:val="000734C7"/>
    <w:rPr>
      <w:rFonts w:ascii="Symbol" w:hAnsi="Symbol" w:cs="Symbol"/>
    </w:rPr>
  </w:style>
  <w:style w:type="character" w:customStyle="1" w:styleId="WW8Num6z0">
    <w:name w:val="WW8Num6z0"/>
    <w:rsid w:val="000734C7"/>
    <w:rPr>
      <w:rFonts w:ascii="Symbol" w:hAnsi="Symbol" w:cs="Symbol"/>
    </w:rPr>
  </w:style>
  <w:style w:type="character" w:customStyle="1" w:styleId="WW8Num6z1">
    <w:name w:val="WW8Num6z1"/>
    <w:rsid w:val="000734C7"/>
    <w:rPr>
      <w:rFonts w:ascii="Courier New" w:hAnsi="Courier New" w:cs="Courier New"/>
    </w:rPr>
  </w:style>
  <w:style w:type="character" w:customStyle="1" w:styleId="WW8Num6z2">
    <w:name w:val="WW8Num6z2"/>
    <w:rsid w:val="000734C7"/>
    <w:rPr>
      <w:rFonts w:ascii="Wingdings" w:hAnsi="Wingdings" w:cs="Wingdings"/>
    </w:rPr>
  </w:style>
  <w:style w:type="character" w:customStyle="1" w:styleId="WW8Num9z2">
    <w:name w:val="WW8Num9z2"/>
    <w:rsid w:val="000734C7"/>
    <w:rPr>
      <w:rFonts w:ascii="Wingdings" w:hAnsi="Wingdings" w:cs="Wingdings"/>
    </w:rPr>
  </w:style>
  <w:style w:type="character" w:customStyle="1" w:styleId="WW8Num9z3">
    <w:name w:val="WW8Num9z3"/>
    <w:rsid w:val="000734C7"/>
    <w:rPr>
      <w:rFonts w:ascii="Symbol" w:hAnsi="Symbol" w:cs="Symbol"/>
    </w:rPr>
  </w:style>
  <w:style w:type="character" w:customStyle="1" w:styleId="WW8Num10z1">
    <w:name w:val="WW8Num10z1"/>
    <w:rsid w:val="000734C7"/>
    <w:rPr>
      <w:rFonts w:ascii="Symbol" w:hAnsi="Symbol" w:cs="Symbol"/>
    </w:rPr>
  </w:style>
  <w:style w:type="character" w:customStyle="1" w:styleId="WW8Num15z1">
    <w:name w:val="WW8Num15z1"/>
    <w:rsid w:val="000734C7"/>
    <w:rPr>
      <w:rFonts w:ascii="Courier New" w:hAnsi="Courier New" w:cs="Courier New"/>
    </w:rPr>
  </w:style>
  <w:style w:type="character" w:customStyle="1" w:styleId="WW8Num15z2">
    <w:name w:val="WW8Num15z2"/>
    <w:rsid w:val="000734C7"/>
    <w:rPr>
      <w:rFonts w:ascii="Wingdings" w:hAnsi="Wingdings" w:cs="Wingdings"/>
    </w:rPr>
  </w:style>
  <w:style w:type="character" w:customStyle="1" w:styleId="WW8Num17z0">
    <w:name w:val="WW8Num17z0"/>
    <w:rsid w:val="000734C7"/>
    <w:rPr>
      <w:rFonts w:ascii="Symbol" w:hAnsi="Symbol" w:cs="Symbol"/>
    </w:rPr>
  </w:style>
  <w:style w:type="character" w:customStyle="1" w:styleId="WW8Num17z1">
    <w:name w:val="WW8Num17z1"/>
    <w:rsid w:val="000734C7"/>
    <w:rPr>
      <w:rFonts w:ascii="Courier New" w:hAnsi="Courier New" w:cs="Courier New"/>
    </w:rPr>
  </w:style>
  <w:style w:type="character" w:customStyle="1" w:styleId="WW8Num17z2">
    <w:name w:val="WW8Num17z2"/>
    <w:rsid w:val="000734C7"/>
    <w:rPr>
      <w:rFonts w:ascii="Wingdings" w:hAnsi="Wingdings" w:cs="Wingdings"/>
    </w:rPr>
  </w:style>
  <w:style w:type="character" w:customStyle="1" w:styleId="WW8Num18z0">
    <w:name w:val="WW8Num18z0"/>
    <w:rsid w:val="000734C7"/>
    <w:rPr>
      <w:rFonts w:ascii="Symbol" w:hAnsi="Symbol" w:cs="Symbol"/>
    </w:rPr>
  </w:style>
  <w:style w:type="character" w:customStyle="1" w:styleId="WW8Num18z2">
    <w:name w:val="WW8Num18z2"/>
    <w:rsid w:val="000734C7"/>
    <w:rPr>
      <w:rFonts w:ascii="Wingdings" w:hAnsi="Wingdings" w:cs="Wingdings"/>
    </w:rPr>
  </w:style>
  <w:style w:type="character" w:customStyle="1" w:styleId="WW8Num18z4">
    <w:name w:val="WW8Num18z4"/>
    <w:rsid w:val="000734C7"/>
    <w:rPr>
      <w:rFonts w:ascii="Courier New" w:hAnsi="Courier New" w:cs="Courier New"/>
    </w:rPr>
  </w:style>
  <w:style w:type="character" w:customStyle="1" w:styleId="WW8Num19z0">
    <w:name w:val="WW8Num19z0"/>
    <w:rsid w:val="000734C7"/>
    <w:rPr>
      <w:b/>
    </w:rPr>
  </w:style>
  <w:style w:type="character" w:customStyle="1" w:styleId="WW8Num20z0">
    <w:name w:val="WW8Num20z0"/>
    <w:rsid w:val="000734C7"/>
    <w:rPr>
      <w:rFonts w:ascii="Symbol" w:hAnsi="Symbol" w:cs="Symbol"/>
    </w:rPr>
  </w:style>
  <w:style w:type="character" w:customStyle="1" w:styleId="WW8Num20z2">
    <w:name w:val="WW8Num20z2"/>
    <w:rsid w:val="000734C7"/>
    <w:rPr>
      <w:rFonts w:ascii="Marlett" w:hAnsi="Marlett" w:cs="Marlett"/>
    </w:rPr>
  </w:style>
  <w:style w:type="character" w:customStyle="1" w:styleId="WW8Num20z4">
    <w:name w:val="WW8Num20z4"/>
    <w:rsid w:val="000734C7"/>
    <w:rPr>
      <w:rFonts w:ascii="Monospac821 BT" w:hAnsi="Monospac821 BT" w:cs="Monospac821 BT"/>
    </w:rPr>
  </w:style>
  <w:style w:type="character" w:customStyle="1" w:styleId="WW8Num21z0">
    <w:name w:val="WW8Num21z0"/>
    <w:rsid w:val="000734C7"/>
    <w:rPr>
      <w:rFonts w:ascii="Courier New" w:hAnsi="Courier New" w:cs="Courier New"/>
    </w:rPr>
  </w:style>
  <w:style w:type="character" w:customStyle="1" w:styleId="WW8Num21z2">
    <w:name w:val="WW8Num21z2"/>
    <w:rsid w:val="000734C7"/>
    <w:rPr>
      <w:rFonts w:ascii="Wingdings" w:hAnsi="Wingdings" w:cs="Wingdings"/>
    </w:rPr>
  </w:style>
  <w:style w:type="character" w:customStyle="1" w:styleId="WW8Num21z3">
    <w:name w:val="WW8Num21z3"/>
    <w:rsid w:val="000734C7"/>
    <w:rPr>
      <w:rFonts w:ascii="Symbol" w:hAnsi="Symbol" w:cs="Symbol"/>
    </w:rPr>
  </w:style>
  <w:style w:type="character" w:customStyle="1" w:styleId="12">
    <w:name w:val="Основной шрифт абзаца1"/>
    <w:rsid w:val="000734C7"/>
  </w:style>
  <w:style w:type="character" w:styleId="a5">
    <w:name w:val="page number"/>
    <w:basedOn w:val="12"/>
    <w:rsid w:val="000734C7"/>
  </w:style>
  <w:style w:type="character" w:customStyle="1" w:styleId="120">
    <w:name w:val="Основной текст с отступом Знак1 Знак2 Знак"/>
    <w:rsid w:val="000734C7"/>
    <w:rPr>
      <w:sz w:val="24"/>
      <w:szCs w:val="24"/>
      <w:lang w:val="ru-RU" w:eastAsia="ar-SA" w:bidi="ar-SA"/>
    </w:rPr>
  </w:style>
  <w:style w:type="character" w:styleId="a6">
    <w:name w:val="Emphasis"/>
    <w:qFormat/>
    <w:rsid w:val="000734C7"/>
    <w:rPr>
      <w:i/>
      <w:iCs/>
    </w:rPr>
  </w:style>
  <w:style w:type="character" w:customStyle="1" w:styleId="a7">
    <w:name w:val="Маркеры списка"/>
    <w:rsid w:val="000734C7"/>
    <w:rPr>
      <w:rFonts w:ascii="OpenSymbol" w:eastAsia="OpenSymbol" w:hAnsi="OpenSymbol" w:cs="OpenSymbol"/>
    </w:rPr>
  </w:style>
  <w:style w:type="paragraph" w:customStyle="1" w:styleId="a8">
    <w:name w:val="Заголовок"/>
    <w:basedOn w:val="a1"/>
    <w:next w:val="a9"/>
    <w:rsid w:val="000734C7"/>
    <w:pPr>
      <w:keepNext/>
      <w:spacing w:before="240" w:after="120"/>
    </w:pPr>
    <w:rPr>
      <w:rFonts w:ascii="Arial" w:eastAsia="Microsoft YaHei" w:hAnsi="Arial" w:cs="Mangal"/>
      <w:sz w:val="28"/>
      <w:szCs w:val="28"/>
    </w:rPr>
  </w:style>
  <w:style w:type="paragraph" w:styleId="a9">
    <w:name w:val="Body Text"/>
    <w:basedOn w:val="a1"/>
    <w:link w:val="aa"/>
    <w:rsid w:val="000734C7"/>
    <w:pPr>
      <w:jc w:val="both"/>
    </w:pPr>
  </w:style>
  <w:style w:type="character" w:customStyle="1" w:styleId="aa">
    <w:name w:val="Основной текст Знак"/>
    <w:link w:val="a9"/>
    <w:rsid w:val="005E021E"/>
    <w:rPr>
      <w:sz w:val="24"/>
      <w:szCs w:val="24"/>
      <w:lang w:eastAsia="ar-SA"/>
    </w:rPr>
  </w:style>
  <w:style w:type="paragraph" w:styleId="ab">
    <w:name w:val="List"/>
    <w:basedOn w:val="a9"/>
    <w:rsid w:val="000734C7"/>
    <w:rPr>
      <w:rFonts w:cs="Mangal"/>
    </w:rPr>
  </w:style>
  <w:style w:type="paragraph" w:customStyle="1" w:styleId="13">
    <w:name w:val="Название1"/>
    <w:basedOn w:val="a1"/>
    <w:rsid w:val="000734C7"/>
    <w:pPr>
      <w:suppressLineNumbers/>
      <w:spacing w:before="120" w:after="120"/>
    </w:pPr>
    <w:rPr>
      <w:rFonts w:cs="Mangal"/>
      <w:i/>
      <w:iCs/>
    </w:rPr>
  </w:style>
  <w:style w:type="paragraph" w:customStyle="1" w:styleId="14">
    <w:name w:val="Указатель1"/>
    <w:basedOn w:val="a1"/>
    <w:rsid w:val="000734C7"/>
    <w:pPr>
      <w:suppressLineNumbers/>
    </w:pPr>
    <w:rPr>
      <w:rFonts w:cs="Mangal"/>
    </w:rPr>
  </w:style>
  <w:style w:type="paragraph" w:styleId="ac">
    <w:name w:val="header"/>
    <w:basedOn w:val="a1"/>
    <w:link w:val="ad"/>
    <w:uiPriority w:val="99"/>
    <w:rsid w:val="000734C7"/>
    <w:pPr>
      <w:tabs>
        <w:tab w:val="center" w:pos="4677"/>
        <w:tab w:val="right" w:pos="9355"/>
      </w:tabs>
    </w:pPr>
  </w:style>
  <w:style w:type="character" w:customStyle="1" w:styleId="ad">
    <w:name w:val="Верхний колонтитул Знак"/>
    <w:basedOn w:val="a2"/>
    <w:link w:val="ac"/>
    <w:uiPriority w:val="99"/>
    <w:rsid w:val="003E52DB"/>
    <w:rPr>
      <w:sz w:val="24"/>
      <w:szCs w:val="24"/>
      <w:lang w:eastAsia="ar-SA"/>
    </w:rPr>
  </w:style>
  <w:style w:type="paragraph" w:styleId="ae">
    <w:name w:val="footer"/>
    <w:basedOn w:val="a1"/>
    <w:link w:val="af"/>
    <w:uiPriority w:val="99"/>
    <w:rsid w:val="000734C7"/>
    <w:pPr>
      <w:tabs>
        <w:tab w:val="center" w:pos="4677"/>
        <w:tab w:val="right" w:pos="9355"/>
      </w:tabs>
    </w:pPr>
  </w:style>
  <w:style w:type="character" w:customStyle="1" w:styleId="af">
    <w:name w:val="Нижний колонтитул Знак"/>
    <w:basedOn w:val="a2"/>
    <w:link w:val="ae"/>
    <w:uiPriority w:val="99"/>
    <w:rsid w:val="003E52DB"/>
    <w:rPr>
      <w:sz w:val="24"/>
      <w:szCs w:val="24"/>
      <w:lang w:eastAsia="ar-SA"/>
    </w:rPr>
  </w:style>
  <w:style w:type="paragraph" w:styleId="af0">
    <w:name w:val="Body Text Indent"/>
    <w:basedOn w:val="a1"/>
    <w:link w:val="af1"/>
    <w:rsid w:val="000734C7"/>
    <w:pPr>
      <w:ind w:left="426"/>
    </w:pPr>
  </w:style>
  <w:style w:type="character" w:customStyle="1" w:styleId="af1">
    <w:name w:val="Основной текст с отступом Знак"/>
    <w:basedOn w:val="a2"/>
    <w:link w:val="af0"/>
    <w:rsid w:val="00E359DD"/>
    <w:rPr>
      <w:sz w:val="24"/>
      <w:szCs w:val="24"/>
      <w:lang w:eastAsia="ar-SA"/>
    </w:rPr>
  </w:style>
  <w:style w:type="paragraph" w:customStyle="1" w:styleId="21">
    <w:name w:val="Основной текст с отступом 21"/>
    <w:basedOn w:val="a1"/>
    <w:rsid w:val="000734C7"/>
    <w:pPr>
      <w:ind w:left="426"/>
      <w:jc w:val="both"/>
    </w:pPr>
  </w:style>
  <w:style w:type="paragraph" w:customStyle="1" w:styleId="15">
    <w:name w:val="Цитата1"/>
    <w:basedOn w:val="a1"/>
    <w:rsid w:val="000734C7"/>
    <w:pPr>
      <w:ind w:left="360" w:right="-185" w:firstLine="360"/>
      <w:jc w:val="both"/>
    </w:pPr>
    <w:rPr>
      <w:sz w:val="28"/>
    </w:rPr>
  </w:style>
  <w:style w:type="paragraph" w:customStyle="1" w:styleId="310">
    <w:name w:val="Основной текст 31"/>
    <w:basedOn w:val="a1"/>
    <w:rsid w:val="000734C7"/>
    <w:pPr>
      <w:spacing w:after="120"/>
    </w:pPr>
    <w:rPr>
      <w:sz w:val="16"/>
      <w:szCs w:val="16"/>
    </w:rPr>
  </w:style>
  <w:style w:type="paragraph" w:customStyle="1" w:styleId="16">
    <w:name w:val="Схема документа1"/>
    <w:basedOn w:val="a1"/>
    <w:rsid w:val="000734C7"/>
    <w:pPr>
      <w:shd w:val="clear" w:color="auto" w:fill="000080"/>
    </w:pPr>
    <w:rPr>
      <w:rFonts w:ascii="Tahoma" w:hAnsi="Tahoma" w:cs="Tahoma"/>
      <w:sz w:val="20"/>
      <w:szCs w:val="20"/>
    </w:rPr>
  </w:style>
  <w:style w:type="paragraph" w:customStyle="1" w:styleId="nienie">
    <w:name w:val="nienie"/>
    <w:basedOn w:val="a1"/>
    <w:rsid w:val="000734C7"/>
    <w:pPr>
      <w:keepLines/>
      <w:widowControl w:val="0"/>
      <w:numPr>
        <w:numId w:val="3"/>
      </w:numPr>
      <w:ind w:left="709" w:hanging="284"/>
      <w:jc w:val="both"/>
    </w:pPr>
    <w:rPr>
      <w:rFonts w:ascii="Peterburg" w:hAnsi="Peterburg" w:cs="Peterburg"/>
      <w:szCs w:val="20"/>
    </w:rPr>
  </w:style>
  <w:style w:type="paragraph" w:styleId="af2">
    <w:name w:val="List Paragraph"/>
    <w:basedOn w:val="a1"/>
    <w:uiPriority w:val="34"/>
    <w:qFormat/>
    <w:rsid w:val="000734C7"/>
    <w:pPr>
      <w:spacing w:after="200" w:line="276" w:lineRule="auto"/>
      <w:ind w:left="720"/>
    </w:pPr>
    <w:rPr>
      <w:rFonts w:ascii="Calibri" w:eastAsia="Calibri" w:hAnsi="Calibri" w:cs="Calibri"/>
      <w:sz w:val="22"/>
      <w:szCs w:val="22"/>
    </w:rPr>
  </w:style>
  <w:style w:type="paragraph" w:customStyle="1" w:styleId="af3">
    <w:name w:val="Содержимое врезки"/>
    <w:basedOn w:val="a9"/>
    <w:rsid w:val="000734C7"/>
  </w:style>
  <w:style w:type="paragraph" w:customStyle="1" w:styleId="af4">
    <w:name w:val="Содержимое таблицы"/>
    <w:basedOn w:val="a1"/>
    <w:rsid w:val="000734C7"/>
    <w:pPr>
      <w:suppressLineNumbers/>
    </w:pPr>
  </w:style>
  <w:style w:type="paragraph" w:customStyle="1" w:styleId="af5">
    <w:name w:val="Заголовок таблицы"/>
    <w:basedOn w:val="af4"/>
    <w:rsid w:val="000734C7"/>
    <w:pPr>
      <w:jc w:val="center"/>
    </w:pPr>
    <w:rPr>
      <w:b/>
      <w:bCs/>
    </w:rPr>
  </w:style>
  <w:style w:type="paragraph" w:customStyle="1" w:styleId="af6">
    <w:name w:val="Основной текст СамНИПИ"/>
    <w:link w:val="af7"/>
    <w:rsid w:val="00950311"/>
    <w:pPr>
      <w:suppressAutoHyphens/>
      <w:spacing w:before="120"/>
      <w:ind w:firstLine="720"/>
      <w:jc w:val="both"/>
    </w:pPr>
    <w:rPr>
      <w:rFonts w:ascii="Arial" w:hAnsi="Arial"/>
      <w:bCs/>
    </w:rPr>
  </w:style>
  <w:style w:type="character" w:customStyle="1" w:styleId="af7">
    <w:name w:val="Основной текст СамНИПИ Знак"/>
    <w:link w:val="af6"/>
    <w:rsid w:val="00950311"/>
    <w:rPr>
      <w:rFonts w:ascii="Arial" w:hAnsi="Arial"/>
      <w:bCs/>
    </w:rPr>
  </w:style>
  <w:style w:type="paragraph" w:customStyle="1" w:styleId="a">
    <w:name w:val="Маркированный список СамНИПИ"/>
    <w:link w:val="17"/>
    <w:rsid w:val="00950311"/>
    <w:pPr>
      <w:numPr>
        <w:numId w:val="4"/>
      </w:numPr>
      <w:tabs>
        <w:tab w:val="left" w:pos="1038"/>
      </w:tabs>
      <w:jc w:val="both"/>
    </w:pPr>
    <w:rPr>
      <w:rFonts w:ascii="Arial" w:hAnsi="Arial"/>
      <w:lang w:eastAsia="ja-JP"/>
    </w:rPr>
  </w:style>
  <w:style w:type="character" w:customStyle="1" w:styleId="17">
    <w:name w:val="Маркированный список СамНИПИ Знак1"/>
    <w:link w:val="a"/>
    <w:rsid w:val="00950311"/>
    <w:rPr>
      <w:rFonts w:ascii="Arial" w:hAnsi="Arial"/>
      <w:lang w:eastAsia="ja-JP"/>
    </w:rPr>
  </w:style>
  <w:style w:type="paragraph" w:customStyle="1" w:styleId="af8">
    <w:name w:val="Титульный СамНИПИ"/>
    <w:next w:val="af6"/>
    <w:link w:val="af9"/>
    <w:rsid w:val="00950311"/>
    <w:pPr>
      <w:jc w:val="center"/>
    </w:pPr>
    <w:rPr>
      <w:rFonts w:ascii="Arial" w:hAnsi="Arial"/>
      <w:b/>
      <w:bCs/>
      <w:sz w:val="32"/>
    </w:rPr>
  </w:style>
  <w:style w:type="character" w:customStyle="1" w:styleId="af9">
    <w:name w:val="Титульный СамНИПИ Знак"/>
    <w:link w:val="af8"/>
    <w:rsid w:val="004D0597"/>
    <w:rPr>
      <w:rFonts w:ascii="Arial" w:hAnsi="Arial"/>
      <w:b/>
      <w:bCs/>
      <w:sz w:val="32"/>
    </w:rPr>
  </w:style>
  <w:style w:type="character" w:customStyle="1" w:styleId="32">
    <w:name w:val="Заголовок №3_"/>
    <w:link w:val="33"/>
    <w:rsid w:val="00950311"/>
    <w:rPr>
      <w:rFonts w:ascii="Arial" w:eastAsia="Arial" w:hAnsi="Arial" w:cs="Arial"/>
      <w:b/>
      <w:bCs/>
      <w:sz w:val="30"/>
      <w:szCs w:val="30"/>
      <w:shd w:val="clear" w:color="auto" w:fill="FFFFFF"/>
    </w:rPr>
  </w:style>
  <w:style w:type="paragraph" w:customStyle="1" w:styleId="33">
    <w:name w:val="Заголовок №3"/>
    <w:basedOn w:val="a1"/>
    <w:link w:val="32"/>
    <w:rsid w:val="00950311"/>
    <w:pPr>
      <w:widowControl w:val="0"/>
      <w:shd w:val="clear" w:color="auto" w:fill="FFFFFF"/>
      <w:suppressAutoHyphens w:val="0"/>
      <w:spacing w:before="5700" w:line="0" w:lineRule="atLeast"/>
      <w:jc w:val="center"/>
      <w:outlineLvl w:val="2"/>
    </w:pPr>
    <w:rPr>
      <w:rFonts w:ascii="Arial" w:eastAsia="Arial" w:hAnsi="Arial" w:cs="Arial"/>
      <w:b/>
      <w:bCs/>
      <w:sz w:val="30"/>
      <w:szCs w:val="30"/>
      <w:lang w:eastAsia="ru-RU"/>
    </w:rPr>
  </w:style>
  <w:style w:type="character" w:customStyle="1" w:styleId="afa">
    <w:name w:val="Основной текст_"/>
    <w:link w:val="41"/>
    <w:rsid w:val="00950311"/>
    <w:rPr>
      <w:rFonts w:ascii="Arial" w:eastAsia="Arial" w:hAnsi="Arial" w:cs="Arial"/>
      <w:sz w:val="18"/>
      <w:szCs w:val="18"/>
      <w:shd w:val="clear" w:color="auto" w:fill="FFFFFF"/>
    </w:rPr>
  </w:style>
  <w:style w:type="paragraph" w:customStyle="1" w:styleId="41">
    <w:name w:val="Основной текст4"/>
    <w:basedOn w:val="a1"/>
    <w:link w:val="afa"/>
    <w:rsid w:val="00950311"/>
    <w:pPr>
      <w:widowControl w:val="0"/>
      <w:shd w:val="clear" w:color="auto" w:fill="FFFFFF"/>
      <w:suppressAutoHyphens w:val="0"/>
      <w:spacing w:before="60" w:line="110" w:lineRule="exact"/>
      <w:ind w:hanging="700"/>
    </w:pPr>
    <w:rPr>
      <w:rFonts w:ascii="Arial" w:eastAsia="Arial" w:hAnsi="Arial" w:cs="Arial"/>
      <w:sz w:val="18"/>
      <w:szCs w:val="18"/>
      <w:lang w:eastAsia="ru-RU"/>
    </w:rPr>
  </w:style>
  <w:style w:type="paragraph" w:customStyle="1" w:styleId="10">
    <w:name w:val="Маркированный список1"/>
    <w:basedOn w:val="a1"/>
    <w:rsid w:val="00950311"/>
    <w:pPr>
      <w:numPr>
        <w:numId w:val="2"/>
      </w:numPr>
      <w:suppressAutoHyphens w:val="0"/>
      <w:jc w:val="both"/>
    </w:pPr>
    <w:rPr>
      <w:rFonts w:ascii="Arial" w:hAnsi="Arial"/>
      <w:sz w:val="20"/>
      <w:szCs w:val="20"/>
      <w:lang w:eastAsia="ru-RU"/>
    </w:rPr>
  </w:style>
  <w:style w:type="paragraph" w:styleId="a0">
    <w:name w:val="List Bullet"/>
    <w:basedOn w:val="a1"/>
    <w:link w:val="afb"/>
    <w:rsid w:val="00950311"/>
    <w:pPr>
      <w:numPr>
        <w:numId w:val="5"/>
      </w:numPr>
      <w:suppressAutoHyphens w:val="0"/>
      <w:jc w:val="both"/>
    </w:pPr>
    <w:rPr>
      <w:rFonts w:ascii="Arial" w:hAnsi="Arial"/>
      <w:sz w:val="20"/>
      <w:szCs w:val="20"/>
      <w:lang w:eastAsia="ru-RU"/>
    </w:rPr>
  </w:style>
  <w:style w:type="character" w:customStyle="1" w:styleId="afb">
    <w:name w:val="Маркированный список Знак"/>
    <w:link w:val="a0"/>
    <w:rsid w:val="00950311"/>
    <w:rPr>
      <w:rFonts w:ascii="Arial" w:hAnsi="Arial"/>
    </w:rPr>
  </w:style>
  <w:style w:type="character" w:customStyle="1" w:styleId="WW8Num4z2">
    <w:name w:val="WW8Num4z2"/>
    <w:rsid w:val="005E021E"/>
    <w:rPr>
      <w:rFonts w:ascii="Wingdings" w:hAnsi="Wingdings" w:cs="Wingdings"/>
    </w:rPr>
  </w:style>
  <w:style w:type="character" w:customStyle="1" w:styleId="WW8Num4z3">
    <w:name w:val="WW8Num4z3"/>
    <w:rsid w:val="005E021E"/>
    <w:rPr>
      <w:rFonts w:ascii="Symbol" w:hAnsi="Symbol" w:cs="Symbol"/>
    </w:rPr>
  </w:style>
  <w:style w:type="character" w:customStyle="1" w:styleId="WW8Num7z1">
    <w:name w:val="WW8Num7z1"/>
    <w:rsid w:val="005E021E"/>
    <w:rPr>
      <w:rFonts w:ascii="Courier New" w:hAnsi="Courier New" w:cs="Courier New"/>
    </w:rPr>
  </w:style>
  <w:style w:type="character" w:customStyle="1" w:styleId="WW8Num7z2">
    <w:name w:val="WW8Num7z2"/>
    <w:rsid w:val="005E021E"/>
    <w:rPr>
      <w:rFonts w:ascii="Wingdings" w:hAnsi="Wingdings" w:cs="Wingdings"/>
    </w:rPr>
  </w:style>
  <w:style w:type="character" w:customStyle="1" w:styleId="WW8Num20z1">
    <w:name w:val="WW8Num20z1"/>
    <w:rsid w:val="005E021E"/>
    <w:rPr>
      <w:rFonts w:ascii="Monospac821 BT" w:hAnsi="Monospac821 BT" w:cs="Monospac821 BT"/>
    </w:rPr>
  </w:style>
  <w:style w:type="character" w:customStyle="1" w:styleId="WW8Num22z0">
    <w:name w:val="WW8Num22z0"/>
    <w:rsid w:val="005E021E"/>
    <w:rPr>
      <w:rFonts w:ascii="Symbol" w:hAnsi="Symbol" w:cs="Symbol"/>
    </w:rPr>
  </w:style>
  <w:style w:type="character" w:customStyle="1" w:styleId="WW8Num22z1">
    <w:name w:val="WW8Num22z1"/>
    <w:rsid w:val="005E021E"/>
    <w:rPr>
      <w:rFonts w:ascii="Courier New" w:hAnsi="Courier New" w:cs="Courier New"/>
    </w:rPr>
  </w:style>
  <w:style w:type="character" w:customStyle="1" w:styleId="WW8Num22z2">
    <w:name w:val="WW8Num22z2"/>
    <w:rsid w:val="005E021E"/>
    <w:rPr>
      <w:rFonts w:ascii="Wingdings" w:hAnsi="Wingdings" w:cs="Wingdings"/>
    </w:rPr>
  </w:style>
  <w:style w:type="paragraph" w:styleId="afc">
    <w:name w:val="Balloon Text"/>
    <w:basedOn w:val="a1"/>
    <w:link w:val="afd"/>
    <w:uiPriority w:val="99"/>
    <w:unhideWhenUsed/>
    <w:rsid w:val="005E021E"/>
    <w:pPr>
      <w:suppressAutoHyphens w:val="0"/>
    </w:pPr>
    <w:rPr>
      <w:rFonts w:ascii="Tahoma" w:hAnsi="Tahoma" w:cs="Tahoma"/>
      <w:sz w:val="16"/>
      <w:szCs w:val="16"/>
      <w:lang w:eastAsia="ru-RU"/>
    </w:rPr>
  </w:style>
  <w:style w:type="character" w:customStyle="1" w:styleId="afd">
    <w:name w:val="Текст выноски Знак"/>
    <w:link w:val="afc"/>
    <w:uiPriority w:val="99"/>
    <w:rsid w:val="005E021E"/>
    <w:rPr>
      <w:rFonts w:ascii="Tahoma" w:hAnsi="Tahoma" w:cs="Tahoma"/>
      <w:sz w:val="16"/>
      <w:szCs w:val="16"/>
    </w:rPr>
  </w:style>
  <w:style w:type="character" w:customStyle="1" w:styleId="afe">
    <w:name w:val="Маркированный список СамНИПИ Знак"/>
    <w:rsid w:val="00EB6AED"/>
    <w:rPr>
      <w:rFonts w:ascii="Arial" w:hAnsi="Arial"/>
      <w:lang w:eastAsia="ja-JP"/>
    </w:rPr>
  </w:style>
  <w:style w:type="paragraph" w:customStyle="1" w:styleId="aff">
    <w:name w:val="Таблица_Строка_СамНИПИ"/>
    <w:link w:val="aff0"/>
    <w:rsid w:val="005A1261"/>
    <w:pPr>
      <w:spacing w:before="120"/>
    </w:pPr>
    <w:rPr>
      <w:rFonts w:ascii="Arial" w:hAnsi="Arial"/>
      <w:snapToGrid w:val="0"/>
    </w:rPr>
  </w:style>
  <w:style w:type="character" w:customStyle="1" w:styleId="aff0">
    <w:name w:val="Таблица_Строка_СамНИПИ Знак"/>
    <w:link w:val="aff"/>
    <w:rsid w:val="005A1261"/>
    <w:rPr>
      <w:rFonts w:ascii="Arial" w:hAnsi="Arial"/>
      <w:snapToGrid w:val="0"/>
    </w:rPr>
  </w:style>
  <w:style w:type="paragraph" w:customStyle="1" w:styleId="aff1">
    <w:name w:val="Таблица_Шапка_СамНИПИ"/>
    <w:link w:val="aff2"/>
    <w:rsid w:val="005A1261"/>
    <w:pPr>
      <w:jc w:val="center"/>
    </w:pPr>
    <w:rPr>
      <w:rFonts w:ascii="Arial" w:hAnsi="Arial"/>
      <w:b/>
      <w:snapToGrid w:val="0"/>
    </w:rPr>
  </w:style>
  <w:style w:type="character" w:customStyle="1" w:styleId="aff2">
    <w:name w:val="Таблица_Шапка_СамНИПИ Знак"/>
    <w:link w:val="aff1"/>
    <w:rsid w:val="005A1261"/>
    <w:rPr>
      <w:rFonts w:ascii="Arial" w:hAnsi="Arial"/>
      <w:b/>
      <w:snapToGrid w:val="0"/>
    </w:rPr>
  </w:style>
  <w:style w:type="paragraph" w:customStyle="1" w:styleId="aff3">
    <w:name w:val="Рис_Номер_СамНИПИ"/>
    <w:next w:val="af6"/>
    <w:rsid w:val="005A1261"/>
    <w:pPr>
      <w:keepLines/>
      <w:spacing w:before="120" w:after="120"/>
      <w:jc w:val="center"/>
    </w:pPr>
    <w:rPr>
      <w:rFonts w:ascii="Arial" w:hAnsi="Arial"/>
      <w:b/>
    </w:rPr>
  </w:style>
  <w:style w:type="paragraph" w:customStyle="1" w:styleId="aff4">
    <w:name w:val="Таблица_Номер_СамНИПИ"/>
    <w:next w:val="af6"/>
    <w:link w:val="aff5"/>
    <w:rsid w:val="005A1261"/>
    <w:pPr>
      <w:keepLines/>
      <w:spacing w:before="120" w:after="120"/>
    </w:pPr>
    <w:rPr>
      <w:rFonts w:ascii="Arial" w:hAnsi="Arial"/>
      <w:b/>
    </w:rPr>
  </w:style>
  <w:style w:type="character" w:customStyle="1" w:styleId="aff5">
    <w:name w:val="Таблица_Номер_СамНИПИ Знак"/>
    <w:link w:val="aff4"/>
    <w:rsid w:val="005A1261"/>
    <w:rPr>
      <w:rFonts w:ascii="Arial" w:hAnsi="Arial"/>
      <w:b/>
    </w:rPr>
  </w:style>
  <w:style w:type="paragraph" w:customStyle="1" w:styleId="aff6">
    <w:name w:val="НазваниеРис"/>
    <w:basedOn w:val="a9"/>
    <w:next w:val="a9"/>
    <w:rsid w:val="005A1261"/>
    <w:pPr>
      <w:keepLines/>
      <w:suppressAutoHyphens w:val="0"/>
      <w:spacing w:before="120" w:after="120"/>
      <w:ind w:firstLine="720"/>
      <w:jc w:val="center"/>
    </w:pPr>
    <w:rPr>
      <w:rFonts w:ascii="Arial" w:hAnsi="Arial"/>
      <w:b/>
      <w:sz w:val="20"/>
      <w:szCs w:val="20"/>
    </w:rPr>
  </w:style>
  <w:style w:type="paragraph" w:customStyle="1" w:styleId="aff7">
    <w:name w:val="Знак Знак Знак Знак"/>
    <w:basedOn w:val="a1"/>
    <w:rsid w:val="00BD47ED"/>
    <w:pPr>
      <w:suppressAutoHyphens w:val="0"/>
      <w:spacing w:after="160" w:line="240" w:lineRule="exact"/>
    </w:pPr>
    <w:rPr>
      <w:rFonts w:ascii="Verdana" w:hAnsi="Verdana"/>
      <w:sz w:val="20"/>
      <w:szCs w:val="20"/>
      <w:lang w:val="en-US" w:eastAsia="en-US"/>
    </w:rPr>
  </w:style>
  <w:style w:type="paragraph" w:styleId="22">
    <w:name w:val="Body Text 2"/>
    <w:basedOn w:val="a1"/>
    <w:link w:val="23"/>
    <w:rsid w:val="00BD47ED"/>
    <w:pPr>
      <w:spacing w:after="120" w:line="480" w:lineRule="auto"/>
    </w:pPr>
  </w:style>
  <w:style w:type="character" w:customStyle="1" w:styleId="23">
    <w:name w:val="Основной текст 2 Знак"/>
    <w:basedOn w:val="a2"/>
    <w:link w:val="22"/>
    <w:rsid w:val="00BD47ED"/>
    <w:rPr>
      <w:sz w:val="24"/>
      <w:szCs w:val="24"/>
      <w:lang w:eastAsia="ar-SA"/>
    </w:rPr>
  </w:style>
  <w:style w:type="paragraph" w:customStyle="1" w:styleId="aff8">
    <w:name w:val="Таблица_Строка"/>
    <w:basedOn w:val="a1"/>
    <w:link w:val="aff9"/>
    <w:rsid w:val="00B94F33"/>
    <w:pPr>
      <w:suppressAutoHyphens w:val="0"/>
      <w:spacing w:before="120"/>
    </w:pPr>
    <w:rPr>
      <w:rFonts w:ascii="Arial" w:hAnsi="Arial"/>
      <w:snapToGrid w:val="0"/>
      <w:sz w:val="20"/>
      <w:szCs w:val="20"/>
      <w:lang w:eastAsia="ru-RU"/>
    </w:rPr>
  </w:style>
  <w:style w:type="character" w:customStyle="1" w:styleId="aff9">
    <w:name w:val="Таблица_Строка Знак"/>
    <w:link w:val="aff8"/>
    <w:rsid w:val="008526AA"/>
    <w:rPr>
      <w:rFonts w:ascii="Arial" w:hAnsi="Arial"/>
      <w:snapToGrid w:val="0"/>
    </w:rPr>
  </w:style>
  <w:style w:type="paragraph" w:customStyle="1" w:styleId="affa">
    <w:name w:val="Таблица_Шапка"/>
    <w:basedOn w:val="a1"/>
    <w:link w:val="affb"/>
    <w:qFormat/>
    <w:rsid w:val="00B94F33"/>
    <w:pPr>
      <w:suppressAutoHyphens w:val="0"/>
      <w:jc w:val="center"/>
    </w:pPr>
    <w:rPr>
      <w:rFonts w:ascii="Arial" w:hAnsi="Arial"/>
      <w:b/>
      <w:snapToGrid w:val="0"/>
      <w:sz w:val="20"/>
      <w:szCs w:val="20"/>
      <w:lang w:eastAsia="ru-RU"/>
    </w:rPr>
  </w:style>
  <w:style w:type="character" w:customStyle="1" w:styleId="affb">
    <w:name w:val="Таблица_Шапка Знак"/>
    <w:link w:val="affa"/>
    <w:rsid w:val="00B94F33"/>
    <w:rPr>
      <w:rFonts w:ascii="Arial" w:hAnsi="Arial"/>
      <w:b/>
      <w:snapToGrid w:val="0"/>
    </w:rPr>
  </w:style>
  <w:style w:type="paragraph" w:customStyle="1" w:styleId="affc">
    <w:name w:val="Основной текст.Абзац"/>
    <w:basedOn w:val="a1"/>
    <w:link w:val="affd"/>
    <w:rsid w:val="00F12373"/>
    <w:pPr>
      <w:spacing w:before="120"/>
      <w:ind w:firstLine="680"/>
      <w:jc w:val="both"/>
    </w:pPr>
    <w:rPr>
      <w:rFonts w:ascii="Arial" w:hAnsi="Arial"/>
      <w:sz w:val="20"/>
      <w:szCs w:val="20"/>
      <w:lang w:eastAsia="ru-RU"/>
    </w:rPr>
  </w:style>
  <w:style w:type="character" w:customStyle="1" w:styleId="affd">
    <w:name w:val="Основной текст.Абзац Знак"/>
    <w:link w:val="affc"/>
    <w:rsid w:val="00F12373"/>
    <w:rPr>
      <w:rFonts w:ascii="Arial" w:hAnsi="Arial"/>
    </w:rPr>
  </w:style>
  <w:style w:type="character" w:styleId="affe">
    <w:name w:val="Hyperlink"/>
    <w:basedOn w:val="a2"/>
    <w:uiPriority w:val="99"/>
    <w:rsid w:val="00410295"/>
    <w:rPr>
      <w:color w:val="0000FF" w:themeColor="hyperlink"/>
      <w:u w:val="single"/>
    </w:rPr>
  </w:style>
  <w:style w:type="paragraph" w:styleId="afff">
    <w:name w:val="Document Map"/>
    <w:basedOn w:val="a1"/>
    <w:link w:val="afff0"/>
    <w:rsid w:val="00A053B9"/>
    <w:pPr>
      <w:shd w:val="clear" w:color="auto" w:fill="000080"/>
      <w:suppressAutoHyphens w:val="0"/>
    </w:pPr>
    <w:rPr>
      <w:rFonts w:ascii="Tahoma" w:hAnsi="Tahoma" w:cs="Tahoma"/>
      <w:sz w:val="20"/>
      <w:szCs w:val="20"/>
      <w:lang w:eastAsia="ru-RU"/>
    </w:rPr>
  </w:style>
  <w:style w:type="character" w:customStyle="1" w:styleId="afff0">
    <w:name w:val="Схема документа Знак"/>
    <w:basedOn w:val="a2"/>
    <w:link w:val="afff"/>
    <w:rsid w:val="00A053B9"/>
    <w:rPr>
      <w:rFonts w:ascii="Tahoma" w:hAnsi="Tahoma" w:cs="Tahoma"/>
      <w:shd w:val="clear" w:color="auto" w:fill="000080"/>
    </w:rPr>
  </w:style>
  <w:style w:type="paragraph" w:styleId="afff1">
    <w:name w:val="TOC Heading"/>
    <w:basedOn w:val="1"/>
    <w:next w:val="a1"/>
    <w:uiPriority w:val="39"/>
    <w:unhideWhenUsed/>
    <w:qFormat/>
    <w:rsid w:val="00595B1C"/>
    <w:pPr>
      <w:keepLines/>
      <w:numPr>
        <w:numId w:val="0"/>
      </w:numPr>
      <w:suppressAutoHyphens w:val="0"/>
      <w:spacing w:before="480" w:line="276" w:lineRule="auto"/>
      <w:jc w:val="left"/>
      <w:outlineLvl w:val="9"/>
    </w:pPr>
    <w:rPr>
      <w:rFonts w:asciiTheme="majorHAnsi" w:eastAsiaTheme="majorEastAsia" w:hAnsiTheme="majorHAnsi" w:cstheme="majorBidi"/>
      <w:color w:val="365F91" w:themeColor="accent1" w:themeShade="BF"/>
      <w:sz w:val="28"/>
      <w:szCs w:val="28"/>
      <w:lang w:eastAsia="ru-RU"/>
    </w:rPr>
  </w:style>
  <w:style w:type="paragraph" w:styleId="24">
    <w:name w:val="toc 2"/>
    <w:basedOn w:val="a1"/>
    <w:next w:val="a1"/>
    <w:autoRedefine/>
    <w:uiPriority w:val="39"/>
    <w:unhideWhenUsed/>
    <w:rsid w:val="00EA119F"/>
    <w:pPr>
      <w:tabs>
        <w:tab w:val="left" w:pos="880"/>
        <w:tab w:val="right" w:leader="dot" w:pos="9214"/>
      </w:tabs>
      <w:suppressAutoHyphens w:val="0"/>
      <w:spacing w:line="360" w:lineRule="auto"/>
      <w:ind w:left="567"/>
      <w:jc w:val="both"/>
    </w:pPr>
    <w:rPr>
      <w:rFonts w:asciiTheme="minorHAnsi" w:eastAsiaTheme="minorHAnsi" w:hAnsiTheme="minorHAnsi" w:cstheme="minorBidi"/>
      <w:sz w:val="22"/>
      <w:szCs w:val="22"/>
      <w:lang w:eastAsia="en-US"/>
    </w:rPr>
  </w:style>
  <w:style w:type="paragraph" w:styleId="30">
    <w:name w:val="toc 3"/>
    <w:basedOn w:val="a1"/>
    <w:next w:val="a1"/>
    <w:autoRedefine/>
    <w:uiPriority w:val="39"/>
    <w:unhideWhenUsed/>
    <w:rsid w:val="00EA119F"/>
    <w:pPr>
      <w:numPr>
        <w:numId w:val="9"/>
      </w:numPr>
      <w:suppressAutoHyphens w:val="0"/>
      <w:spacing w:line="360" w:lineRule="auto"/>
      <w:ind w:left="426" w:right="140" w:firstLine="141"/>
      <w:jc w:val="both"/>
    </w:pPr>
    <w:rPr>
      <w:rFonts w:asciiTheme="minorHAnsi" w:eastAsiaTheme="minorHAnsi" w:hAnsiTheme="minorHAnsi" w:cstheme="minorBidi"/>
      <w:sz w:val="22"/>
      <w:szCs w:val="22"/>
      <w:lang w:eastAsia="en-US"/>
    </w:rPr>
  </w:style>
  <w:style w:type="paragraph" w:styleId="18">
    <w:name w:val="toc 1"/>
    <w:basedOn w:val="a1"/>
    <w:next w:val="a1"/>
    <w:autoRedefine/>
    <w:uiPriority w:val="39"/>
    <w:rsid w:val="00EA119F"/>
    <w:pPr>
      <w:tabs>
        <w:tab w:val="right" w:pos="9214"/>
      </w:tabs>
      <w:spacing w:after="100"/>
      <w:ind w:left="567"/>
    </w:pPr>
  </w:style>
  <w:style w:type="character" w:customStyle="1" w:styleId="afff2">
    <w:name w:val="Абзац Знак"/>
    <w:aliases w:val="Абзац1 Знак,Абзац2 Знак,Абзац3 Знак,Абзац4 Знак,Абзац5 Знак,Абзац6 Знак,Абзац7 Знак,Абзац8 Знак,Абзац9 Знак,Абзац11 Знак,Абзац21 Знак,Абзац31 Знак,Абзац41 Знак,Абзац51 Знак,Абзац61 Знак,Абзац71 Знак,Абзац81 Знак,Абзац10 Знак,Абзац12 Знак"/>
    <w:rsid w:val="006E719F"/>
    <w:rPr>
      <w:rFonts w:ascii="Arial" w:hAnsi="Arial"/>
      <w:lang w:val="ru-RU" w:eastAsia="ru-RU" w:bidi="ar-SA"/>
    </w:rPr>
  </w:style>
  <w:style w:type="paragraph" w:styleId="afff3">
    <w:name w:val="caption"/>
    <w:aliases w:val="Название объекта Знак,Название объекта Знак Знак Знак,Название объекта Знак Знак,Название объекта Знак Знак Знак Знак Знак Знак,Название объекта Знак Знак Знак Знак Знак Знак Знак,Название объекта Знак Знак Знак Знак Знак Знак Знак Знак"/>
    <w:basedOn w:val="a1"/>
    <w:next w:val="a1"/>
    <w:link w:val="19"/>
    <w:qFormat/>
    <w:rsid w:val="008526AA"/>
    <w:pPr>
      <w:suppressAutoHyphens w:val="0"/>
      <w:spacing w:before="120" w:after="120"/>
    </w:pPr>
    <w:rPr>
      <w:rFonts w:ascii="Arial" w:hAnsi="Arial"/>
      <w:b/>
      <w:sz w:val="20"/>
      <w:szCs w:val="20"/>
      <w:lang w:eastAsia="ru-RU"/>
    </w:rPr>
  </w:style>
  <w:style w:type="character" w:customStyle="1" w:styleId="19">
    <w:name w:val="Название объекта Знак1"/>
    <w:aliases w:val="Название объекта Знак Знак1,Название объекта Знак Знак Знак Знак,Название объекта Знак Знак Знак1,Название объекта Знак Знак Знак Знак Знак Знак Знак1,Название объекта Знак Знак Знак Знак Знак Знак Знак Знак1"/>
    <w:link w:val="afff3"/>
    <w:rsid w:val="008526AA"/>
    <w:rPr>
      <w:rFonts w:ascii="Arial" w:hAnsi="Arial"/>
      <w:b/>
    </w:rPr>
  </w:style>
  <w:style w:type="character" w:customStyle="1" w:styleId="1a">
    <w:name w:val="Маркированный список Знак1"/>
    <w:aliases w:val="Маркированный список Знак Знак,Маркированный список Знак Знак Знак Знак Знак"/>
    <w:rsid w:val="00F5729E"/>
    <w:rPr>
      <w:rFonts w:ascii="Arial" w:hAnsi="Arial"/>
      <w:lang w:val="ru-RU" w:eastAsia="ru-RU" w:bidi="ar-SA"/>
    </w:rPr>
  </w:style>
  <w:style w:type="table" w:styleId="afff4">
    <w:name w:val="Table Grid"/>
    <w:basedOn w:val="a3"/>
    <w:uiPriority w:val="59"/>
    <w:rsid w:val="00A227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5">
    <w:name w:val="FollowedHyperlink"/>
    <w:basedOn w:val="a2"/>
    <w:uiPriority w:val="99"/>
    <w:rsid w:val="00CD55BA"/>
    <w:rPr>
      <w:color w:val="800080" w:themeColor="followedHyperlink"/>
      <w:u w:val="single"/>
    </w:rPr>
  </w:style>
  <w:style w:type="paragraph" w:styleId="afff6">
    <w:name w:val="Title"/>
    <w:basedOn w:val="a1"/>
    <w:link w:val="afff7"/>
    <w:qFormat/>
    <w:rsid w:val="001173C2"/>
    <w:pPr>
      <w:suppressAutoHyphens w:val="0"/>
      <w:jc w:val="center"/>
    </w:pPr>
    <w:rPr>
      <w:sz w:val="32"/>
      <w:lang w:eastAsia="en-US"/>
    </w:rPr>
  </w:style>
  <w:style w:type="character" w:customStyle="1" w:styleId="afff7">
    <w:name w:val="Название Знак"/>
    <w:basedOn w:val="a2"/>
    <w:link w:val="afff6"/>
    <w:rsid w:val="001173C2"/>
    <w:rPr>
      <w:sz w:val="32"/>
      <w:szCs w:val="24"/>
      <w:lang w:eastAsia="en-US"/>
    </w:rPr>
  </w:style>
  <w:style w:type="paragraph" w:customStyle="1" w:styleId="afff8">
    <w:name w:val="Основной текст.Абзац.Основной текст Знак.Основной текст Знак Знак Знак.Абзац Знак Знак.Основной текст Знак Знак Знак Знак.Абзац Знак Знак Знак.Основной текст Знак Знак Знак Знак Знак.Абзац Знак Знак Знак Знак.Основной текст Знак Знак"/>
    <w:basedOn w:val="a1"/>
    <w:rsid w:val="00A5776E"/>
    <w:pPr>
      <w:spacing w:before="120"/>
      <w:ind w:firstLine="680"/>
      <w:jc w:val="both"/>
    </w:pPr>
    <w:rPr>
      <w:rFonts w:ascii="Arial" w:hAnsi="Arial"/>
      <w:sz w:val="20"/>
      <w:szCs w:val="20"/>
      <w:lang w:eastAsia="ru-RU"/>
    </w:rPr>
  </w:style>
  <w:style w:type="character" w:customStyle="1" w:styleId="visited">
    <w:name w:val="visited"/>
    <w:rsid w:val="001B26AE"/>
  </w:style>
  <w:style w:type="character" w:customStyle="1" w:styleId="afff9">
    <w:name w:val="Абзац Знак Знак"/>
    <w:aliases w:val="Основной текст Знак Знак Знак,Основной текст Знак1 Знак Знак Знак Знак Знак Знак,Основной текст Знак Знак2,Основной текст Знак1 Знак1,Основной текст1 Знак,Основной текст Знак Знак1 Знак,Основной текст Знак2 Знак Знак Знак"/>
    <w:rsid w:val="00D42A3A"/>
    <w:rPr>
      <w:rFonts w:ascii="Arial" w:hAnsi="Arial"/>
      <w:lang w:val="ru-RU" w:eastAsia="ru-RU" w:bidi="ar-SA"/>
    </w:rPr>
  </w:style>
  <w:style w:type="paragraph" w:customStyle="1" w:styleId="1b">
    <w:name w:val="Обычный1"/>
    <w:rsid w:val="000507AA"/>
    <w:pPr>
      <w:jc w:val="both"/>
    </w:pPr>
  </w:style>
  <w:style w:type="paragraph" w:customStyle="1" w:styleId="1c">
    <w:name w:val="Абзац списка1"/>
    <w:basedOn w:val="a1"/>
    <w:rsid w:val="000507AA"/>
    <w:pPr>
      <w:suppressAutoHyphens w:val="0"/>
      <w:ind w:left="720"/>
    </w:pPr>
    <w:rPr>
      <w:lang w:eastAsia="ru-RU"/>
    </w:rPr>
  </w:style>
  <w:style w:type="character" w:styleId="afffa">
    <w:name w:val="Placeholder Text"/>
    <w:basedOn w:val="a2"/>
    <w:uiPriority w:val="99"/>
    <w:semiHidden/>
    <w:rsid w:val="00772B67"/>
    <w:rPr>
      <w:color w:val="808080"/>
    </w:rPr>
  </w:style>
  <w:style w:type="character" w:customStyle="1" w:styleId="51">
    <w:name w:val="Заголовок 5 Знак1"/>
    <w:aliases w:val="наимен. табл Знак1,Bold Знак1,òàáëèöà Знак1,Block Label Знак1,Underline Знак1,Block Label1 Знак1,Block Label2 Знак1,Block Label3 Знак1,Block Label11 Знак1,Block Label21 Знак1,Block Label4 Знак1,Block Label12 Знак1,Block Label22 Знак1"/>
    <w:basedOn w:val="a2"/>
    <w:semiHidden/>
    <w:rsid w:val="00E359DD"/>
    <w:rPr>
      <w:rFonts w:asciiTheme="majorHAnsi" w:eastAsiaTheme="majorEastAsia" w:hAnsiTheme="majorHAnsi" w:cstheme="majorBidi"/>
      <w:color w:val="243F60" w:themeColor="accent1" w:themeShade="7F"/>
      <w:sz w:val="24"/>
      <w:szCs w:val="24"/>
      <w:lang w:eastAsia="ar-SA"/>
    </w:rPr>
  </w:style>
  <w:style w:type="character" w:customStyle="1" w:styleId="61">
    <w:name w:val="Заголовок 6 Знак1"/>
    <w:aliases w:val="наимен. рис Знак1,Italic Знак1,OG Distribution Знак1,Heading 6 Char Знак1,ПФ-ПРИЛ Знак1,Heading 6 NOT IN USE Знак1,Bold heading Знак1,Заголовок 6_старый Знак1"/>
    <w:basedOn w:val="a2"/>
    <w:semiHidden/>
    <w:rsid w:val="00E359DD"/>
    <w:rPr>
      <w:rFonts w:asciiTheme="majorHAnsi" w:eastAsiaTheme="majorEastAsia" w:hAnsiTheme="majorHAnsi" w:cstheme="majorBidi"/>
      <w:i/>
      <w:iCs/>
      <w:color w:val="243F60" w:themeColor="accent1" w:themeShade="7F"/>
      <w:sz w:val="24"/>
      <w:szCs w:val="24"/>
      <w:lang w:eastAsia="ar-SA"/>
    </w:rPr>
  </w:style>
  <w:style w:type="character" w:customStyle="1" w:styleId="71">
    <w:name w:val="Заголовок 7 Знак1"/>
    <w:aliases w:val="Наимен. рис Знак1,Not in Use Знак1,Heading 7 NOT IN USE Знак1,(содержание док) Знак1,Itallics Знак1,Italics Знак1"/>
    <w:basedOn w:val="a2"/>
    <w:semiHidden/>
    <w:rsid w:val="00E359DD"/>
    <w:rPr>
      <w:rFonts w:asciiTheme="majorHAnsi" w:eastAsiaTheme="majorEastAsia" w:hAnsiTheme="majorHAnsi" w:cstheme="majorBidi"/>
      <w:i/>
      <w:iCs/>
      <w:color w:val="404040" w:themeColor="text1" w:themeTint="BF"/>
      <w:sz w:val="24"/>
      <w:szCs w:val="24"/>
      <w:lang w:eastAsia="ar-SA"/>
    </w:rPr>
  </w:style>
  <w:style w:type="character" w:customStyle="1" w:styleId="81">
    <w:name w:val="Заголовок 8 Знак1"/>
    <w:aliases w:val="not In use Знак1,Знак8 Знак1,Heading 8 NOT IN USE Знак1,GFDSN H Знак1"/>
    <w:basedOn w:val="a2"/>
    <w:semiHidden/>
    <w:rsid w:val="00E359DD"/>
    <w:rPr>
      <w:rFonts w:asciiTheme="majorHAnsi" w:eastAsiaTheme="majorEastAsia" w:hAnsiTheme="majorHAnsi" w:cstheme="majorBidi"/>
      <w:color w:val="404040" w:themeColor="text1" w:themeTint="BF"/>
      <w:lang w:eastAsia="ar-SA"/>
    </w:rPr>
  </w:style>
  <w:style w:type="character" w:customStyle="1" w:styleId="91">
    <w:name w:val="Заголовок 9 Знак1"/>
    <w:aliases w:val="Not in use Знак1,Заголовок 90 Знак1,Heading 9 NOT IN USE Знак1,примечание Знак1"/>
    <w:basedOn w:val="a2"/>
    <w:semiHidden/>
    <w:rsid w:val="00E359DD"/>
    <w:rPr>
      <w:rFonts w:asciiTheme="majorHAnsi" w:eastAsiaTheme="majorEastAsia" w:hAnsiTheme="majorHAnsi" w:cstheme="majorBidi"/>
      <w:i/>
      <w:iCs/>
      <w:color w:val="404040" w:themeColor="text1" w:themeTint="BF"/>
      <w:lang w:eastAsia="ar-SA"/>
    </w:rPr>
  </w:style>
  <w:style w:type="paragraph" w:styleId="afffb">
    <w:name w:val="Plain Text"/>
    <w:basedOn w:val="a1"/>
    <w:link w:val="afffc"/>
    <w:unhideWhenUsed/>
    <w:rsid w:val="00E359DD"/>
    <w:pPr>
      <w:suppressAutoHyphens w:val="0"/>
      <w:spacing w:after="200" w:line="276" w:lineRule="auto"/>
    </w:pPr>
    <w:rPr>
      <w:rFonts w:ascii="Courier New" w:eastAsiaTheme="minorHAnsi" w:hAnsi="Courier New" w:cstheme="minorBidi"/>
      <w:sz w:val="22"/>
      <w:szCs w:val="22"/>
      <w:lang w:eastAsia="en-US"/>
    </w:rPr>
  </w:style>
  <w:style w:type="character" w:customStyle="1" w:styleId="afffc">
    <w:name w:val="Текст Знак"/>
    <w:basedOn w:val="a2"/>
    <w:link w:val="afffb"/>
    <w:rsid w:val="00E359DD"/>
    <w:rPr>
      <w:rFonts w:ascii="Courier New" w:eastAsiaTheme="minorHAnsi" w:hAnsi="Courier New" w:cstheme="minorBidi"/>
      <w:sz w:val="22"/>
      <w:szCs w:val="22"/>
      <w:lang w:eastAsia="en-US"/>
    </w:rPr>
  </w:style>
  <w:style w:type="paragraph" w:styleId="afffd">
    <w:name w:val="No Spacing"/>
    <w:basedOn w:val="a1"/>
    <w:uiPriority w:val="1"/>
    <w:qFormat/>
    <w:rsid w:val="00E359DD"/>
    <w:pPr>
      <w:suppressAutoHyphens w:val="0"/>
    </w:pPr>
    <w:rPr>
      <w:rFonts w:ascii="Calibri" w:eastAsia="Calibri" w:hAnsi="Calibri"/>
      <w:sz w:val="22"/>
      <w:szCs w:val="22"/>
      <w:lang w:eastAsia="en-US"/>
    </w:rPr>
  </w:style>
  <w:style w:type="character" w:customStyle="1" w:styleId="1d">
    <w:name w:val="Стиль1 Знак"/>
    <w:link w:val="1e"/>
    <w:locked/>
    <w:rsid w:val="00E359DD"/>
    <w:rPr>
      <w:rFonts w:ascii="Arial" w:hAnsi="Arial" w:cs="Arial"/>
      <w:bCs/>
    </w:rPr>
  </w:style>
  <w:style w:type="paragraph" w:customStyle="1" w:styleId="1e">
    <w:name w:val="Стиль1"/>
    <w:basedOn w:val="af6"/>
    <w:link w:val="1d"/>
    <w:qFormat/>
    <w:rsid w:val="00E359DD"/>
    <w:rPr>
      <w:rFonts w:cs="Arial"/>
    </w:rPr>
  </w:style>
  <w:style w:type="paragraph" w:customStyle="1" w:styleId="25">
    <w:name w:val="Обычный2"/>
    <w:rsid w:val="00E359DD"/>
    <w:pPr>
      <w:jc w:val="both"/>
    </w:pPr>
  </w:style>
  <w:style w:type="paragraph" w:customStyle="1" w:styleId="-12">
    <w:name w:val="Цветной список - Акцент 12"/>
    <w:basedOn w:val="a1"/>
    <w:uiPriority w:val="34"/>
    <w:qFormat/>
    <w:rsid w:val="00E359DD"/>
    <w:pPr>
      <w:suppressAutoHyphens w:val="0"/>
      <w:ind w:left="720"/>
      <w:contextualSpacing/>
    </w:pPr>
    <w:rPr>
      <w:lang w:eastAsia="ru-RU"/>
    </w:rPr>
  </w:style>
  <w:style w:type="character" w:customStyle="1" w:styleId="afffe">
    <w:name w:val="Нумерованный список СамНИПИ Знак"/>
    <w:link w:val="affff"/>
    <w:locked/>
    <w:rsid w:val="00E359DD"/>
    <w:rPr>
      <w:rFonts w:ascii="Arial" w:hAnsi="Arial" w:cs="Arial"/>
    </w:rPr>
  </w:style>
  <w:style w:type="paragraph" w:customStyle="1" w:styleId="affff">
    <w:name w:val="Нумерованный список СамНИПИ"/>
    <w:link w:val="afffe"/>
    <w:rsid w:val="00E359DD"/>
    <w:pPr>
      <w:ind w:firstLine="720"/>
    </w:pPr>
    <w:rPr>
      <w:rFonts w:ascii="Arial" w:hAnsi="Arial" w:cs="Arial"/>
    </w:rPr>
  </w:style>
  <w:style w:type="character" w:customStyle="1" w:styleId="affff0">
    <w:name w:val="ГОЧС Основной текст Знак"/>
    <w:link w:val="affff1"/>
    <w:locked/>
    <w:rsid w:val="00E359DD"/>
    <w:rPr>
      <w:rFonts w:asciiTheme="minorHAnsi" w:eastAsiaTheme="minorHAnsi" w:hAnsiTheme="minorHAnsi" w:cstheme="minorBidi"/>
      <w:sz w:val="22"/>
      <w:szCs w:val="22"/>
      <w:lang w:eastAsia="en-US"/>
    </w:rPr>
  </w:style>
  <w:style w:type="paragraph" w:customStyle="1" w:styleId="affff1">
    <w:name w:val="ГОЧС Основной текст"/>
    <w:basedOn w:val="a1"/>
    <w:link w:val="affff0"/>
    <w:autoRedefine/>
    <w:qFormat/>
    <w:rsid w:val="00E359DD"/>
    <w:pPr>
      <w:suppressAutoHyphens w:val="0"/>
      <w:spacing w:after="200" w:line="276" w:lineRule="auto"/>
      <w:ind w:firstLine="567"/>
      <w:jc w:val="both"/>
    </w:pPr>
    <w:rPr>
      <w:rFonts w:asciiTheme="minorHAnsi" w:eastAsiaTheme="minorHAnsi" w:hAnsiTheme="minorHAnsi" w:cstheme="minorBidi"/>
      <w:sz w:val="22"/>
      <w:szCs w:val="22"/>
      <w:lang w:eastAsia="en-US"/>
    </w:rPr>
  </w:style>
  <w:style w:type="character" w:customStyle="1" w:styleId="410">
    <w:name w:val="Заголовок 4 Знак1"/>
    <w:rsid w:val="00E359DD"/>
    <w:rPr>
      <w:rFonts w:ascii="Arial" w:hAnsi="Arial" w:cs="Arial" w:hint="default"/>
      <w:b/>
      <w:bCs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21737">
      <w:bodyDiv w:val="1"/>
      <w:marLeft w:val="0"/>
      <w:marRight w:val="0"/>
      <w:marTop w:val="0"/>
      <w:marBottom w:val="0"/>
      <w:divBdr>
        <w:top w:val="none" w:sz="0" w:space="0" w:color="auto"/>
        <w:left w:val="none" w:sz="0" w:space="0" w:color="auto"/>
        <w:bottom w:val="none" w:sz="0" w:space="0" w:color="auto"/>
        <w:right w:val="none" w:sz="0" w:space="0" w:color="auto"/>
      </w:divBdr>
    </w:div>
    <w:div w:id="140387148">
      <w:bodyDiv w:val="1"/>
      <w:marLeft w:val="0"/>
      <w:marRight w:val="0"/>
      <w:marTop w:val="0"/>
      <w:marBottom w:val="0"/>
      <w:divBdr>
        <w:top w:val="none" w:sz="0" w:space="0" w:color="auto"/>
        <w:left w:val="none" w:sz="0" w:space="0" w:color="auto"/>
        <w:bottom w:val="none" w:sz="0" w:space="0" w:color="auto"/>
        <w:right w:val="none" w:sz="0" w:space="0" w:color="auto"/>
      </w:divBdr>
    </w:div>
    <w:div w:id="200479109">
      <w:bodyDiv w:val="1"/>
      <w:marLeft w:val="0"/>
      <w:marRight w:val="0"/>
      <w:marTop w:val="0"/>
      <w:marBottom w:val="0"/>
      <w:divBdr>
        <w:top w:val="none" w:sz="0" w:space="0" w:color="auto"/>
        <w:left w:val="none" w:sz="0" w:space="0" w:color="auto"/>
        <w:bottom w:val="none" w:sz="0" w:space="0" w:color="auto"/>
        <w:right w:val="none" w:sz="0" w:space="0" w:color="auto"/>
      </w:divBdr>
    </w:div>
    <w:div w:id="575748731">
      <w:bodyDiv w:val="1"/>
      <w:marLeft w:val="0"/>
      <w:marRight w:val="0"/>
      <w:marTop w:val="0"/>
      <w:marBottom w:val="0"/>
      <w:divBdr>
        <w:top w:val="none" w:sz="0" w:space="0" w:color="auto"/>
        <w:left w:val="none" w:sz="0" w:space="0" w:color="auto"/>
        <w:bottom w:val="none" w:sz="0" w:space="0" w:color="auto"/>
        <w:right w:val="none" w:sz="0" w:space="0" w:color="auto"/>
      </w:divBdr>
    </w:div>
    <w:div w:id="633172477">
      <w:bodyDiv w:val="1"/>
      <w:marLeft w:val="0"/>
      <w:marRight w:val="0"/>
      <w:marTop w:val="0"/>
      <w:marBottom w:val="0"/>
      <w:divBdr>
        <w:top w:val="none" w:sz="0" w:space="0" w:color="auto"/>
        <w:left w:val="none" w:sz="0" w:space="0" w:color="auto"/>
        <w:bottom w:val="none" w:sz="0" w:space="0" w:color="auto"/>
        <w:right w:val="none" w:sz="0" w:space="0" w:color="auto"/>
      </w:divBdr>
    </w:div>
    <w:div w:id="758528441">
      <w:bodyDiv w:val="1"/>
      <w:marLeft w:val="0"/>
      <w:marRight w:val="0"/>
      <w:marTop w:val="0"/>
      <w:marBottom w:val="0"/>
      <w:divBdr>
        <w:top w:val="none" w:sz="0" w:space="0" w:color="auto"/>
        <w:left w:val="none" w:sz="0" w:space="0" w:color="auto"/>
        <w:bottom w:val="none" w:sz="0" w:space="0" w:color="auto"/>
        <w:right w:val="none" w:sz="0" w:space="0" w:color="auto"/>
      </w:divBdr>
    </w:div>
    <w:div w:id="1372806412">
      <w:bodyDiv w:val="1"/>
      <w:marLeft w:val="0"/>
      <w:marRight w:val="0"/>
      <w:marTop w:val="0"/>
      <w:marBottom w:val="0"/>
      <w:divBdr>
        <w:top w:val="none" w:sz="0" w:space="0" w:color="auto"/>
        <w:left w:val="none" w:sz="0" w:space="0" w:color="auto"/>
        <w:bottom w:val="none" w:sz="0" w:space="0" w:color="auto"/>
        <w:right w:val="none" w:sz="0" w:space="0" w:color="auto"/>
      </w:divBdr>
    </w:div>
    <w:div w:id="1607349161">
      <w:bodyDiv w:val="1"/>
      <w:marLeft w:val="0"/>
      <w:marRight w:val="0"/>
      <w:marTop w:val="0"/>
      <w:marBottom w:val="0"/>
      <w:divBdr>
        <w:top w:val="none" w:sz="0" w:space="0" w:color="auto"/>
        <w:left w:val="none" w:sz="0" w:space="0" w:color="auto"/>
        <w:bottom w:val="none" w:sz="0" w:space="0" w:color="auto"/>
        <w:right w:val="none" w:sz="0" w:space="0" w:color="auto"/>
      </w:divBdr>
    </w:div>
    <w:div w:id="2060081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2.bin"/><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normacs://normacs.ru/ad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A18981-E5E3-455B-85AF-C10D842BC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2413</Words>
  <Characters>13756</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НАИМЕНОВАНИЕ ОРГАНА УПРАВЛЕНИЯ, В СИСТЕМУ КОТОРОГО ВХОДИТ ОРГАНИЗАЦИЯ</vt:lpstr>
    </vt:vector>
  </TitlesOfParts>
  <Company>1</Company>
  <LinksUpToDate>false</LinksUpToDate>
  <CharactersWithSpaces>16137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НАИМЕНОВАНИЕ ОРГАНА УПРАВЛЕНИЯ, В СИСТЕМУ КОТОРОГО ВХОДИТ ОРГАНИЗАЦИЯ</dc:title>
  <dc:creator>СтройПроект</dc:creator>
  <cp:lastModifiedBy>Кузьменко Екатерина Владимировна</cp:lastModifiedBy>
  <cp:revision>3</cp:revision>
  <cp:lastPrinted>2019-04-25T06:48:00Z</cp:lastPrinted>
  <dcterms:created xsi:type="dcterms:W3CDTF">2020-08-12T04:18:00Z</dcterms:created>
  <dcterms:modified xsi:type="dcterms:W3CDTF">2020-08-12T06:39:00Z</dcterms:modified>
</cp:coreProperties>
</file>