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  <w:bookmarkStart w:id="0" w:name="_GoBack"/>
      <w:bookmarkEnd w:id="0"/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  <w:r w:rsidRPr="00CB6129"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973551" w:rsidRPr="00CB6129" w:rsidRDefault="00973551" w:rsidP="00973551">
      <w:pPr>
        <w:jc w:val="right"/>
        <w:rPr>
          <w:bCs/>
          <w:color w:val="31383A"/>
          <w:kern w:val="36"/>
          <w:sz w:val="28"/>
          <w:szCs w:val="28"/>
        </w:rPr>
      </w:pPr>
      <w:r w:rsidRPr="00CB6129"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973551" w:rsidRPr="00CB6129" w:rsidRDefault="00973551" w:rsidP="00973551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973551" w:rsidRPr="00CB6129" w:rsidRDefault="00973551" w:rsidP="00973551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16.11.2017 г. №93</w:t>
      </w: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CB6129">
        <w:rPr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CB6129">
        <w:rPr>
          <w:b/>
          <w:bCs/>
          <w:color w:val="31383A"/>
          <w:kern w:val="36"/>
          <w:sz w:val="32"/>
          <w:szCs w:val="32"/>
        </w:rPr>
        <w:t>ТРАНСПОРТНОЙ ИНФРАСТРУКТУРЫ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СЕЛЬСКОГО ПОСЕЛЕНИЯ АЛЕКСЕЕВКА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CB6129">
        <w:rPr>
          <w:b/>
          <w:bCs/>
          <w:color w:val="31383A"/>
          <w:kern w:val="36"/>
          <w:sz w:val="32"/>
          <w:szCs w:val="32"/>
        </w:rPr>
        <w:t>МУНИЦИПАЛЬНОГО РАЙОНА АЛЕКСЕЕВСКИЙ САМАРСКОЙ ОБЛАСТИ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  <w:r w:rsidRPr="00CB6129">
        <w:rPr>
          <w:b/>
          <w:bCs/>
          <w:color w:val="31383A"/>
          <w:kern w:val="36"/>
          <w:sz w:val="32"/>
          <w:szCs w:val="32"/>
        </w:rPr>
        <w:t>на 2017-2027гг</w:t>
      </w:r>
      <w:r w:rsidRPr="00CB6129">
        <w:rPr>
          <w:b/>
          <w:bCs/>
          <w:color w:val="31383A"/>
          <w:kern w:val="36"/>
          <w:sz w:val="28"/>
          <w:szCs w:val="28"/>
        </w:rPr>
        <w:t>.</w:t>
      </w: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  <w:r w:rsidRPr="00CB6129">
        <w:rPr>
          <w:b/>
          <w:bCs/>
          <w:color w:val="31383A"/>
          <w:kern w:val="36"/>
          <w:sz w:val="28"/>
          <w:szCs w:val="28"/>
        </w:rPr>
        <w:t>2017</w:t>
      </w:r>
    </w:p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8B19F8" w:rsidRPr="008B19F8" w:rsidRDefault="008B19F8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8B19F8" w:rsidRDefault="006A07C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8B19F8" w:rsidRDefault="008B19F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8B19F8" w:rsidRPr="008B19F8" w:rsidRDefault="006C0257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16</w:t>
      </w:r>
      <w:r w:rsidR="00CE7B5A">
        <w:rPr>
          <w:bCs/>
          <w:color w:val="31383A"/>
          <w:kern w:val="36"/>
          <w:sz w:val="28"/>
          <w:szCs w:val="28"/>
        </w:rPr>
        <w:t>.11</w:t>
      </w:r>
      <w:r w:rsidR="006A07C8">
        <w:rPr>
          <w:bCs/>
          <w:color w:val="31383A"/>
          <w:kern w:val="36"/>
          <w:sz w:val="28"/>
          <w:szCs w:val="28"/>
        </w:rPr>
        <w:t>.2017</w:t>
      </w:r>
      <w:r w:rsidR="008B19F8">
        <w:rPr>
          <w:bCs/>
          <w:color w:val="31383A"/>
          <w:kern w:val="36"/>
          <w:sz w:val="28"/>
          <w:szCs w:val="28"/>
        </w:rPr>
        <w:t>г. №</w:t>
      </w:r>
      <w:r>
        <w:rPr>
          <w:bCs/>
          <w:color w:val="31383A"/>
          <w:kern w:val="36"/>
          <w:sz w:val="28"/>
          <w:szCs w:val="28"/>
        </w:rPr>
        <w:t>93</w:t>
      </w:r>
    </w:p>
    <w:p w:rsidR="008B19F8" w:rsidRDefault="008B19F8" w:rsidP="003B5853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12AD5" w:rsidRPr="002E1A3A" w:rsidRDefault="00727165" w:rsidP="00CE7B5A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D12AD5" w:rsidRPr="002E1A3A">
        <w:rPr>
          <w:b/>
          <w:sz w:val="28"/>
          <w:szCs w:val="28"/>
        </w:rPr>
        <w:t xml:space="preserve">Паспорт программы комплексного развития </w:t>
      </w:r>
      <w:r w:rsidR="00CE7B5A">
        <w:rPr>
          <w:b/>
          <w:sz w:val="28"/>
          <w:szCs w:val="28"/>
        </w:rPr>
        <w:t xml:space="preserve">транспортной </w:t>
      </w:r>
      <w:r w:rsidR="00D12AD5" w:rsidRPr="002E1A3A">
        <w:rPr>
          <w:b/>
          <w:sz w:val="28"/>
          <w:szCs w:val="28"/>
        </w:rPr>
        <w:t>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434"/>
        <w:gridCol w:w="6649"/>
      </w:tblGrid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12AD5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732844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Pr="00100F1C">
              <w:rPr>
                <w:b w:val="0"/>
              </w:rPr>
              <w:t xml:space="preserve"> </w:t>
            </w:r>
            <w:r w:rsidR="00732844">
              <w:rPr>
                <w:b w:val="0"/>
              </w:rPr>
              <w:t>транспортной</w:t>
            </w:r>
            <w:r w:rsidRPr="00100F1C">
              <w:rPr>
                <w:b w:val="0"/>
              </w:rPr>
              <w:t xml:space="preserve">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="00732844">
              <w:rPr>
                <w:b w:val="0"/>
              </w:rPr>
              <w:t xml:space="preserve"> Алексеевка</w:t>
            </w:r>
            <w:r w:rsidRPr="00100F1C">
              <w:rPr>
                <w:b w:val="0"/>
              </w:rPr>
              <w:t xml:space="preserve"> на 201</w:t>
            </w:r>
            <w:r>
              <w:rPr>
                <w:b w:val="0"/>
              </w:rPr>
              <w:t>7</w:t>
            </w:r>
            <w:r w:rsidRPr="00100F1C">
              <w:rPr>
                <w:b w:val="0"/>
              </w:rPr>
              <w:t>-20</w:t>
            </w:r>
            <w:r w:rsidR="00727165">
              <w:rPr>
                <w:b w:val="0"/>
              </w:rPr>
              <w:t>27</w:t>
            </w:r>
            <w:r w:rsidRPr="00100F1C">
              <w:rPr>
                <w:b w:val="0"/>
              </w:rPr>
              <w:t xml:space="preserve"> г</w:t>
            </w:r>
            <w:r w:rsidR="00732844">
              <w:rPr>
                <w:b w:val="0"/>
              </w:rPr>
              <w:t>оды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 xml:space="preserve">Градостроительный кодекс Российской Федерации от 29.12.2004 № </w:t>
            </w:r>
            <w:r w:rsidR="00732844">
              <w:t>190-ФЗ;</w:t>
            </w:r>
            <w:r w:rsidRPr="00C23201">
              <w:t xml:space="preserve"> </w:t>
            </w:r>
          </w:p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>Федеральный закон от 06.10.2003 № 131-ФЗ «Об общих принципах организации м</w:t>
            </w:r>
            <w:r w:rsidR="00034E07">
              <w:t>естного самоуправления в Российс</w:t>
            </w:r>
            <w:r w:rsidR="00732844">
              <w:t>кой Федерации»;</w:t>
            </w:r>
            <w:r w:rsidRPr="00C23201">
              <w:t xml:space="preserve">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>
              <w:t>Постановление</w:t>
            </w:r>
            <w:r w:rsidRPr="000918DE">
      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округов»;</w:t>
            </w:r>
            <w:r>
              <w:t xml:space="preserve">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-Федеральный закон от 09.02.2007 № 16-ФЗ «О </w:t>
            </w:r>
          </w:p>
          <w:p w:rsidR="00732844" w:rsidRDefault="00732844" w:rsidP="000918DE">
            <w:pPr>
              <w:pStyle w:val="ae"/>
              <w:jc w:val="both"/>
            </w:pPr>
            <w:r w:rsidRPr="00091C30">
              <w:t xml:space="preserve">транспортной безопасности»;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 w:rsidRPr="000918DE">
              <w:t xml:space="preserve">Генеральный план </w:t>
            </w:r>
            <w:r>
              <w:t>сельского поселения Алексеевка</w:t>
            </w:r>
            <w:r w:rsidRPr="000918DE">
              <w:t>;</w:t>
            </w:r>
            <w:r>
              <w:t xml:space="preserve"> </w:t>
            </w:r>
          </w:p>
          <w:p w:rsidR="000918DE" w:rsidRPr="000918DE" w:rsidRDefault="000918DE" w:rsidP="000918DE">
            <w:pPr>
              <w:pStyle w:val="ae"/>
              <w:contextualSpacing/>
              <w:jc w:val="both"/>
            </w:pPr>
            <w:r w:rsidRPr="000918DE">
              <w:t xml:space="preserve">Устав </w:t>
            </w:r>
            <w:r>
              <w:t>сельского поселения Алексеевка</w:t>
            </w:r>
          </w:p>
          <w:p w:rsidR="00D12AD5" w:rsidRPr="00C23201" w:rsidRDefault="00D12AD5" w:rsidP="007A0493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59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88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Целью программы является: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Развитие современной и эффективной транспортной инфраструктуры </w:t>
            </w:r>
            <w:r>
              <w:t>сельского поселения Алексеевка</w:t>
            </w:r>
            <w:r w:rsidRPr="00091C30">
              <w:t xml:space="preserve">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повышение уровня безопасности движения,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доступности и качества оказываемых услуг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транспортного комплекса для населения. </w:t>
            </w:r>
          </w:p>
          <w:p w:rsidR="00D12AD5" w:rsidRPr="000918DE" w:rsidRDefault="00D12AD5" w:rsidP="00732844">
            <w:pPr>
              <w:pStyle w:val="ae"/>
              <w:jc w:val="both"/>
              <w:rPr>
                <w:b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732844" w:rsidRPr="00091C30" w:rsidRDefault="00732844" w:rsidP="00732844">
            <w:pPr>
              <w:pStyle w:val="ae"/>
              <w:jc w:val="both"/>
            </w:pPr>
            <w:r>
              <w:t>Основные</w:t>
            </w:r>
            <w:r w:rsidRPr="00091C30">
              <w:t xml:space="preserve"> задач</w:t>
            </w:r>
            <w:r>
              <w:t>и программы</w:t>
            </w:r>
            <w:r w:rsidRPr="00091C30">
              <w:t xml:space="preserve">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оказанию транспортных услуг населению и субъектов экономической деятельности в соответствии с нормативами градостроительного проектирования поселения;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развитию и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совершенствованию автомобильных дорог местного значения  </w:t>
            </w:r>
            <w:r>
              <w:t>сельского поселения Алексеевка</w:t>
            </w:r>
            <w:r w:rsidRPr="00091C30">
              <w:t xml:space="preserve">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 - организация мероприятий по повышению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lastRenderedPageBreak/>
              <w:t xml:space="preserve">безопасности  дорожного движения на территории сельского поселения, а также формированию безопасного поведения участников дорожного движения и предупреждению дорожно-транспортного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травматизма 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>: 2017 - 2027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AD5" w:rsidRPr="00100F1C" w:rsidTr="00436996">
        <w:trPr>
          <w:trHeight w:val="639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местный бюджет,</w:t>
            </w:r>
          </w:p>
          <w:p w:rsidR="00D12AD5" w:rsidRPr="0090744D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12AD5" w:rsidRPr="008D3B80" w:rsidRDefault="00D12AD5" w:rsidP="00CE7B5A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CE7B5A">
              <w:rPr>
                <w:rFonts w:ascii="Times New Roman" w:hAnsi="Times New Roman" w:cs="Times New Roman"/>
                <w:sz w:val="24"/>
                <w:szCs w:val="24"/>
              </w:rPr>
              <w:t>26000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12AD5" w:rsidRPr="00100F1C" w:rsidTr="00436996">
        <w:trPr>
          <w:trHeight w:val="1022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12AD5" w:rsidRDefault="00D12AD5" w:rsidP="00D12AD5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732844" w:rsidRDefault="007F6FFF" w:rsidP="00732844">
      <w:pPr>
        <w:pStyle w:val="ae"/>
        <w:jc w:val="center"/>
        <w:rPr>
          <w:b/>
        </w:rPr>
      </w:pPr>
      <w:bookmarkStart w:id="1" w:name="_Toc490989749"/>
      <w:r>
        <w:rPr>
          <w:b/>
        </w:rPr>
        <w:t xml:space="preserve">2. </w:t>
      </w:r>
      <w:r w:rsidR="00732844" w:rsidRPr="008C4BDA">
        <w:rPr>
          <w:b/>
        </w:rPr>
        <w:t>ОБЩИЕ ПОЛОЖЕНИЯ</w:t>
      </w:r>
    </w:p>
    <w:p w:rsidR="00732844" w:rsidRPr="008C4BDA" w:rsidRDefault="00732844" w:rsidP="00732844">
      <w:pPr>
        <w:pStyle w:val="ae"/>
        <w:jc w:val="center"/>
        <w:rPr>
          <w:b/>
        </w:rPr>
      </w:pP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>
        <w:t xml:space="preserve">    </w:t>
      </w:r>
      <w:r w:rsidRPr="003C595D">
        <w:t xml:space="preserve">Программа  комплексного  развития  транспортной  инфраструктуры </w:t>
      </w:r>
      <w:r>
        <w:t>поселения</w:t>
      </w:r>
      <w:r w:rsidRPr="003C595D">
        <w:t xml:space="preserve">  - документ, устанавливающий перечень мероприятий по  проектированию,  строительству,  реконструкции  объектов  транспортной инфраструктуры  местного  значения  поселения,  который предусмотрен также  государственными и муниципальными программами, стратегией социально-экономического  развития  муниципального  образования  и  планом мероприятий  по  реализации  стратегии  социально-экономического  развития муниципального  образования,  планом  и  программой  комплексного  социально-экономического  развития  муниципального  образования,  инвестиционными программами субъектов естественных монополий в области транспорта.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 w:rsidR="002760BE">
        <w:t xml:space="preserve">     </w:t>
      </w:r>
      <w:r w:rsidRPr="003C595D">
        <w:t>Программа  комплексного  развития  транспор</w:t>
      </w:r>
      <w:r>
        <w:t xml:space="preserve">тной  инфраструктуры  поселения </w:t>
      </w:r>
      <w:r w:rsidRPr="003C595D">
        <w:t>разрабатывается  и  утверждается  органами  местного самоуправления</w:t>
      </w:r>
      <w:r>
        <w:t xml:space="preserve"> сельского</w:t>
      </w:r>
      <w:r w:rsidRPr="003C595D">
        <w:t xml:space="preserve"> поселения</w:t>
      </w:r>
      <w:r>
        <w:t>,</w:t>
      </w:r>
      <w:r w:rsidRPr="003C595D">
        <w:t xml:space="preserve"> на основании утвержденного в порядке,</w:t>
      </w:r>
      <w:r>
        <w:t xml:space="preserve"> </w:t>
      </w:r>
      <w:r w:rsidRPr="003C595D">
        <w:t>установленном  Гра</w:t>
      </w:r>
      <w:r>
        <w:t>достроительным  Кодексом  РФ,  Г</w:t>
      </w:r>
      <w:r w:rsidRPr="003C595D">
        <w:t>енеральн</w:t>
      </w:r>
      <w:r>
        <w:t>ого  плана  поселения.</w:t>
      </w:r>
      <w:r w:rsidRPr="003C595D">
        <w:t xml:space="preserve">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Реализация  программы  должна  обеспечивать  сбалансированное,  перспективное развитие транспортной инфраструктуры поселения в соответствии с  потребностями  в  строительстве,  реконструкции  объектов  транспортной инфраструктуры местного значения. </w:t>
      </w:r>
    </w:p>
    <w:p w:rsidR="00732844" w:rsidRPr="003C595D" w:rsidRDefault="002760BE" w:rsidP="00732844">
      <w:pPr>
        <w:pStyle w:val="ae"/>
        <w:jc w:val="both"/>
      </w:pPr>
      <w:r>
        <w:t xml:space="preserve">       </w:t>
      </w:r>
      <w:r w:rsidR="00732844" w:rsidRPr="003C595D">
        <w:t xml:space="preserve">Обеспечение    надежного  и  устойчивого  обслуживания  жителей  </w:t>
      </w:r>
      <w:r>
        <w:t>сельского поселения Алексеевка</w:t>
      </w:r>
      <w:r w:rsidR="00732844" w:rsidRPr="003C595D">
        <w:t xml:space="preserve"> ( в дальнейшем</w:t>
      </w:r>
      <w:r w:rsidR="00732844">
        <w:t xml:space="preserve"> </w:t>
      </w:r>
      <w:r w:rsidR="00732844" w:rsidRPr="003C595D">
        <w:t xml:space="preserve">- Поселение) транспортными услугами, снижение износа объектов  транспортной инфраструктуры  - одна из  главных проблем, решение </w:t>
      </w:r>
      <w:r w:rsidR="00732844" w:rsidRPr="003C595D">
        <w:lastRenderedPageBreak/>
        <w:t xml:space="preserve">которой  необходимо  для  повышения  качества  жизни  жителей  и  обеспечения устойчивого развития поселения. </w:t>
      </w:r>
    </w:p>
    <w:p w:rsidR="00732844" w:rsidRPr="003C595D" w:rsidRDefault="002760BE" w:rsidP="00732844">
      <w:pPr>
        <w:pStyle w:val="ae"/>
        <w:jc w:val="both"/>
      </w:pPr>
      <w:r>
        <w:t xml:space="preserve">      </w:t>
      </w:r>
      <w:r w:rsidR="00732844" w:rsidRPr="003C595D">
        <w:t xml:space="preserve">Решение  проблемы  носит  комплексный  характер,  а  реализация мероприятий  по улучшению  качества  транспортной  инфраструктуры  возможна  только  при взаимодействии  органов  власти  всех  уровней,  а  также  концентрации  финансовых, технических и научных ресурсов.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Система  основных  мероприятий  Программы  определяет  приоритетные направления  в  сфере  дорожного  хозяйства  на  территории Поселения и  предполагает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реализацию следующих мероприятий: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1.  Мероприятия  по  содержанию  автомобильных  дорог  местного значения и искусственных сооружений на них. Реализация  мероприятий  позволит  выполнять  работы  по 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 дорог  и  искусственных  сооружений  на  них  в  соответствии  с нормативными требованиями.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2. Мероприятия  по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3.  Мероприятия  по  капитальному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автомобильных дорог местного значения, на которых показатели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их транспортно-эксплуатационного состояния соответствуют категории дороги.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4. Мероприятия по научно-техническому сопровождению программы.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       Мероприятия  по  капитальному  ремонту  и  ремонту    будут  определяться  на основе результатов обследования  автомобильных дорог местного значения и искусственных сооружений на них. В  ходе  реализации  Программы  содержание  мероприятий  и  их  ресурсы обеспечения  могут  быть  скорректированы  в  случае  существенно  изменившихся условий.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Корректировка  Программы  производится  на  основании  предложений Правительства  </w:t>
      </w:r>
      <w:r w:rsidR="002760BE">
        <w:t>Самарской</w:t>
      </w:r>
      <w:r>
        <w:t xml:space="preserve"> области</w:t>
      </w:r>
      <w:r w:rsidRPr="003C595D">
        <w:t xml:space="preserve">,  администрации  </w:t>
      </w:r>
      <w:r w:rsidR="002760BE">
        <w:t>сельского поселения Алексеевка</w:t>
      </w:r>
      <w:r w:rsidRPr="003C595D">
        <w:t xml:space="preserve">, </w:t>
      </w:r>
      <w:r w:rsidR="002760BE">
        <w:t>Собрание представителей сельского поселения Алексеевка</w:t>
      </w:r>
      <w:r w:rsidRPr="003C595D">
        <w:t xml:space="preserve">. </w:t>
      </w:r>
    </w:p>
    <w:p w:rsidR="00732844" w:rsidRPr="003C595D" w:rsidRDefault="002760BE" w:rsidP="00732844">
      <w:pPr>
        <w:pStyle w:val="ae"/>
        <w:jc w:val="both"/>
      </w:pPr>
      <w:r>
        <w:t xml:space="preserve">       Администрация п</w:t>
      </w:r>
      <w:r w:rsidR="00732844" w:rsidRPr="003C595D">
        <w:t xml:space="preserve">оселения ежегодно с учетом выделяемых финансовых средств на реализацию Программы готовит предложения по корректировке целевых показателей, затрат  по  мероприятиям  Программы,  механизма  ее  реализации,  состава  участников Программы и вносит необходимые изменения в Программу. </w:t>
      </w:r>
    </w:p>
    <w:p w:rsidR="00732844" w:rsidRPr="003C595D" w:rsidRDefault="00732844" w:rsidP="00732844">
      <w:pPr>
        <w:pStyle w:val="ae"/>
        <w:jc w:val="both"/>
      </w:pPr>
      <w:r>
        <w:t xml:space="preserve">            </w:t>
      </w:r>
      <w:r w:rsidRPr="003C595D">
        <w:t xml:space="preserve">Программа комплексного развития транспортной инфраструктуры </w:t>
      </w:r>
      <w:r w:rsidR="002760BE">
        <w:t>сельского поселения Алексеевка</w:t>
      </w:r>
      <w:r w:rsidRPr="003C595D">
        <w:t xml:space="preserve">  на 201</w:t>
      </w:r>
      <w:r>
        <w:t>7</w:t>
      </w:r>
      <w:r w:rsidR="002760BE">
        <w:t xml:space="preserve">  - 2027</w:t>
      </w:r>
      <w:r w:rsidRPr="003C595D">
        <w:t xml:space="preserve"> (далее по тексту Программа) подготовлена на основании: </w:t>
      </w:r>
    </w:p>
    <w:p w:rsidR="00732844" w:rsidRPr="003C595D" w:rsidRDefault="00732844" w:rsidP="00732844">
      <w:pPr>
        <w:pStyle w:val="ae"/>
        <w:jc w:val="both"/>
      </w:pPr>
      <w:r w:rsidRPr="003C595D">
        <w:t>- Градостроительного кодекса РФ от 29 декабря 2004 №190 – ФЗ</w:t>
      </w:r>
      <w:r>
        <w:t>;</w:t>
      </w:r>
      <w:r w:rsidRPr="003C595D">
        <w:t xml:space="preserve">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Федерального  закона от 29 декабря 2014года №456 – ФЗ «О внесении изменений 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Градостроительный кодекс РФ и отдельные законные акты РФ» </w:t>
      </w:r>
      <w:r>
        <w:t>;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 Федерального  закона  от  06  октября  2003  года  №  131-ФЗ  «Об  общих  принципах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организации местного самоуправления в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 закона  от  08.11.2007</w:t>
      </w:r>
      <w:r>
        <w:t>г.</w:t>
      </w:r>
      <w:r w:rsidRPr="003C595D">
        <w:t xml:space="preserve">  №  257-ФЗ  «Об  автомобильных  дорогах  и  о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дорожной деятельности в Российской Федерации и о внесении изменений в отдельные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законодательные акты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закона от 09.02.2007</w:t>
      </w:r>
      <w:r>
        <w:t>г.</w:t>
      </w:r>
      <w:r w:rsidRPr="003C595D">
        <w:t xml:space="preserve"> № 16-ФЗ «О транспортной безопасности»;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поручения Президента Российской Федерации от 17 марта 2011 года Пр-701;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-постановление  Правительства  Российской Федерации  от  25  декабря  2015  года  </w:t>
      </w:r>
      <w:r>
        <w:t xml:space="preserve">                     </w:t>
      </w:r>
      <w:r w:rsidRPr="003C595D">
        <w:t xml:space="preserve">Пр-N1440  «Об  утверждении  требований  к  программам  комплексного  развития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транспортной инфраструктуры поселений, городских округов» </w:t>
      </w:r>
    </w:p>
    <w:p w:rsidR="00732844" w:rsidRPr="003C595D" w:rsidRDefault="00732844" w:rsidP="00732844">
      <w:pPr>
        <w:pStyle w:val="ae"/>
        <w:jc w:val="both"/>
      </w:pPr>
      <w:r w:rsidRPr="003C595D">
        <w:t>-Приказа министерства  транспорта  Российской Федерации  от  16.11.2012</w:t>
      </w:r>
      <w:r>
        <w:t xml:space="preserve">г. </w:t>
      </w:r>
      <w:r w:rsidRPr="003C595D">
        <w:t xml:space="preserve"> №  402  «Об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утверждении Классификации работ по капитальному ремонту, ремонту и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дорог»; </w:t>
      </w:r>
    </w:p>
    <w:p w:rsidR="00732844" w:rsidRPr="003C595D" w:rsidRDefault="00732844" w:rsidP="00732844">
      <w:pPr>
        <w:pStyle w:val="ae"/>
        <w:jc w:val="both"/>
      </w:pPr>
      <w:r w:rsidRPr="0021019E">
        <w:rPr>
          <w:color w:val="000000" w:themeColor="text1"/>
        </w:rPr>
        <w:t xml:space="preserve">        Программа рассчитана на долгосрочную</w:t>
      </w:r>
      <w:r w:rsidRPr="003C595D">
        <w:t xml:space="preserve"> перспективу сроком на </w:t>
      </w:r>
      <w:r w:rsidR="002760BE">
        <w:t>11</w:t>
      </w:r>
      <w:r w:rsidRPr="003C595D">
        <w:t xml:space="preserve"> лет.  Таким образом, Программа является инструментом реализации приоритетных </w:t>
      </w:r>
      <w:r>
        <w:t xml:space="preserve">направлений  развития  </w:t>
      </w:r>
      <w:r w:rsidR="002760BE">
        <w:t>сельского поселения Алексеевка</w:t>
      </w:r>
      <w:r w:rsidRPr="003C595D">
        <w:t xml:space="preserve">  на  долгосрочную перспективу,  ориентирована  на  устойчивое  развитие  Поселения  и  соответствует государственной  политике  реформирования  транспортной  системы  Российской Федерации.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</w:p>
    <w:p w:rsidR="00732844" w:rsidRDefault="00DC6A2F" w:rsidP="00DC6A2F">
      <w:pPr>
        <w:pStyle w:val="ae"/>
        <w:jc w:val="center"/>
        <w:rPr>
          <w:b/>
        </w:rPr>
      </w:pPr>
      <w:r>
        <w:rPr>
          <w:b/>
        </w:rPr>
        <w:t>2</w:t>
      </w:r>
      <w:r w:rsidR="00732844" w:rsidRPr="008C4BDA">
        <w:rPr>
          <w:b/>
        </w:rPr>
        <w:t>.1</w:t>
      </w:r>
      <w:r w:rsidR="00732844">
        <w:rPr>
          <w:b/>
        </w:rPr>
        <w:t>.</w:t>
      </w:r>
      <w:r w:rsidR="00732844" w:rsidRPr="008C4BDA">
        <w:rPr>
          <w:b/>
        </w:rPr>
        <w:t xml:space="preserve"> Основные понятия.</w:t>
      </w:r>
    </w:p>
    <w:p w:rsidR="00732844" w:rsidRPr="008C4BDA" w:rsidRDefault="00732844" w:rsidP="00732844">
      <w:pPr>
        <w:pStyle w:val="ae"/>
        <w:rPr>
          <w:b/>
        </w:rPr>
      </w:pPr>
    </w:p>
    <w:p w:rsidR="00732844" w:rsidRPr="003C595D" w:rsidRDefault="00DC6A2F" w:rsidP="00732844">
      <w:pPr>
        <w:pStyle w:val="ae"/>
        <w:jc w:val="both"/>
      </w:pPr>
      <w:r>
        <w:t xml:space="preserve">    </w:t>
      </w:r>
      <w:r w:rsidR="00732844" w:rsidRPr="003C595D">
        <w:t xml:space="preserve">В настоящей Программе используются следующие основные понятия: </w:t>
      </w:r>
    </w:p>
    <w:p w:rsidR="00732844" w:rsidRPr="003C595D" w:rsidRDefault="00732844" w:rsidP="00732844">
      <w:pPr>
        <w:pStyle w:val="ae"/>
        <w:jc w:val="both"/>
      </w:pPr>
      <w:r w:rsidRPr="003C595D">
        <w:t>- автомобильная дорога — объект транспортной инфраструктуры, предназначенный для  движения  транспортных  средств  и  включающий  в  себя  земельные  участки  в границах полосы отвода автомобильной дороги и расположенные на них или под ними конструктивные  элементы  (дорожное  полотно,  дорожное  покрытие  и  подобные элементы)  и  дорожные  сооружения,  являющиеся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технологической  частью,  — защитные  дорожные  сооружения,  искусственные  дорожные  сооружения, производственные объекты, элементы обустройства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защитные  дорожные  сооружения —  сооружения,  к  которым  относятся  элементы озеленения,  имеющие  защитное  значение;  заборы;  устройства,  предназначенные  для защиты  автомобильных  дорог  от  снежных  лавин;  шумозащитные  и  ветрозащитные устройства; подобные сооружения;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искусственные  дорожные  сооружения  —  сооружения,  предназначенные  для движения  транспортных  средств,  пешеходов  и  прогона  животных  в  местах пересечения  автомобильных  дорог  иными  автомобильными  дорогами,  водотоками, оврагами,  в местах,  которые  являются  препятствиями  для  такого  движения,  прогона (зимники, мосты, переправы по льду, путепроводы, трубопроводы, тоннели, эстакады, подобные сооружения);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производственные  объекты  —  сооружения,  используемые  при  капитальном ремонте, ремонте, содержании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элементы  обустройства  автомобильных  дорог  —  сооружения,  к  которым относятся дорожные знаки, дорожные ограждения, светофоры и другие устройства для регулирования  дорожного  движения,  места  отдыха,  остановочные  пункты,  объекты, предназначенные для освещения автомобильных дорог, пешеходные дорожки, пункты весового  и  габаритного  контроля  транспортных  средств,  пункты  взимания  платы, стоянки (парковки) транспортных средств, сооружения, предназначенные для охраны автомобильных  дорог  и  искусственных  дорожных  сооружений,  тротуары,  другие предназначенные  для  обеспечения  дорожного  движения,  в  том  числе  его безопасности, сооружения, за исключением объектов дорожного сервиса; 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дорожная  деятельность  —  деятельность  по  проектированию,  строительству, реконструкции, капитальному ремонту, ремонту и содержанию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владелец  автомобильных  дорог  —  администрация  </w:t>
      </w:r>
      <w:r w:rsidR="002760BE">
        <w:t>сельского поселения Алексеевка</w:t>
      </w:r>
      <w:r w:rsidRPr="003C595D">
        <w:t xml:space="preserve">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пользователи  автомобильными  дорогами  —  физические  и  юридические  лица, использующие автомобильные дороги в качестве участников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>-  реконструкция  автомобильной  дороги  —  комплекс  работ,  при  выполнении которых  осуществляется  изменение  параметров  автомобильной  дороги,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капитальный ремонт автомобильной дороги — комплекс работ по замене и (или) восстановлению  конструктивных  элементов  автомобильной  дороги,  дорожных сооружений  и  (или)  их  частей,  выполнение  которых  осуществляется  в  пределах установленных  допустимых  значений  и  технических  характеристик  класса  и категории  автомобильной  дороги  и  при  выполнении  которых  затрагиваются конструктивные  и  иные  характеристики  надежности  и  безопасности  автомобильной дороги и не изменяются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ремонт автомобильной дороги — комплекс работ по восстановлению транспортно-эксплуатационных характеристик автомобильной дороги, при выполнении которых не затрагиваются  конструктивные  и  иные  характеристики  надежности  и  безопасности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>-  содержание  автомобильной  дороги  —  комплекс  работ  по  поддержанию надлежащего технического состояния автомобильной дороги, оценке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технического состояния, а также по организации и обеспечению безопасности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>
        <w:t xml:space="preserve">  </w:t>
      </w:r>
      <w:r w:rsidRPr="003C595D">
        <w:t xml:space="preserve">Иные  понятия  и  термины  использованы  в  настоящей  Программе  в  значениях, </w:t>
      </w:r>
    </w:p>
    <w:p w:rsidR="00732844" w:rsidRPr="003C595D" w:rsidRDefault="00732844" w:rsidP="00732844">
      <w:pPr>
        <w:pStyle w:val="ae"/>
        <w:jc w:val="both"/>
      </w:pPr>
      <w:r w:rsidRPr="003C595D">
        <w:t>определенных  Федеральным  законом  от  08.11.2007</w:t>
      </w:r>
      <w:r>
        <w:t>г.</w:t>
      </w:r>
      <w:r w:rsidRPr="003C595D">
        <w:t xml:space="preserve">  N  257-ФЗ  «Об  автомобильных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дорогах и о дорожной деятельности в Российской Федерации и о внесении изменений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в отдельные законодательные акты Российской Федерации». </w:t>
      </w:r>
    </w:p>
    <w:p w:rsidR="00D12AD5" w:rsidRPr="002E1A3A" w:rsidRDefault="00DC6A2F" w:rsidP="00727165">
      <w:pPr>
        <w:pStyle w:val="2"/>
        <w:spacing w:before="120" w:after="120"/>
        <w:ind w:left="709"/>
        <w:jc w:val="center"/>
      </w:pPr>
      <w:r>
        <w:t>2</w:t>
      </w:r>
      <w:r w:rsidR="002760BE">
        <w:t>.2.</w:t>
      </w:r>
      <w:r w:rsidR="00D12AD5" w:rsidRPr="002E1A3A">
        <w:tab/>
        <w:t>Сроки и этапы реализации Программы</w:t>
      </w:r>
      <w:bookmarkEnd w:id="1"/>
    </w:p>
    <w:p w:rsidR="00D12AD5" w:rsidRPr="008D3B80" w:rsidRDefault="00D12AD5" w:rsidP="00D12AD5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 w:rsidR="00727165">
        <w:t>7 - 2027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12AD5" w:rsidRPr="002E1A3A" w:rsidRDefault="00DC6A2F" w:rsidP="00727165">
      <w:pPr>
        <w:pStyle w:val="2"/>
        <w:tabs>
          <w:tab w:val="left" w:pos="993"/>
        </w:tabs>
        <w:spacing w:after="120"/>
        <w:ind w:firstLine="709"/>
        <w:jc w:val="center"/>
      </w:pPr>
      <w:bookmarkStart w:id="2" w:name="_Toc490989753"/>
      <w:r>
        <w:t>3</w:t>
      </w:r>
      <w:r w:rsidR="00727165">
        <w:t>.</w:t>
      </w:r>
      <w:r w:rsidR="00D12AD5">
        <w:t xml:space="preserve"> </w:t>
      </w:r>
      <w:r w:rsidR="00D12AD5" w:rsidRPr="002E1A3A">
        <w:tab/>
        <w:t xml:space="preserve">Краткая характеристика </w:t>
      </w:r>
      <w:r w:rsidR="00E730F2">
        <w:t xml:space="preserve"> сельского поселения</w:t>
      </w:r>
      <w:r w:rsidR="00D12AD5">
        <w:t xml:space="preserve"> </w:t>
      </w:r>
      <w:bookmarkEnd w:id="2"/>
      <w:r w:rsidR="00E730F2">
        <w:t>Алексеевка</w:t>
      </w:r>
    </w:p>
    <w:p w:rsidR="00E730F2" w:rsidRPr="002F27AB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Алексеевка расположено в центре муниципального района Алексеевский Самарской области. Районным центром и административным центром поселения является </w:t>
      </w:r>
      <w:r w:rsidRPr="002F27AB">
        <w:rPr>
          <w:b/>
        </w:rPr>
        <w:t>село Алексеевка</w:t>
      </w:r>
      <w:r w:rsidRPr="002F27AB">
        <w:t>, расположенное в центральной части сельского поселения</w:t>
      </w:r>
      <w:r>
        <w:t>, в верховьях реки Съезжая.</w:t>
      </w:r>
      <w:r w:rsidRPr="002F27AB">
        <w:t xml:space="preserve"> В центральной части поселения также расположены </w:t>
      </w:r>
      <w:r w:rsidRPr="002F27AB">
        <w:rPr>
          <w:b/>
        </w:rPr>
        <w:t>село Новотроевка</w:t>
      </w:r>
      <w:r w:rsidRPr="002F27AB">
        <w:t xml:space="preserve"> и </w:t>
      </w:r>
      <w:r w:rsidRPr="002F27AB">
        <w:rPr>
          <w:b/>
        </w:rPr>
        <w:t>посёлки Сухая Ветлянка</w:t>
      </w:r>
      <w:r w:rsidRPr="002F27AB">
        <w:t xml:space="preserve"> и </w:t>
      </w:r>
      <w:r w:rsidRPr="002F27AB">
        <w:rPr>
          <w:b/>
        </w:rPr>
        <w:t>Ильичевский</w:t>
      </w:r>
      <w:r w:rsidRPr="002F27AB">
        <w:t xml:space="preserve">. </w:t>
      </w:r>
      <w:r w:rsidRPr="002F27AB">
        <w:rPr>
          <w:b/>
        </w:rPr>
        <w:t>Посёлок Субботинский</w:t>
      </w:r>
      <w:r w:rsidRPr="002F27AB">
        <w:t xml:space="preserve"> расположен в восточной части поселения. </w:t>
      </w:r>
      <w:r>
        <w:t xml:space="preserve">В северо-западной части располагается </w:t>
      </w:r>
      <w:r w:rsidRPr="002F27AB">
        <w:rPr>
          <w:b/>
        </w:rPr>
        <w:t>село Несмеяновка</w:t>
      </w:r>
      <w:r>
        <w:t xml:space="preserve">, в южной части, у западной границы – </w:t>
      </w:r>
      <w:r w:rsidRPr="002F27AB">
        <w:rPr>
          <w:b/>
        </w:rPr>
        <w:t>посёлок Ленинградский</w:t>
      </w:r>
      <w:r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smartTag w:uri="urn:schemas-microsoft-com:office:smarttags" w:element="metricconverter">
        <w:smartTagPr>
          <w:attr w:name="ProductID" w:val="50274 га"/>
        </w:smartTagPr>
        <w:r w:rsidRPr="002F27AB">
          <w:t>50274</w:t>
        </w:r>
        <w:r w:rsidRPr="00A334AA">
          <w:t xml:space="preserve"> га</w:t>
        </w:r>
      </w:smartTag>
      <w:r w:rsidRPr="00A334AA"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>
        <w:t>Алексеевка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r>
        <w:t>Алексеевский</w:t>
      </w:r>
      <w:r w:rsidRPr="00756A64">
        <w:t xml:space="preserve"> Самарской области, наделении их соответствующим статусом и установлении их границ».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</w:t>
      </w:r>
      <w:r>
        <w:t>Алексеевка</w:t>
      </w:r>
      <w:r w:rsidRPr="002F27AB">
        <w:t xml:space="preserve"> граничит: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западе: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Летниково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севере: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Зуевка</w:t>
      </w:r>
      <w:r w:rsidRPr="002F27AB">
        <w:t xml:space="preserve"> муниципального района </w:t>
      </w:r>
      <w:r>
        <w:t>Нефтегорский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Авангард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Герасимовка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востоке: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>
        <w:t>с Оренбургской областью;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Гавриловка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юге: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Южное</w:t>
      </w:r>
      <w:r w:rsidRPr="002F27AB">
        <w:t xml:space="preserve"> муниципального района </w:t>
      </w:r>
      <w:r>
        <w:t>Большеглушицкий.</w:t>
      </w:r>
    </w:p>
    <w:p w:rsidR="00E730F2" w:rsidRDefault="00E730F2" w:rsidP="00E730F2">
      <w:pPr>
        <w:pStyle w:val="21"/>
        <w:spacing w:after="0" w:line="240" w:lineRule="auto"/>
        <w:ind w:firstLine="539"/>
        <w:jc w:val="both"/>
      </w:pPr>
      <w:r w:rsidRPr="006D47B4">
        <w:t>Внешнее сообщение сельского поселения Алексеевка с областным центром Самара осуществляется по асфальтированной дороге</w:t>
      </w:r>
      <w:r>
        <w:t xml:space="preserve"> местного значения и</w:t>
      </w:r>
      <w:r w:rsidRPr="006D47B4">
        <w:t xml:space="preserve"> автодороге </w:t>
      </w:r>
      <w:r>
        <w:t xml:space="preserve">федерального значения </w:t>
      </w:r>
      <w:r w:rsidRPr="006D47B4">
        <w:t>«Самара – Оренбург».</w:t>
      </w:r>
    </w:p>
    <w:p w:rsidR="00D12AD5" w:rsidRPr="000D6E22" w:rsidRDefault="00E730F2" w:rsidP="00E730F2">
      <w:pPr>
        <w:spacing w:after="240"/>
        <w:ind w:firstLine="709"/>
        <w:jc w:val="both"/>
      </w:pPr>
      <w:r>
        <w:t>В поселении имеются школы</w:t>
      </w:r>
      <w:r w:rsidR="00D12AD5">
        <w:t>, Дом</w:t>
      </w:r>
      <w:r>
        <w:t>а</w:t>
      </w:r>
      <w:r w:rsidR="00D12AD5">
        <w:t xml:space="preserve"> культуры, ФАП</w:t>
      </w:r>
      <w:r>
        <w:t>ы</w:t>
      </w:r>
      <w:r w:rsidR="00D12AD5" w:rsidRPr="000D6E22">
        <w:t>,</w:t>
      </w:r>
      <w:r>
        <w:t xml:space="preserve"> детские</w:t>
      </w:r>
      <w:r w:rsidR="00D12AD5">
        <w:t xml:space="preserve"> сад</w:t>
      </w:r>
      <w:r>
        <w:t>ы, почтовые отделения, библиотеки</w:t>
      </w:r>
      <w:r w:rsidR="00D12AD5">
        <w:t>.</w:t>
      </w:r>
      <w:r w:rsidR="00D12AD5"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3" w:name="_Toc490989754"/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3"/>
      <w:r w:rsidR="00727165">
        <w:t>я</w:t>
      </w:r>
    </w:p>
    <w:p w:rsidR="00D12AD5" w:rsidRPr="009D3ECF" w:rsidRDefault="00D12AD5" w:rsidP="00E730F2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Ind w:w="93" w:type="dxa"/>
        <w:tblLook w:val="0000" w:firstRow="0" w:lastRow="0" w:firstColumn="0" w:lastColumn="0" w:noHBand="0" w:noVBand="0"/>
      </w:tblPr>
      <w:tblGrid>
        <w:gridCol w:w="580"/>
        <w:gridCol w:w="2980"/>
        <w:gridCol w:w="1494"/>
        <w:gridCol w:w="4000"/>
      </w:tblGrid>
      <w:tr w:rsidR="00D12AD5" w:rsidRPr="002508E7" w:rsidTr="00436996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 w:rsidR="00727165">
              <w:rPr>
                <w:b/>
              </w:rPr>
              <w:t xml:space="preserve"> (га)</w:t>
            </w:r>
            <w:r w:rsidRPr="009D3ECF">
              <w:rPr>
                <w:b/>
              </w:rPr>
              <w:t xml:space="preserve"> 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12AD5" w:rsidRPr="002508E7" w:rsidTr="00436996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5</w:t>
            </w:r>
          </w:p>
        </w:tc>
      </w:tr>
      <w:tr w:rsidR="00D12AD5" w:rsidRPr="002508E7" w:rsidTr="00436996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t xml:space="preserve"> </w:t>
            </w:r>
            <w:r>
              <w:br/>
            </w:r>
            <w:r w:rsidR="00727165">
              <w:t>Алексеевка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727165" w:rsidP="00436996">
            <w:pPr>
              <w:jc w:val="center"/>
            </w:pPr>
            <w:r>
              <w:t>50274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>Утв.реш.</w:t>
            </w:r>
            <w:r w:rsidR="00727165">
              <w:t>Собрания представителей от 05.09.2013</w:t>
            </w:r>
            <w:r>
              <w:t>г.№</w:t>
            </w:r>
            <w:r w:rsidR="00727165">
              <w:t>146</w:t>
            </w:r>
          </w:p>
        </w:tc>
      </w:tr>
    </w:tbl>
    <w:p w:rsidR="00D12AD5" w:rsidRPr="006B49E0" w:rsidRDefault="00D12AD5" w:rsidP="00D12AD5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>
        <w:t xml:space="preserve"> </w:t>
      </w:r>
      <w:r w:rsidR="00727165">
        <w:t>Алексеевка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4" w:name="_Toc490989755"/>
      <w:r w:rsidRPr="002E1A3A">
        <w:t>3.2</w:t>
      </w:r>
      <w:r w:rsidRPr="002E1A3A">
        <w:tab/>
      </w:r>
      <w:bookmarkEnd w:id="4"/>
      <w:r w:rsidR="000E6295">
        <w:t>Численность населения</w:t>
      </w:r>
    </w:p>
    <w:p w:rsidR="00D12AD5" w:rsidRPr="008E0442" w:rsidRDefault="000E6295" w:rsidP="00D12AD5">
      <w:pPr>
        <w:spacing w:after="240"/>
        <w:ind w:left="360"/>
        <w:jc w:val="both"/>
      </w:pPr>
      <w:r>
        <w:t>По состоянию на 01.01.2017 года на территории поселения</w:t>
      </w:r>
      <w:r w:rsidR="00E730F2">
        <w:t xml:space="preserve"> проживает</w:t>
      </w:r>
      <w:r>
        <w:t xml:space="preserve"> следующее количество населения: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4621"/>
        <w:gridCol w:w="3874"/>
      </w:tblGrid>
      <w:tr w:rsidR="000E6295" w:rsidTr="000E6295">
        <w:trPr>
          <w:jc w:val="center"/>
        </w:trPr>
        <w:tc>
          <w:tcPr>
            <w:tcW w:w="843" w:type="dxa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Pr="000E6295" w:rsidRDefault="000E6295" w:rsidP="00436996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0E6295" w:rsidRDefault="000E6295" w:rsidP="00436996">
            <w:pPr>
              <w:jc w:val="center"/>
            </w:pPr>
            <w:r w:rsidRPr="000E6295">
              <w:t>С.Алексеевка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0E6295" w:rsidRDefault="000E6295" w:rsidP="00436996">
            <w:pPr>
              <w:ind w:left="-147"/>
              <w:jc w:val="center"/>
            </w:pPr>
            <w:r w:rsidRPr="000E6295">
              <w:t>4 610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t>С.Несмеяновка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227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С.Новотроевка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П.Ильичевский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310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П.Ленинградский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132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6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П.Субботинский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7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П.Сухая Ветлянка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44</w:t>
            </w:r>
          </w:p>
        </w:tc>
      </w:tr>
      <w:tr w:rsidR="000E6295" w:rsidTr="00732844">
        <w:trPr>
          <w:jc w:val="center"/>
        </w:trPr>
        <w:tc>
          <w:tcPr>
            <w:tcW w:w="5464" w:type="dxa"/>
            <w:gridSpan w:val="2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0E6295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5643</w:t>
            </w:r>
          </w:p>
          <w:p w:rsidR="000E6295" w:rsidRPr="00CE08CD" w:rsidRDefault="000E6295" w:rsidP="00436996">
            <w:pPr>
              <w:ind w:left="-147"/>
              <w:jc w:val="center"/>
              <w:rPr>
                <w:b/>
              </w:rPr>
            </w:pPr>
          </w:p>
        </w:tc>
      </w:tr>
    </w:tbl>
    <w:p w:rsidR="0061040E" w:rsidRDefault="0061040E" w:rsidP="001D6195">
      <w:pPr>
        <w:jc w:val="both"/>
      </w:pPr>
    </w:p>
    <w:p w:rsidR="004173BB" w:rsidRDefault="004173BB" w:rsidP="001D6195">
      <w:pPr>
        <w:jc w:val="both"/>
      </w:pPr>
    </w:p>
    <w:p w:rsidR="004173BB" w:rsidRDefault="004173BB" w:rsidP="001D6195">
      <w:pPr>
        <w:jc w:val="both"/>
      </w:pPr>
    </w:p>
    <w:p w:rsidR="00E730F2" w:rsidRPr="00727165" w:rsidRDefault="00E730F2" w:rsidP="00727165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>3.3. Планировочная структура населённых пунктов сельского поселения Алексеевка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Районный центр село Алексеевка компактно сформировано на берегах реки Съезжая. Границы представляют собой ломаную линию, на севере и западе подчинённые направлению магистральных сетей. На востоке село ограничивается лесополосами. По территории населённого пункта с юга на север протекает река Съезжая и делит село на равные западную и восточную части. В западной части села протяжённые улицы имеют общую направленность с севера на юг. Восточная часть населённого пункта имеет гибкую планировочную структуру, подчинённую гидрографической ситуации, улицы здесь имеют различное направление.</w:t>
      </w: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Главный въезд в районный центр осуществляется с северной стороны. Дорога сквозная, проходит в западной части села параллельно границе.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Посёлок Субботинский имеет компактную планировочную структуру и занимает достаточно малую территорию. В посёлке две улицы Пионерская и Советская, протянувшиеся с запада на восток. Между улицами расположен Малый пруд, за западной границей населённого пункта находится Большой пруд. Главный въезд в посёлок осуществляется на юго-западе, далее по ул.Советская.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Новотроевка имеет очень вытянутую, немного изогнутую форму. Жилая застройка сформировалась вдоль единственной улицы Пролетарская. Северная часть села вытянута с северо-запада на юго-восток, южная часть протянулась на юг. Главный въезд в населённый пункт осуществляется с западной стороны с дороги «Алексеевка - Шариповка».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Несмеяновка сформировалось на берегах реки Ветлянка, протекающей по территории села с юга на север. Основная часть жилой застройки находится на правом берегу реки. На севере населённый пункт имеет вытянутую оконечность вдоль реки и упирается в Несмеяновское водохранилище. Главный въезд осуществляется с восточной стороны, мимо кладбища, далее по ул.Школьная.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Посёлки Сухая Ветлянка, Ильичевский и Ленинградский имеют компактную планировочную структуру и занимают достаточно малую территорию.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Жилая зона в посёлке Сухая Ветлянка сформирована в восточной части вдоль двух улиц Лесная и Луговая, протянувшихся с юга на север. В западной части посёлка расположено два пруда. Главный въезд в населённый пункт осуществляется с южной стороны с дороги «Алексеевка - Ореховка».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В посёлке Ильичевский основные три улицы (Молодёжная, Рабочая, Новая) расположены чётко параллельно друг другу, вытянуты с северо-запада на юго-восток. Две другие небольшие улицы (Промышленная и Совхозная) расположены перпендикулярно им. У восточной границы посёлка располагается пруд. Главный въезд осуществляется с северной стороны, дорога сквозная.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Северо-восточная граница посёлка Ленинградский повторяет изгибы реки Чапаевка. В посёлке три улицы Новая, Центральная и Черемушки. Улицы вытянуты с северо-запада на юго-восток. В центре располагается небольшое озеро. Главный въезд осуществляется с северо-запада.</w:t>
      </w:r>
    </w:p>
    <w:p w:rsidR="00E730F2" w:rsidRPr="00727165" w:rsidRDefault="00E730F2" w:rsidP="00E730F2">
      <w:pPr>
        <w:ind w:firstLine="540"/>
        <w:jc w:val="both"/>
        <w:rPr>
          <w:iCs/>
        </w:rPr>
      </w:pP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FC43FC" w:rsidRDefault="00E730F2" w:rsidP="00FC43FC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>3.4. Существующее функциональное использование территории населённых пунктов сельского поселения Алексеевка</w:t>
      </w: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ind w:firstLine="540"/>
        <w:jc w:val="both"/>
      </w:pPr>
      <w:r w:rsidRPr="00FC43FC"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 xml:space="preserve">жилая зона;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>общественно-деловая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рекреационная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специального назначения;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иные территориальные зоны.</w:t>
      </w:r>
    </w:p>
    <w:p w:rsidR="00E730F2" w:rsidRDefault="00E730F2" w:rsidP="00E730F2">
      <w:pPr>
        <w:ind w:firstLine="539"/>
        <w:rPr>
          <w:rFonts w:ascii="Arial" w:hAnsi="Arial" w:cs="Arial"/>
        </w:rPr>
      </w:pP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pStyle w:val="2"/>
        <w:spacing w:before="0" w:after="0"/>
        <w:jc w:val="center"/>
        <w:rPr>
          <w:rFonts w:ascii="Times New Roman" w:hAnsi="Times New Roman"/>
        </w:rPr>
      </w:pPr>
      <w:bookmarkStart w:id="5" w:name="_Toc154550789"/>
      <w:bookmarkStart w:id="6" w:name="_Toc1363682"/>
      <w:bookmarkStart w:id="7" w:name="_Toc153083845"/>
      <w:r w:rsidRPr="00FC43FC">
        <w:rPr>
          <w:rFonts w:ascii="Times New Roman" w:hAnsi="Times New Roman"/>
        </w:rPr>
        <w:t xml:space="preserve">3.5. </w:t>
      </w:r>
      <w:bookmarkEnd w:id="5"/>
      <w:r w:rsidRPr="00FC43FC">
        <w:rPr>
          <w:rFonts w:ascii="Times New Roman" w:hAnsi="Times New Roman"/>
        </w:rPr>
        <w:t>Жилая зона</w:t>
      </w:r>
    </w:p>
    <w:p w:rsidR="00E730F2" w:rsidRDefault="00E730F2" w:rsidP="00E730F2">
      <w:pPr>
        <w:ind w:firstLine="540"/>
      </w:pP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E730F2" w:rsidRPr="00FC43FC" w:rsidRDefault="00E730F2" w:rsidP="00E730F2">
      <w:pPr>
        <w:ind w:firstLine="540"/>
        <w:jc w:val="both"/>
      </w:pPr>
    </w:p>
    <w:p w:rsidR="00E730F2" w:rsidRPr="00FC43FC" w:rsidRDefault="00E730F2" w:rsidP="00E730F2">
      <w:pPr>
        <w:ind w:firstLine="540"/>
        <w:jc w:val="both"/>
      </w:pPr>
      <w:r w:rsidRPr="00FC43FC">
        <w:t>Застройка жилой зоны населённых пунктов сельского поселения Алексеевка представлена одноэтажными индивидуальными одноквартирными и двухквартирными жилыми домами с приусадебными участками. В селе Алексеевка и посёлке Сухая Ветлянка построены многоквартирные двух- и трёхэтажные дома. Предполагается новая жилая застройка в юго-восточной части села Алексеевка и за западной границей районного центра. Так же за восточной границей посёлка Субботинский.</w:t>
      </w:r>
    </w:p>
    <w:p w:rsidR="00E730F2" w:rsidRDefault="00E730F2" w:rsidP="00E730F2"/>
    <w:p w:rsidR="002760BE" w:rsidRPr="003C595D" w:rsidRDefault="002760BE" w:rsidP="002760BE">
      <w:pPr>
        <w:pStyle w:val="ae"/>
        <w:jc w:val="both"/>
      </w:pPr>
    </w:p>
    <w:p w:rsidR="009520AA" w:rsidRPr="00DC6A2F" w:rsidRDefault="009520AA" w:rsidP="00DC6A2F">
      <w:pPr>
        <w:pStyle w:val="ac"/>
        <w:numPr>
          <w:ilvl w:val="0"/>
          <w:numId w:val="19"/>
        </w:numPr>
        <w:ind w:right="6"/>
        <w:jc w:val="center"/>
        <w:rPr>
          <w:b/>
          <w:bCs/>
          <w:iCs/>
          <w:sz w:val="28"/>
          <w:szCs w:val="28"/>
        </w:rPr>
      </w:pPr>
      <w:r w:rsidRPr="00DC6A2F">
        <w:rPr>
          <w:b/>
          <w:bCs/>
          <w:iCs/>
          <w:sz w:val="28"/>
          <w:szCs w:val="28"/>
        </w:rPr>
        <w:t>Характеристика инженерно-транспортной инфраструктуры сельского поселения Алексеевка</w:t>
      </w:r>
    </w:p>
    <w:p w:rsidR="009520AA" w:rsidRDefault="009520AA" w:rsidP="002760BE">
      <w:pPr>
        <w:ind w:left="57" w:right="6"/>
        <w:rPr>
          <w:rFonts w:ascii="Arial" w:hAnsi="Arial" w:cs="Arial"/>
          <w:b/>
          <w:bCs/>
          <w:i/>
          <w:iCs/>
        </w:rPr>
      </w:pPr>
    </w:p>
    <w:p w:rsidR="002760BE" w:rsidRPr="00DC6A2F" w:rsidRDefault="00DC6A2F" w:rsidP="002760BE">
      <w:pPr>
        <w:ind w:left="57" w:right="6"/>
        <w:rPr>
          <w:b/>
        </w:rPr>
      </w:pPr>
      <w:r w:rsidRPr="00DC6A2F">
        <w:rPr>
          <w:b/>
          <w:bCs/>
          <w:i/>
          <w:iCs/>
        </w:rPr>
        <w:t>4.1</w:t>
      </w:r>
      <w:r w:rsidR="002760BE" w:rsidRPr="00DC6A2F">
        <w:rPr>
          <w:b/>
          <w:bCs/>
          <w:i/>
          <w:iCs/>
        </w:rPr>
        <w:t>. Инженерно-транспортная инфраструктура сельского поселения Алексеевка</w:t>
      </w:r>
    </w:p>
    <w:p w:rsidR="002760BE" w:rsidRPr="00DC6A2F" w:rsidRDefault="002760BE" w:rsidP="002760BE">
      <w:pPr>
        <w:ind w:firstLine="900"/>
        <w:jc w:val="both"/>
        <w:rPr>
          <w:iCs/>
        </w:rPr>
      </w:pPr>
    </w:p>
    <w:p w:rsidR="002760BE" w:rsidRPr="00DC6A2F" w:rsidRDefault="002760BE" w:rsidP="002760BE">
      <w:pPr>
        <w:pStyle w:val="21"/>
        <w:ind w:firstLine="539"/>
      </w:pPr>
      <w:r w:rsidRPr="00DC6A2F">
        <w:t xml:space="preserve">Внешнее сообщение сельского поселения Алексеевка с областным центром Самара осуществляется по асфальтированной дороге, проходящей с юга на север через поселение и село Алексеевка (протяжённость составляет </w:t>
      </w:r>
      <w:smartTag w:uri="urn:schemas-microsoft-com:office:smarttags" w:element="metricconverter">
        <w:smartTagPr>
          <w:attr w:name="ProductID" w:val="17 км"/>
        </w:smartTagPr>
        <w:r w:rsidRPr="00DC6A2F">
          <w:t>17 км</w:t>
        </w:r>
      </w:smartTag>
      <w:r w:rsidRPr="00DC6A2F">
        <w:t xml:space="preserve">), далее по автодороге федерального значения «Самара – Оренбург», которая проходит в северной части района. Расстояние от села Алексеевка до Самары составляет </w:t>
      </w:r>
      <w:smartTag w:uri="urn:schemas-microsoft-com:office:smarttags" w:element="metricconverter">
        <w:smartTagPr>
          <w:attr w:name="ProductID" w:val="147 км"/>
        </w:smartTagPr>
        <w:r w:rsidRPr="00DC6A2F">
          <w:t>147 км</w:t>
        </w:r>
      </w:smartTag>
      <w:r w:rsidRPr="00DC6A2F">
        <w:t>.</w:t>
      </w:r>
    </w:p>
    <w:p w:rsidR="002760BE" w:rsidRPr="00DC6A2F" w:rsidRDefault="002760BE" w:rsidP="002760BE">
      <w:pPr>
        <w:tabs>
          <w:tab w:val="num" w:pos="-1701"/>
        </w:tabs>
        <w:ind w:firstLine="539"/>
        <w:jc w:val="both"/>
      </w:pPr>
      <w:r w:rsidRPr="00DC6A2F">
        <w:t>Внутреннее сообщение сельского поселения осуществляется по грунтовым и асфальтовым дорогам местного значения.</w:t>
      </w:r>
    </w:p>
    <w:p w:rsidR="002760BE" w:rsidRPr="00DC6A2F" w:rsidRDefault="002760BE" w:rsidP="002760BE">
      <w:pPr>
        <w:pStyle w:val="a8"/>
        <w:spacing w:after="0"/>
        <w:ind w:left="0" w:firstLine="539"/>
        <w:jc w:val="both"/>
        <w:rPr>
          <w:lang w:val="ru-RU"/>
        </w:rPr>
      </w:pPr>
      <w:r w:rsidRPr="00DC6A2F">
        <w:rPr>
          <w:lang w:val="ru-RU"/>
        </w:rPr>
        <w:t xml:space="preserve">Расстояние от административного центра района села Алексеевка до ближайшей станции – станция Богатое железной дороги «Оренбург-Кинель» – составляет около </w:t>
      </w:r>
      <w:smartTag w:uri="urn:schemas-microsoft-com:office:smarttags" w:element="metricconverter">
        <w:smartTagPr>
          <w:attr w:name="ProductID" w:val="6,5 км"/>
        </w:smartTagPr>
        <w:r w:rsidRPr="00DC6A2F">
          <w:rPr>
            <w:lang w:val="ru-RU"/>
          </w:rPr>
          <w:t>6,5 км</w:t>
        </w:r>
      </w:smartTag>
      <w:r w:rsidRPr="00DC6A2F">
        <w:rPr>
          <w:lang w:val="ru-RU"/>
        </w:rPr>
        <w:t xml:space="preserve">. Расстояние до станции «Самара» железной дороги «Москва-Рязань-Саранск-Самара-Уфа-Челябинск» составляет </w:t>
      </w:r>
      <w:smartTag w:uri="urn:schemas-microsoft-com:office:smarttags" w:element="metricconverter">
        <w:smartTagPr>
          <w:attr w:name="ProductID" w:val="190 км"/>
        </w:smartTagPr>
        <w:r w:rsidRPr="00DC6A2F">
          <w:rPr>
            <w:lang w:val="ru-RU"/>
          </w:rPr>
          <w:t>190 км</w:t>
        </w:r>
      </w:smartTag>
      <w:r w:rsidRPr="00DC6A2F">
        <w:rPr>
          <w:lang w:val="ru-RU"/>
        </w:rPr>
        <w:t>.</w:t>
      </w:r>
    </w:p>
    <w:p w:rsidR="002760BE" w:rsidRPr="00DC6A2F" w:rsidRDefault="002760BE" w:rsidP="002760BE">
      <w:pPr>
        <w:ind w:firstLine="513"/>
        <w:jc w:val="both"/>
      </w:pPr>
      <w:r w:rsidRPr="00DC6A2F">
        <w:rPr>
          <w:szCs w:val="20"/>
        </w:rPr>
        <w:t xml:space="preserve">Расстояние от административного центра до международного аэропорта «Курумоч» около </w:t>
      </w:r>
      <w:r w:rsidRPr="00DC6A2F">
        <w:t>–</w:t>
      </w:r>
      <w:r w:rsidRPr="00DC6A2F">
        <w:rPr>
          <w:szCs w:val="20"/>
        </w:rPr>
        <w:t xml:space="preserve"> </w:t>
      </w:r>
      <w:smartTag w:uri="urn:schemas-microsoft-com:office:smarttags" w:element="metricconverter">
        <w:smartTagPr>
          <w:attr w:name="ProductID" w:val="165 км"/>
        </w:smartTagPr>
        <w:r w:rsidRPr="00DC6A2F">
          <w:rPr>
            <w:szCs w:val="20"/>
          </w:rPr>
          <w:t>165 км</w:t>
        </w:r>
      </w:smartTag>
      <w:r w:rsidRPr="00DC6A2F">
        <w:rPr>
          <w:szCs w:val="20"/>
        </w:rPr>
        <w:t>.</w:t>
      </w:r>
    </w:p>
    <w:p w:rsidR="00DC6A2F" w:rsidRDefault="00DC6A2F" w:rsidP="00DC6A2F">
      <w:pPr>
        <w:jc w:val="center"/>
        <w:rPr>
          <w:rFonts w:ascii="Arial" w:hAnsi="Arial" w:cs="Arial"/>
          <w:b/>
          <w:i/>
        </w:rPr>
      </w:pPr>
    </w:p>
    <w:p w:rsidR="00DC6A2F" w:rsidRPr="00225138" w:rsidRDefault="00DC6A2F" w:rsidP="00DC6A2F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4.2</w:t>
      </w:r>
      <w:r w:rsidRPr="00225138">
        <w:rPr>
          <w:rFonts w:ascii="Arial" w:hAnsi="Arial" w:cs="Arial"/>
          <w:b/>
          <w:i/>
        </w:rPr>
        <w:t>. Зона инженерн</w:t>
      </w:r>
      <w:r>
        <w:rPr>
          <w:rFonts w:ascii="Arial" w:hAnsi="Arial" w:cs="Arial"/>
          <w:b/>
          <w:i/>
        </w:rPr>
        <w:t>ой и транспортной инфраструктур</w:t>
      </w:r>
    </w:p>
    <w:p w:rsidR="00DC6A2F" w:rsidRDefault="00DC6A2F" w:rsidP="00DC6A2F">
      <w:pPr>
        <w:ind w:firstLine="540"/>
        <w:jc w:val="both"/>
        <w:rPr>
          <w:rFonts w:ascii="Arial" w:hAnsi="Arial" w:cs="Arial"/>
        </w:rPr>
      </w:pP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DC6A2F">
        <w:rPr>
          <w:color w:val="000000"/>
          <w:lang w:val="ru-RU"/>
        </w:rPr>
        <w:t>Земельные участки в составе зон инженерной и транспортной инфраструктур  предназначены для застройки объектами железнодорожного, автомобильного, речного, морского, воздушного и трубопроводного транспорта, связи, инженерной инфраструктуры, а также объектами иного назначения.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Все территории населённых пунктов сельского поселения Алексеевка связаны единой системой улиц и дорог, обеспечивающих надёжность транспортных связей между жилыми массивами, территориально разделёнными естественными и искусственными преградами и другими элементами планировочной структуры.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На территории села Алексеевка (в северной части) расположена дорожная служба, обслуживающая дороги всего района. ГПК «АСАДО» ГКП Самарской области «АСАДО» филиал «Алексеевское ДЭУ» образовано в 2000 году и обслуживает территориальные ав</w:t>
      </w:r>
      <w:r w:rsidRPr="00DC6A2F">
        <w:rPr>
          <w:lang w:val="ru-RU" w:eastAsia="ru-RU"/>
        </w:rPr>
        <w:softHyphen/>
        <w:t>томобильные дороги протяженностью 180,0 км: 12 мостов, 17 павильонов, 4 ограждения, 1300 дорожных знаков, 196 труб. В филиале работают 46 человек, 10 из которых руководя</w:t>
      </w:r>
      <w:r w:rsidRPr="00DC6A2F">
        <w:rPr>
          <w:lang w:val="ru-RU" w:eastAsia="ru-RU"/>
        </w:rPr>
        <w:softHyphen/>
        <w:t>щий состав.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Село Алексеевка рекой Съезжая делится на две части, связь обеспечивается автомобильным мостом, построенным в центре села.</w:t>
      </w:r>
    </w:p>
    <w:p w:rsidR="009520AA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В основном улицы в районном центре имеют твёрдое покрытие (асфальтобетон).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</w:p>
    <w:p w:rsidR="009520AA" w:rsidRPr="00DC6A2F" w:rsidRDefault="00DC6A2F" w:rsidP="00DC6A2F">
      <w:pPr>
        <w:pStyle w:val="ac"/>
        <w:numPr>
          <w:ilvl w:val="1"/>
          <w:numId w:val="19"/>
        </w:numPr>
        <w:jc w:val="center"/>
        <w:rPr>
          <w:b/>
        </w:rPr>
      </w:pPr>
      <w:r>
        <w:rPr>
          <w:b/>
        </w:rPr>
        <w:t xml:space="preserve"> </w:t>
      </w:r>
      <w:r w:rsidR="009520AA" w:rsidRPr="00DC6A2F">
        <w:rPr>
          <w:b/>
        </w:rPr>
        <w:t>ПЕРЕЧЕНЬ</w:t>
      </w:r>
    </w:p>
    <w:p w:rsidR="009520AA" w:rsidRPr="00DC6A2F" w:rsidRDefault="009520AA" w:rsidP="007F6FFF">
      <w:pPr>
        <w:jc w:val="center"/>
        <w:rPr>
          <w:b/>
        </w:rPr>
      </w:pPr>
      <w:r w:rsidRPr="00DC6A2F">
        <w:rPr>
          <w:b/>
        </w:rPr>
        <w:t>автомобильных дорог общего пользования местного значения в сельском поселении Алексеевка</w:t>
      </w:r>
      <w:r w:rsidR="007F6FFF" w:rsidRPr="00DC6A2F">
        <w:rPr>
          <w:b/>
        </w:rPr>
        <w:t xml:space="preserve"> </w:t>
      </w:r>
      <w:r w:rsidRPr="00DC6A2F">
        <w:rPr>
          <w:b/>
        </w:rPr>
        <w:t>муниципального района Алексеевский Самарской области</w:t>
      </w:r>
    </w:p>
    <w:p w:rsidR="009520AA" w:rsidRPr="00DC6A2F" w:rsidRDefault="009520AA" w:rsidP="009520AA">
      <w:pPr>
        <w:rPr>
          <w:b/>
        </w:rPr>
      </w:pP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9520AA">
        <w:tc>
          <w:tcPr>
            <w:tcW w:w="5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№ п/п</w:t>
            </w:r>
          </w:p>
        </w:tc>
        <w:tc>
          <w:tcPr>
            <w:tcW w:w="2925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Наименование автомобильной дороги общего пользования</w:t>
            </w:r>
          </w:p>
        </w:tc>
        <w:tc>
          <w:tcPr>
            <w:tcW w:w="1752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1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Общая протяженность, км</w:t>
            </w:r>
          </w:p>
        </w:tc>
        <w:tc>
          <w:tcPr>
            <w:tcW w:w="3828" w:type="dxa"/>
            <w:gridSpan w:val="3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В том числе</w:t>
            </w:r>
          </w:p>
        </w:tc>
      </w:tr>
      <w:tr w:rsidR="009520AA" w:rsidRPr="00C67F4A" w:rsidTr="009520AA">
        <w:tc>
          <w:tcPr>
            <w:tcW w:w="5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2925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752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1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Асфальтобетонные, км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грунтощебеночные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грунтовые</w:t>
            </w:r>
          </w:p>
        </w:tc>
      </w:tr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b/>
              </w:rPr>
            </w:pPr>
            <w:r w:rsidRPr="009520AA">
              <w:rPr>
                <w:b/>
              </w:rPr>
              <w:t>Автомобильные дороги с.Алексеевка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ул.Базарной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6311-001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ул.Бобряшова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6311-002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ул.Больничной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6311-003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ул.Зеленой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6311-004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ул.Ивченкова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6311-005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ул.Комсомольской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ул.Ленинской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ул.Льва Толстого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6311-008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ул.Непряхина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ул.Первомайской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ул.Победы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6311-013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ул.Пролетарской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пер.Пионерский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6311-015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9520AA" w:rsidRPr="00C67F4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ул.Садовой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ул.Самарской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ул.Совхозной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6311-018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ул.Строителей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ул.Спортивной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  <w:p w:rsidR="009520AA" w:rsidRPr="00C67F4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rPr>
          <w:trHeight w:val="541"/>
        </w:trPr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ул.Титова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ул.Чапаевской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6311-023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ул.Шевченко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ул.Школьной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6311-025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ул.Юбилейной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ул.Южной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ул.50 лет Октября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6311-028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992A2B" w:rsidRDefault="009520AA" w:rsidP="007F6FFF">
            <w:pPr>
              <w:jc w:val="center"/>
              <w:rPr>
                <w:b/>
                <w:sz w:val="20"/>
                <w:szCs w:val="20"/>
              </w:rPr>
            </w:pPr>
            <w:r w:rsidRPr="00992A2B">
              <w:rPr>
                <w:b/>
                <w:sz w:val="20"/>
                <w:szCs w:val="20"/>
              </w:rPr>
              <w:t>Итого по с.Алексеевка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10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AA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п.Субботинский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ул.Пионерской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6311-029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ул.Полевой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п.Субботинский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2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с.Новотроевка</w:t>
            </w:r>
          </w:p>
        </w:tc>
      </w:tr>
      <w:tr w:rsidR="009520AA" w:rsidRPr="00C67F4A" w:rsidTr="007F6FFF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ул.Пролетарской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7F6FFF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с.Новотроевка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с.Несмеяновка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ул.Кирова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6311-033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ул.Ленинской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6311-034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6311-035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ул.Победы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6311-036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6311-037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ул.Степной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6311-038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ул.Школьной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6311-039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с.Несмеяновка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41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п.Сухая Ветлянка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ул.Лесной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6311-040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ул.Луговой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6311-041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п.СухаяВетлянка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п.Ильичевский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6311-042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6311-043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ул.Рабочей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6311-044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ул.Совхозной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6311-045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ул.Промышленной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6311-046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п.Ильичевский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6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п.Ленинградский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6311-047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ул.Центральной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6311-048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ул.Черемушки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6311-049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п.Ленинградский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ПОСЕЛЕНИЮ</w:t>
            </w: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60,5</w:t>
            </w:r>
          </w:p>
        </w:tc>
        <w:tc>
          <w:tcPr>
            <w:tcW w:w="1276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32,8</w:t>
            </w:r>
          </w:p>
        </w:tc>
        <w:tc>
          <w:tcPr>
            <w:tcW w:w="1276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27,7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520AA" w:rsidRDefault="009520AA" w:rsidP="009520AA"/>
    <w:p w:rsidR="000918DE" w:rsidRPr="00473FC7" w:rsidRDefault="000918DE" w:rsidP="000918DE">
      <w:pPr>
        <w:pStyle w:val="S"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8699D" w:rsidRDefault="0008699D" w:rsidP="00B53F35">
      <w:pPr>
        <w:jc w:val="center"/>
      </w:pPr>
    </w:p>
    <w:p w:rsidR="007F6FFF" w:rsidRPr="00BC536E" w:rsidRDefault="007F6FFF" w:rsidP="00DC6A2F">
      <w:pPr>
        <w:pStyle w:val="ae"/>
        <w:numPr>
          <w:ilvl w:val="0"/>
          <w:numId w:val="19"/>
        </w:numPr>
        <w:jc w:val="center"/>
        <w:rPr>
          <w:b/>
        </w:rPr>
      </w:pPr>
      <w:r>
        <w:rPr>
          <w:b/>
        </w:rPr>
        <w:t>Прогноз транспортного спроса</w:t>
      </w:r>
      <w:r w:rsidRPr="00BC536E">
        <w:rPr>
          <w:b/>
        </w:rPr>
        <w:t xml:space="preserve">, </w:t>
      </w:r>
      <w:r>
        <w:rPr>
          <w:b/>
        </w:rPr>
        <w:t xml:space="preserve">изменения объемов и характера </w:t>
      </w:r>
      <w:r w:rsidRPr="00BC536E">
        <w:rPr>
          <w:b/>
        </w:rPr>
        <w:t>передвижения населения и перевозок грузов н</w:t>
      </w:r>
      <w:r>
        <w:rPr>
          <w:b/>
        </w:rPr>
        <w:t xml:space="preserve">а территории </w:t>
      </w:r>
      <w:r w:rsidR="00387115">
        <w:rPr>
          <w:b/>
        </w:rPr>
        <w:t>сельского поселения Алексеевка</w:t>
      </w:r>
    </w:p>
    <w:p w:rsidR="007F6FFF" w:rsidRPr="003C595D" w:rsidRDefault="007F6FFF" w:rsidP="007F6FFF">
      <w:pPr>
        <w:pStyle w:val="ae"/>
        <w:jc w:val="center"/>
      </w:pPr>
    </w:p>
    <w:p w:rsidR="007F6FFF" w:rsidRPr="00BC536E" w:rsidRDefault="007F6FFF" w:rsidP="007F6FFF">
      <w:pPr>
        <w:pStyle w:val="ae"/>
        <w:jc w:val="both"/>
        <w:rPr>
          <w:b/>
        </w:rPr>
      </w:pPr>
      <w:r w:rsidRPr="003C595D">
        <w:t xml:space="preserve">           </w:t>
      </w:r>
      <w:r w:rsidR="00272033">
        <w:rPr>
          <w:b/>
        </w:rPr>
        <w:t>5</w:t>
      </w:r>
      <w:r w:rsidRPr="00BC536E">
        <w:rPr>
          <w:b/>
        </w:rPr>
        <w:t xml:space="preserve">.1  Прогноз социально – экономического и градостроительного развития  </w:t>
      </w:r>
    </w:p>
    <w:p w:rsidR="007F6FFF" w:rsidRDefault="00387115" w:rsidP="007F6FFF">
      <w:pPr>
        <w:pStyle w:val="ae"/>
        <w:jc w:val="both"/>
        <w:rPr>
          <w:b/>
        </w:rPr>
      </w:pPr>
      <w:r>
        <w:rPr>
          <w:b/>
        </w:rPr>
        <w:t>сельского поселения Алексеевка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При  анализе  показателей  текущего  уровня  социально-экономического  и г</w:t>
      </w:r>
      <w:r>
        <w:t xml:space="preserve">радостроительного  развития    </w:t>
      </w:r>
      <w:r w:rsidR="00DC6A2F">
        <w:t>сельского поселения Алексеевка</w:t>
      </w:r>
      <w:r w:rsidRPr="003C595D">
        <w:t xml:space="preserve">,  отмечается следующее: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транспортная доступность населенных пунктов поселения </w:t>
      </w:r>
      <w:r>
        <w:t>средняя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наличие  трудовых  ресурсов  позволяет  обеспечить   потребности   населения   и </w:t>
      </w:r>
    </w:p>
    <w:p w:rsidR="007F6FFF" w:rsidRPr="003C595D" w:rsidRDefault="007F6FFF" w:rsidP="007F6FFF">
      <w:pPr>
        <w:pStyle w:val="ae"/>
        <w:jc w:val="both"/>
      </w:pPr>
      <w:r>
        <w:t>расширение производства.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          </w:t>
      </w:r>
      <w:r>
        <w:t xml:space="preserve">                             </w:t>
      </w:r>
      <w:r w:rsidRPr="003C595D">
        <w:t xml:space="preserve">Экономический прогноз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Развитие  </w:t>
      </w:r>
      <w:r w:rsidR="00DC6A2F">
        <w:t>сельского поселения Алексеевка</w:t>
      </w:r>
      <w:r w:rsidRPr="003C595D">
        <w:t xml:space="preserve">  по  вероятностному  сценарию учитывает развитие следующих приоритетных секторов экономики: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сельского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инфраструк</w:t>
      </w:r>
      <w:r>
        <w:t>туры.</w:t>
      </w:r>
    </w:p>
    <w:p w:rsidR="007F6FFF" w:rsidRPr="003C595D" w:rsidRDefault="007F6FFF" w:rsidP="007F6FFF">
      <w:pPr>
        <w:pStyle w:val="ae"/>
        <w:jc w:val="both"/>
      </w:pPr>
      <w:r>
        <w:t xml:space="preserve">      </w:t>
      </w:r>
      <w:r w:rsidRPr="003C595D">
        <w:t xml:space="preserve">Устойчивое  экономическое  развитие  </w:t>
      </w:r>
      <w:r w:rsidR="00DC6A2F">
        <w:t>сельского поселения Алексеевка</w:t>
      </w:r>
      <w:r w:rsidRPr="003C595D">
        <w:t>,  в п</w:t>
      </w:r>
      <w:r>
        <w:t>е</w:t>
      </w:r>
      <w:r w:rsidRPr="003C595D">
        <w:t xml:space="preserve">рспективе, может быть достигнуто за счет развития малого предпринимательства </w:t>
      </w:r>
    </w:p>
    <w:p w:rsidR="007F6FFF" w:rsidRPr="003C595D" w:rsidRDefault="007F6FFF" w:rsidP="007F6FFF">
      <w:pPr>
        <w:pStyle w:val="ae"/>
        <w:jc w:val="both"/>
      </w:pPr>
      <w:r>
        <w:t xml:space="preserve">     </w:t>
      </w:r>
      <w:r w:rsidRPr="003C595D">
        <w:t xml:space="preserve"> Мероприятия по направлению развития малого предпринимательства: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</w:t>
      </w:r>
      <w:r>
        <w:t xml:space="preserve">    </w:t>
      </w:r>
      <w:r w:rsidRPr="003C595D">
        <w:t xml:space="preserve">оказание  организационной  и  консультативной  помощи  начинающим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предпринимателям;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 разработка мер по адресной поддержке предпринимателей и малых предприятий;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снижение уровня административных барьеров;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формирование конкурентной среды;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</w:t>
      </w:r>
      <w:r>
        <w:t xml:space="preserve">   </w:t>
      </w:r>
      <w:r w:rsidRPr="003C595D">
        <w:t xml:space="preserve">расширение  информационно-консультационного  поля  в  сфере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предпринимательства.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По  итоговой  характеристике  социально-экономического  развития  поселение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можно рассматривать как: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  перспективное  для  частных  инвестиций,  что  обосновывается  небольшим   ростом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экономики,  средним  уровнем  доходов  населения  и  </w:t>
      </w:r>
      <w:r>
        <w:t>средней</w:t>
      </w:r>
      <w:r w:rsidRPr="003C595D">
        <w:t xml:space="preserve">  транспортной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доступностью;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имеющее  потенциал  социально-экономического</w:t>
      </w:r>
      <w:r>
        <w:t xml:space="preserve">        развития,        способ</w:t>
      </w:r>
      <w:r w:rsidRPr="003C595D">
        <w:t>ное  самостоятельно  и  с  привлечением  средств  вышестоящих  бюджетов  обеспечить минимальные  стандарты  жизни  населения,  что  привед</w:t>
      </w:r>
      <w:r w:rsidRPr="003C595D">
        <w:rPr>
          <w:rFonts w:ascii="Cambria Math" w:hAnsi="Cambria Math" w:cs="Cambria Math"/>
        </w:rPr>
        <w:t>ѐ</w:t>
      </w:r>
      <w:r w:rsidRPr="003C595D">
        <w:t xml:space="preserve">т  в  будущем  к  повышению инвестиционной привлекательности территории.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Сохранение  многофункционального  профиля  экономики  сельского  поселения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является  основой  его  устойчивого  развития.  Одним  из  важных  направлений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специализации  экономики  поселения  является  сельское  хозяйство.  В  перспективе </w:t>
      </w:r>
    </w:p>
    <w:p w:rsidR="007F6FFF" w:rsidRDefault="007F6FFF" w:rsidP="007F6FFF">
      <w:pPr>
        <w:pStyle w:val="ae"/>
        <w:jc w:val="both"/>
      </w:pPr>
      <w:r w:rsidRPr="003C595D">
        <w:t>возрастет  доля  таких  направлений  как  транспортные  услуги  и  логистика,  торговля, социальное обслуживание, малое предпринимательство</w:t>
      </w:r>
      <w:r>
        <w:t>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</w:t>
      </w:r>
    </w:p>
    <w:p w:rsidR="007F6FFF" w:rsidRDefault="007F6FFF" w:rsidP="007F6FFF">
      <w:pPr>
        <w:pStyle w:val="ae"/>
        <w:jc w:val="both"/>
        <w:rPr>
          <w:b/>
        </w:rPr>
      </w:pPr>
      <w:r w:rsidRPr="003C595D">
        <w:t xml:space="preserve"> </w:t>
      </w:r>
      <w:r w:rsidR="00272033">
        <w:rPr>
          <w:b/>
        </w:rPr>
        <w:t>5</w:t>
      </w:r>
      <w:r w:rsidRPr="00BC536E">
        <w:rPr>
          <w:b/>
        </w:rPr>
        <w:t xml:space="preserve">.2    Прогноз  транспортного  спроса  </w:t>
      </w:r>
      <w:r w:rsidR="00387115">
        <w:rPr>
          <w:b/>
        </w:rPr>
        <w:t>сельского поселения Алексеевка</w:t>
      </w:r>
      <w:r w:rsidRPr="00BC536E">
        <w:rPr>
          <w:b/>
        </w:rPr>
        <w:t xml:space="preserve">, объемов  и  характера  передвижения  и  перевозок  грузов  по  видам транспорта, имеющегося на территории поселения.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Default="007F6FFF" w:rsidP="007F6FFF">
      <w:pPr>
        <w:pStyle w:val="ae"/>
        <w:jc w:val="both"/>
      </w:pPr>
      <w:r w:rsidRPr="003C595D">
        <w:t xml:space="preserve">                В  связи  с  отсутствием  предприятий  на  территории  Поселения  интенсивность грузового транспорта незначительная и</w:t>
      </w:r>
      <w:r>
        <w:t xml:space="preserve"> изменений на расчетный срок  не ожидается.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</w:t>
      </w:r>
    </w:p>
    <w:p w:rsidR="007F6FFF" w:rsidRPr="00BC536E" w:rsidRDefault="007F6FFF" w:rsidP="007F6FFF">
      <w:pPr>
        <w:pStyle w:val="ae"/>
        <w:jc w:val="both"/>
        <w:rPr>
          <w:b/>
        </w:rPr>
      </w:pPr>
      <w:r w:rsidRPr="003C595D">
        <w:t xml:space="preserve"> </w:t>
      </w:r>
      <w:r w:rsidR="00272033">
        <w:rPr>
          <w:b/>
        </w:rPr>
        <w:t>5</w:t>
      </w:r>
      <w:r w:rsidRPr="00BC536E">
        <w:rPr>
          <w:b/>
        </w:rPr>
        <w:t xml:space="preserve">.3 Прогноз развития транспортной инфраструктуры по видам транспорта, </w:t>
      </w:r>
    </w:p>
    <w:p w:rsidR="007F6FFF" w:rsidRDefault="007F6FFF" w:rsidP="007F6FFF">
      <w:pPr>
        <w:pStyle w:val="ae"/>
        <w:jc w:val="both"/>
        <w:rPr>
          <w:b/>
        </w:rPr>
      </w:pPr>
      <w:r w:rsidRPr="00BC536E">
        <w:rPr>
          <w:b/>
        </w:rPr>
        <w:t xml:space="preserve">имеющегося на территории </w:t>
      </w:r>
      <w:r w:rsidR="00387115">
        <w:rPr>
          <w:b/>
        </w:rPr>
        <w:t>сельского поселения Алексеевка</w:t>
      </w:r>
      <w:r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387115">
      <w:pPr>
        <w:pStyle w:val="ae"/>
        <w:jc w:val="both"/>
      </w:pPr>
      <w:r w:rsidRPr="003C595D">
        <w:t xml:space="preserve">          Стабильная  ситуация  с  транспортным  спросом  населения  не  предполагает значительных  изменений  транспортной  инфраструктуры  по  видам  транспорта  в </w:t>
      </w:r>
      <w:r w:rsidR="00387115">
        <w:t>сельском поселении Алексеевка</w:t>
      </w:r>
      <w:r w:rsidRPr="003C595D">
        <w:t xml:space="preserve">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 </w:t>
      </w:r>
      <w:r w:rsidR="00387115">
        <w:t xml:space="preserve">       </w:t>
      </w:r>
      <w:r w:rsidRPr="003C595D">
        <w:t xml:space="preserve">Воздушные перевозки на территории Поселения не осуществляются. </w:t>
      </w:r>
    </w:p>
    <w:p w:rsidR="007F6FFF" w:rsidRPr="003C595D" w:rsidRDefault="007F6FFF" w:rsidP="00387115">
      <w:pPr>
        <w:pStyle w:val="ae"/>
        <w:jc w:val="both"/>
      </w:pPr>
      <w:r>
        <w:t xml:space="preserve"> </w:t>
      </w:r>
      <w:r w:rsidR="00387115">
        <w:t xml:space="preserve">       </w:t>
      </w:r>
      <w:r w:rsidRPr="003C595D">
        <w:t xml:space="preserve">Водный транспорт на территории Поселения не развит. </w:t>
      </w:r>
    </w:p>
    <w:p w:rsidR="007F6FFF" w:rsidRPr="003C595D" w:rsidRDefault="00387115" w:rsidP="00387115">
      <w:pPr>
        <w:pStyle w:val="ae"/>
        <w:jc w:val="both"/>
      </w:pPr>
      <w:r>
        <w:t xml:space="preserve">         </w:t>
      </w:r>
      <w:r w:rsidR="007F6FFF" w:rsidRPr="003C595D">
        <w:t xml:space="preserve">Автомобильный  транспорт  –  важнейшая  составная  часть  инфраструктуры </w:t>
      </w:r>
      <w:r>
        <w:t>сельского поселения Алексеевка</w:t>
      </w:r>
      <w:r w:rsidR="007F6FFF" w:rsidRPr="003C595D">
        <w:t xml:space="preserve">,  удовлетворяющая  потребностям  всех  отраслей экономики и населения в перевозках грузов и пассажиров, перемещающая различные виды  продукции  между  производителями  и  потребителями,  осуществляющий общедоступное транспортное обслуживание населения. </w:t>
      </w:r>
    </w:p>
    <w:p w:rsidR="007F6FFF" w:rsidRPr="003C595D" w:rsidRDefault="007F6FFF" w:rsidP="00387115">
      <w:pPr>
        <w:pStyle w:val="ae"/>
        <w:jc w:val="both"/>
      </w:pPr>
      <w:r>
        <w:t xml:space="preserve"> </w:t>
      </w:r>
      <w:r w:rsidR="00387115">
        <w:t xml:space="preserve">       </w:t>
      </w:r>
      <w:r w:rsidRPr="003C595D">
        <w:t xml:space="preserve">Количество пассажирского транспорта увеличивать не планируется.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Требования  к  обеспеченности  легкового  автотранспорта  автозаправочными станциями  (АЗС),  станциями  технического  обслуживания  (СТО)  и  местами постоянного  хранения  индивидуальных  легковых  автомобилей  обозначены  в  СП 42.13330.2011  «Градостроительство.  Планировка  и  застройка  городских  и  сельских поселений. Актуализированная редакция СНиП 2.07.01-89», так: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согласно п. 11.27, потребность в АЗС составляет: одна топливораздаточная колонка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 1200 легковых 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11.26,  потребность  в  СТО  составляет:  один  пост  на  200  легковых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11.19,  общая  обеспеченность  закрытыми  и  открытыми  автостоянками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для  постоянного  хранения  автомобилей  должна  составлять  90%  расчетного  числа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индивидуальных легковых автомобилей.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Исходя из общего количества легковых автомобилей, нормативных требований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наличия  объектов  дорожного  сервиса,  видно,  что  в  настоящее  время  поселение  не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обеспечено: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-  Станции Технического Обслуживания - мощностью два поста;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-  Размещение  гаражей  на  с</w:t>
      </w:r>
      <w:r>
        <w:t>егодняшний  день  не  требуется.</w:t>
      </w:r>
      <w:r w:rsidRPr="003C595D">
        <w:t xml:space="preserve">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Для  соблюдения  нормативов минимальной  обеспеченности  населения  пунктами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технического  обслуживания  автомобильного  транспорта  в  расчетный  срок  в </w:t>
      </w:r>
    </w:p>
    <w:p w:rsidR="007F6FFF" w:rsidRDefault="007F6FFF" w:rsidP="007F6FFF">
      <w:pPr>
        <w:pStyle w:val="ae"/>
        <w:jc w:val="both"/>
      </w:pPr>
      <w:r w:rsidRPr="003C595D">
        <w:t>поселении  планируется  развитие  об</w:t>
      </w:r>
      <w:r>
        <w:t>ъектов  придорожного  сервиса.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7F6FFF">
      <w:pPr>
        <w:pStyle w:val="ae"/>
        <w:rPr>
          <w:b/>
        </w:rPr>
      </w:pPr>
      <w:r>
        <w:rPr>
          <w:b/>
        </w:rPr>
        <w:t xml:space="preserve">              5</w:t>
      </w:r>
      <w:r w:rsidR="007F6FFF" w:rsidRPr="00BC536E">
        <w:rPr>
          <w:b/>
        </w:rPr>
        <w:t>.4 Прогноз развития дорожной сети</w:t>
      </w:r>
      <w:r w:rsidR="007F6FFF">
        <w:rPr>
          <w:b/>
        </w:rPr>
        <w:t xml:space="preserve"> </w:t>
      </w:r>
      <w:r w:rsidR="007F6FFF" w:rsidRPr="00BC536E">
        <w:rPr>
          <w:b/>
        </w:rPr>
        <w:t xml:space="preserve"> </w:t>
      </w:r>
      <w:r w:rsidR="00387115">
        <w:rPr>
          <w:b/>
        </w:rPr>
        <w:t>сельского поселения Алексеевка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         Реализация  муниципальной  программы  позволит  сохранить  существующую сеть  автомобильных  дорог  за  счет  качественного  содержания,  осуществления контроля  за  перевозкой  грузов,  инструментальной  диагностике  технического состояния  автомобильных  дорог  и  искусственных  сооружений  на  них,  повысить качественные  характеристики  дорожных  покрытий  и  безопасность  дорожного движения  за  счет  проведения  целевых  мероприятий  по  ремонту,  капитальному ремонту,  реконструкции  автомобильных  дорог,  применения  новых  технологий  и материалов, разработки и обновлению проектов организации дорожного движения.    В  результате  реализации  Программы  планируется  достигнуть  следующих показателей: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Увеличение  доли  муниципальных  автомобильных  дорог  местного значения, соответствующих нормативным требованиям, до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Содержание  автомобильных  дорог  общего  пользования  местного  значения  и искусственных сооружений на них в полном объеме.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Ремонт  автомобильных  дорог  общего  пользования  местного  значения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протяженностью  в среднем  </w:t>
      </w:r>
      <w:r w:rsidRPr="00430F98">
        <w:rPr>
          <w:color w:val="000000" w:themeColor="text1"/>
        </w:rPr>
        <w:t>0,5</w:t>
      </w:r>
      <w:r>
        <w:t xml:space="preserve"> </w:t>
      </w:r>
      <w:r w:rsidRPr="003C595D">
        <w:t xml:space="preserve">км в год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Оценка технического состояния искусственных сооружений (мостов)- </w:t>
      </w:r>
      <w:r>
        <w:t>1</w:t>
      </w:r>
      <w:r w:rsidRPr="003C595D">
        <w:t xml:space="preserve"> единиц</w:t>
      </w:r>
      <w:r>
        <w:t>а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>-   Разработка проектов и капитальный ремонт искус</w:t>
      </w:r>
      <w:r>
        <w:t>ственных  сооружений  (мостов)- 1</w:t>
      </w:r>
      <w:r w:rsidRPr="003C595D">
        <w:t xml:space="preserve">ед.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 и  строительство  тротуаров  в  центральных  частях  населенных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Поселения.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и строительство велосипедных дорожек. </w:t>
      </w:r>
    </w:p>
    <w:p w:rsidR="007F6FFF" w:rsidRDefault="007F6FFF" w:rsidP="007F6FFF">
      <w:pPr>
        <w:pStyle w:val="ae"/>
        <w:jc w:val="both"/>
      </w:pPr>
      <w:r w:rsidRPr="003C595D">
        <w:t xml:space="preserve">Существующие риски по возможности достижения прогнозируемых результатов;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риск ухудшения социально-экономической ситуации в стране, что выразится в снижении  темпов  роста  экономики  и  уровня  инвестиционной  активности, возникновении  бюджетного  дефицита,  сокращения  объемов  финансирования дорожной отрасли;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превышения фактического уровня инфляции по сравнению с прогнозируемым,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ускоренный  рост  цен  на  строительные  материалы,  машины,  специализированное оборудование,  что  может  привести  к  увеличению  стоимости  дорожных  работ, снижению  объемов  строительства,  реконструкции,  капитального  ремонта,  ремонта  и содержания автомобильных дорог местного значения;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 задержки  завершения  перехода  на  финансирование  работ  по  содержанию, </w:t>
      </w:r>
    </w:p>
    <w:p w:rsidR="007F6FFF" w:rsidRDefault="007F6FFF" w:rsidP="007F6FFF">
      <w:pPr>
        <w:pStyle w:val="ae"/>
        <w:jc w:val="both"/>
      </w:pPr>
      <w:r w:rsidRPr="003C595D">
        <w:t>ремонту и капитальному ремонту автомобильных дорог местного значения  в  соответствии  с нормативами  денежных  затрат,  что  не позволит  в период реализации  Программы  существенно  сократить  накопленное  в  предыдущий  период отставание  в  выполнении  ремонтных  работ  на  сети  автомобильных  дорог  и достичь запланированных в Программе величин показателей</w:t>
      </w:r>
      <w:r>
        <w:t>.</w:t>
      </w:r>
      <w:r w:rsidRPr="003C595D">
        <w:t xml:space="preserve"> 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387115">
      <w:pPr>
        <w:pStyle w:val="ae"/>
        <w:jc w:val="center"/>
        <w:rPr>
          <w:b/>
        </w:rPr>
      </w:pPr>
      <w:r>
        <w:rPr>
          <w:b/>
        </w:rPr>
        <w:t>5.5</w:t>
      </w:r>
      <w:r w:rsidR="007F6FFF" w:rsidRPr="00BB6B04">
        <w:rPr>
          <w:b/>
        </w:rPr>
        <w:t xml:space="preserve"> Прогноз показателей безопасности дорожного движения.</w:t>
      </w:r>
    </w:p>
    <w:p w:rsidR="007F6FFF" w:rsidRPr="00BB6B04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>
        <w:t xml:space="preserve"> </w:t>
      </w:r>
      <w:r w:rsidRPr="003C595D">
        <w:t xml:space="preserve">В перспективе возможно ухудшение ситуации из-за следующих причин: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постоянно возрастающая мобильность населения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массовое  пренебрежение  требованиями  безопасности  дорожного  движения  со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стороны участников движения;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неудовлетворительное состояние автомобильных дорог;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недостаточный технический уровень дорожного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несовершенство технических средств организации дорожного движения.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Чтобы не допустить негативного развития ситуации ,необходимо: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Создание современной системы обеспечения безопасности дорожного движения на </w:t>
      </w:r>
    </w:p>
    <w:p w:rsidR="007F6FFF" w:rsidRPr="003C595D" w:rsidRDefault="007F6FFF" w:rsidP="007F6FFF">
      <w:pPr>
        <w:pStyle w:val="ae"/>
        <w:jc w:val="both"/>
      </w:pPr>
      <w:r w:rsidRPr="003C595D">
        <w:t>автомобильных  дорогах  общего  пользования  и  улично-дорожной  сети  насел</w:t>
      </w:r>
      <w:r w:rsidRPr="003C595D">
        <w:rPr>
          <w:rFonts w:ascii="Cambria Math" w:hAnsi="Cambria Math" w:cs="Cambria Math"/>
        </w:rPr>
        <w:t>ѐ</w:t>
      </w:r>
      <w:r w:rsidRPr="003C595D">
        <w:t xml:space="preserve">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</w:t>
      </w:r>
      <w:r w:rsidR="00CE7B5A">
        <w:t>сельского поселения Алексеевка</w:t>
      </w:r>
      <w:r w:rsidRPr="003C595D">
        <w:t xml:space="preserve">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Повышение  правового  сознания  и  предупреждения  опасного  поведения  среди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населения, в том числе среди несовершеннолетних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Если   в расчетный срок данные мероприятия осуществятся, то прогноз показателей </w:t>
      </w:r>
    </w:p>
    <w:p w:rsidR="007F6FFF" w:rsidRDefault="007F6FFF" w:rsidP="007F6FFF">
      <w:pPr>
        <w:pStyle w:val="ae"/>
        <w:jc w:val="both"/>
      </w:pPr>
      <w:r w:rsidRPr="003C595D">
        <w:t xml:space="preserve">безопасности дорожного движения благоприятный.  </w:t>
      </w: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7F6FFF" w:rsidRDefault="00272033" w:rsidP="00272033">
      <w:pPr>
        <w:pStyle w:val="ae"/>
        <w:jc w:val="center"/>
        <w:rPr>
          <w:b/>
        </w:rPr>
      </w:pPr>
      <w:r>
        <w:rPr>
          <w:b/>
        </w:rPr>
        <w:t>6</w:t>
      </w:r>
      <w:r w:rsidR="007F6FFF" w:rsidRPr="00832EEB">
        <w:rPr>
          <w:b/>
        </w:rPr>
        <w:t>.  Оценка  эффективности  мероприятий  по  проектированию, строительству,  реконструкции  объектов  транспортной  инфраструктуры предлагаемого  к  реализации  варианта  развития  транспортной инфраструктуры</w:t>
      </w:r>
      <w:r w:rsidR="007F6FFF">
        <w:rPr>
          <w:b/>
        </w:rPr>
        <w:t>.</w:t>
      </w:r>
    </w:p>
    <w:p w:rsidR="007F6FFF" w:rsidRPr="00832EEB" w:rsidRDefault="007F6FFF" w:rsidP="007F6FFF">
      <w:pPr>
        <w:pStyle w:val="ae"/>
        <w:jc w:val="both"/>
        <w:rPr>
          <w:b/>
        </w:rPr>
      </w:pPr>
      <w:r w:rsidRPr="00832EEB">
        <w:rPr>
          <w:b/>
        </w:rPr>
        <w:t xml:space="preserve">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 Комплексная  оценка  эффективности  реализации  мероприятий  Программы осуществляется  ежегодно  в  течение  всего  срока  ее  реализации  и  по  окончании  ее реализации  и  включает  в  себя  оценку  степени  выполнения  мероприятий муниципальной  программы  и  оценку  эффективности  реализации 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Критериями  оценки  эффективности  реализации  Программы  являются  степень достижения целевых индикаторов и показателей, установленных Программой, а также степень достижения показателей эффективности, установленных Методикой.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.1. Оценка  эффективности  реализации муниципальной  программы  осуществляется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ежегодно  по  итогам  ее  исполнения  за  отчетный  финансовый  год  и  в  целом  после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завершения ее реализации координатором совместно с ответственным исполнителем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соисполнителями. 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.2.  Оценка  эффективности  муниципальной  программы  осуществляется  с использованием  следующих  критериев:  полнота  и  эффективность  использования средств  бюджета  на  реализацию  муниципальной  программы;  степень  достижения планируемых значений показателей муниципальной программы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.3. Расчет итоговой оценки эффективности муниципальной программы за отчетный финансовый  год  осуществляется  в  три  этапа,  раздельно  по  каждому  из  критериев оценки эффективности муниципальной программы: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1-й этап - расчет P1 - оценки эффективности муниципальной программы по критерию «полнота  и  эффективность  использования  средств  бюджета  на  реализацию муниципальной программы»;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2-й этап - расчет P2 - оценки эффективности муниципальной программы по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 достижения  планируемых  значений  показателей  муниципальной программы»;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3-й этап - расчет Pитог - итоговой оценки эффективности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.4. Итоговая  оценка  эффективности муниципальной программы  (Pитог)  не  является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абсолютным и однозначным показателем эффективности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Каждый критерий подлежит самостоятельному  анализу причин  его выполнения  (или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невыполнения) при оценке эффективности реализации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.5.  Расчет  P1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бюджета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следующей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P1 = (Vфакт + u) / Vпл * 100%,  (1)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Vфакт  -  фактический  объем  бюджетных  средств,  направленных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Vпл - плановый объем бюджетных средств на реализацию муниципальной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в отчетном году;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u - сумма «положительной экономии».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К  «положительной  экономии»  относится:  экономия  средств бюджетов    в результате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осуществления закупок товаров, работ, услуг для муниципальных нужд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.6. Интерпретация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бюджетов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выполнена в полном объеме, если  P1 =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 целом выполнена, если  80% &lt; P1 &lt;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не выполнена, если P1 &lt; 80%.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.7.  Расчет  P2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  P2 = SUM Ki / N,    i = 1     (2),  где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 -  исполнение  i  планируемого  значения  показателя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в процентах;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N  -  число  планируемых  значений  показателей  муниципальной 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Исполнение  по  каждому  показателю  муниципальной  программы  за  отчетный  год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Пi факт / Пi пл * 100%,     (3)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Пi факт - фактическое значение i показателя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Пi пл - плановое значение i показателя на отчетный год.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В случае если фактическое значение показателя превышает плановое более чем в 2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раза,    то  расчет  исполнения  по  каждому  показателю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100%.     (4)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В  случае  если  планом  установлено  значение  показателя  равное  нулю,    то  при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превышении фактического значения показателя плана расчет исполнения по каждому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показателю 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0%.     (5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.8. Интерпретация  оценки  эффективности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перевыполнена, если P2 &gt;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 программа  выполнена  в  полном  объеме,  если  90%  &lt;  P2  &lt;  100%;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в целом выполнена, если  75% &lt; P2 &lt; 95%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не выполнена, если P2 &lt; 75%.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.9.  Итоговая  оценка  эффективности  муниципальной  программы  осуществляется  по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Pитог = (P1 + P2) / 2,     (6)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Pитог - итоговая оценка эффективности муниципальной программы за отчетный год.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.10.  Интерпретация  итоговой  оценки  эффективности  муниципальной 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 итог &gt; 100% высокоэффективная;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90% &lt; P итог &lt; 100% 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75% &lt; P итог &lt; 90% умеренно эффективная;  </w:t>
      </w:r>
    </w:p>
    <w:p w:rsidR="007F6FFF" w:rsidRDefault="007F6FFF" w:rsidP="007F6FFF">
      <w:pPr>
        <w:pStyle w:val="ae"/>
        <w:jc w:val="both"/>
      </w:pPr>
      <w:r w:rsidRPr="003C595D">
        <w:t xml:space="preserve">P итог &lt; 75%  неэффективная.   </w:t>
      </w:r>
    </w:p>
    <w:p w:rsidR="007F6FFF" w:rsidRDefault="007F6FFF" w:rsidP="007F6FFF">
      <w:pPr>
        <w:pStyle w:val="ae"/>
        <w:jc w:val="both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08699D" w:rsidRDefault="0008699D" w:rsidP="00CE7B5A"/>
    <w:p w:rsidR="00CE7B5A" w:rsidRDefault="00CE7B5A" w:rsidP="00CE7B5A"/>
    <w:p w:rsidR="0008699D" w:rsidRDefault="00E806A0" w:rsidP="0008699D">
      <w:pPr>
        <w:jc w:val="right"/>
      </w:pPr>
      <w:r>
        <w:t>Приложение №1</w:t>
      </w:r>
    </w:p>
    <w:p w:rsidR="00E806A0" w:rsidRDefault="00E806A0" w:rsidP="0008699D">
      <w:pPr>
        <w:jc w:val="right"/>
      </w:pPr>
      <w:r>
        <w:t>к программе комплексного развития</w:t>
      </w:r>
    </w:p>
    <w:p w:rsidR="00E806A0" w:rsidRDefault="00272033" w:rsidP="0008699D">
      <w:pPr>
        <w:jc w:val="right"/>
      </w:pPr>
      <w:r>
        <w:t>транспортной</w:t>
      </w:r>
      <w:r w:rsidR="00E806A0">
        <w:t xml:space="preserve"> инфраструктуры</w:t>
      </w:r>
    </w:p>
    <w:p w:rsidR="0008699D" w:rsidRDefault="0008699D" w:rsidP="00B53F35">
      <w:pPr>
        <w:jc w:val="center"/>
      </w:pPr>
    </w:p>
    <w:p w:rsidR="006954D7" w:rsidRPr="00FD5745" w:rsidRDefault="00B53F35" w:rsidP="00B53F35">
      <w:pPr>
        <w:jc w:val="center"/>
        <w:rPr>
          <w:b/>
        </w:rPr>
      </w:pPr>
      <w:r w:rsidRPr="00FD5745">
        <w:rPr>
          <w:b/>
        </w:rPr>
        <w:t>ПЕРЕЧЕНЬ</w:t>
      </w:r>
    </w:p>
    <w:p w:rsidR="00B53F35" w:rsidRPr="00FD5745" w:rsidRDefault="00FD5745" w:rsidP="00FD5745">
      <w:pPr>
        <w:jc w:val="center"/>
        <w:rPr>
          <w:b/>
        </w:rPr>
      </w:pPr>
      <w:r>
        <w:rPr>
          <w:b/>
        </w:rPr>
        <w:t>п</w:t>
      </w:r>
      <w:r w:rsidR="00B53F35" w:rsidRPr="00FD5745">
        <w:rPr>
          <w:b/>
        </w:rPr>
        <w:t xml:space="preserve">рограммных мероприятий по комплексному развитию </w:t>
      </w:r>
      <w:r w:rsidR="007A0493">
        <w:rPr>
          <w:b/>
        </w:rPr>
        <w:t>транспортной</w:t>
      </w:r>
      <w:r w:rsidR="00B53F35" w:rsidRPr="00FD5745">
        <w:rPr>
          <w:b/>
        </w:rPr>
        <w:t xml:space="preserve"> инфраструктуры</w:t>
      </w:r>
      <w:r>
        <w:rPr>
          <w:b/>
        </w:rPr>
        <w:t xml:space="preserve"> </w:t>
      </w:r>
      <w:r w:rsidR="0008699D" w:rsidRPr="00FD5745">
        <w:rPr>
          <w:b/>
        </w:rPr>
        <w:t>с</w:t>
      </w:r>
      <w:r w:rsidR="00B53F35" w:rsidRPr="00FD5745">
        <w:rPr>
          <w:b/>
        </w:rPr>
        <w:t>ельского поселения Алексеевка на 2017-2027гг.</w:t>
      </w:r>
    </w:p>
    <w:p w:rsidR="00B53F35" w:rsidRDefault="00B53F35" w:rsidP="00B53F35">
      <w:pPr>
        <w:jc w:val="center"/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2656"/>
        <w:gridCol w:w="2354"/>
        <w:gridCol w:w="1275"/>
        <w:gridCol w:w="1276"/>
        <w:gridCol w:w="1383"/>
      </w:tblGrid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B53F35" w:rsidRDefault="00B53F35" w:rsidP="00B53F35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934" w:type="dxa"/>
            <w:gridSpan w:val="3"/>
          </w:tcPr>
          <w:p w:rsidR="00B53F35" w:rsidRDefault="00B53F35" w:rsidP="00B53F35">
            <w:pPr>
              <w:jc w:val="center"/>
            </w:pPr>
            <w:r>
              <w:t>Объемы финансирования</w:t>
            </w:r>
            <w:r w:rsidR="00FC43FC">
              <w:t xml:space="preserve"> (тыс.руб.)</w:t>
            </w:r>
          </w:p>
        </w:tc>
      </w:tr>
      <w:tr w:rsidR="00B53F35" w:rsidTr="00FD5745">
        <w:tc>
          <w:tcPr>
            <w:tcW w:w="5637" w:type="dxa"/>
            <w:gridSpan w:val="3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  <w:r>
              <w:t>2017-2020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  <w:r>
              <w:t>2021-2023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  <w:r>
              <w:t>2024-2027</w:t>
            </w:r>
          </w:p>
        </w:tc>
      </w:tr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B53F35" w:rsidRDefault="00382805" w:rsidP="00B53F35">
            <w:pPr>
              <w:jc w:val="center"/>
            </w:pPr>
            <w:r>
              <w:t>Отсыпка щебнем автомобильной дороги по ул.Рабочая в п.Ильичевский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D0480D" w:rsidP="00B53F35">
            <w:pPr>
              <w:jc w:val="center"/>
            </w:pPr>
            <w:r>
              <w:t>16</w:t>
            </w:r>
            <w:r w:rsidR="00382805">
              <w:t>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A67E27" w:rsidTr="00FD5745">
        <w:tc>
          <w:tcPr>
            <w:tcW w:w="627" w:type="dxa"/>
          </w:tcPr>
          <w:p w:rsidR="00A67E27" w:rsidRDefault="00354823" w:rsidP="00B53F35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A67E27" w:rsidRDefault="00382805" w:rsidP="00382805">
            <w:pPr>
              <w:jc w:val="center"/>
            </w:pPr>
            <w:r>
              <w:t>Отсыпка щебнем автомобильной дороги по ул.Молодежной в с.Несмеяновка</w:t>
            </w:r>
          </w:p>
        </w:tc>
        <w:tc>
          <w:tcPr>
            <w:tcW w:w="2354" w:type="dxa"/>
          </w:tcPr>
          <w:p w:rsidR="00A67E27" w:rsidRDefault="00A67E27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A67E27" w:rsidRDefault="00D0480D" w:rsidP="00B53F35">
            <w:pPr>
              <w:jc w:val="center"/>
            </w:pPr>
            <w:r>
              <w:t>7</w:t>
            </w:r>
            <w:r w:rsidR="00382805">
              <w:t>00,0</w:t>
            </w:r>
          </w:p>
        </w:tc>
        <w:tc>
          <w:tcPr>
            <w:tcW w:w="1276" w:type="dxa"/>
          </w:tcPr>
          <w:p w:rsidR="00A67E27" w:rsidRDefault="00A67E27" w:rsidP="00B53F35">
            <w:pPr>
              <w:jc w:val="center"/>
            </w:pPr>
          </w:p>
        </w:tc>
        <w:tc>
          <w:tcPr>
            <w:tcW w:w="1383" w:type="dxa"/>
          </w:tcPr>
          <w:p w:rsidR="00A67E27" w:rsidRDefault="00A67E27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B53F35" w:rsidRDefault="00382805" w:rsidP="00382805">
            <w:pPr>
              <w:jc w:val="center"/>
            </w:pPr>
            <w:r>
              <w:t>Отсыпка щебнем автомобильной дороги по ул.Ленинской в с.Несмеяновка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6" w:type="dxa"/>
          </w:tcPr>
          <w:p w:rsidR="00B53F35" w:rsidRDefault="00D0480D" w:rsidP="00B53F35">
            <w:pPr>
              <w:jc w:val="center"/>
            </w:pPr>
            <w:r>
              <w:t>6</w:t>
            </w:r>
            <w:r w:rsidR="00382805">
              <w:t>00,0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387115" w:rsidRDefault="00382805" w:rsidP="00272033">
            <w:pPr>
              <w:jc w:val="center"/>
            </w:pPr>
            <w:r>
              <w:t>Частичная отсыпка щебнем ул.Ивченкова в с.Алексеевка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D0480D" w:rsidP="00B53F35">
            <w:pPr>
              <w:jc w:val="center"/>
            </w:pPr>
            <w:r>
              <w:t>6</w:t>
            </w:r>
            <w:r w:rsidR="00382805">
              <w:t>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5</w:t>
            </w:r>
          </w:p>
        </w:tc>
        <w:tc>
          <w:tcPr>
            <w:tcW w:w="2656" w:type="dxa"/>
          </w:tcPr>
          <w:p w:rsidR="00387115" w:rsidRDefault="00382805" w:rsidP="00272033">
            <w:pPr>
              <w:jc w:val="center"/>
            </w:pPr>
            <w:r>
              <w:t>Ремонт перекрестка в с.Алексеевка по ул.Льва Толстого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275" w:type="dxa"/>
          </w:tcPr>
          <w:p w:rsidR="005E0589" w:rsidRDefault="00D0480D" w:rsidP="00B53F35">
            <w:pPr>
              <w:jc w:val="center"/>
            </w:pPr>
            <w:r>
              <w:t>4</w:t>
            </w:r>
            <w:r w:rsidR="00382805">
              <w:t>00,0</w:t>
            </w:r>
          </w:p>
        </w:tc>
        <w:tc>
          <w:tcPr>
            <w:tcW w:w="1276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6</w:t>
            </w:r>
          </w:p>
        </w:tc>
        <w:tc>
          <w:tcPr>
            <w:tcW w:w="2656" w:type="dxa"/>
          </w:tcPr>
          <w:p w:rsidR="005E0589" w:rsidRDefault="00382805" w:rsidP="00B53F35">
            <w:pPr>
              <w:jc w:val="center"/>
            </w:pPr>
            <w:r>
              <w:t>Ремонт автомобильной дороги в с.Алексеевка по ул.Молодежной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272033"/>
        </w:tc>
        <w:tc>
          <w:tcPr>
            <w:tcW w:w="1275" w:type="dxa"/>
          </w:tcPr>
          <w:p w:rsidR="005E0589" w:rsidRDefault="00382805" w:rsidP="00B53F35">
            <w:pPr>
              <w:jc w:val="center"/>
            </w:pPr>
            <w:r>
              <w:t>1500,0</w:t>
            </w:r>
          </w:p>
        </w:tc>
        <w:tc>
          <w:tcPr>
            <w:tcW w:w="1276" w:type="dxa"/>
          </w:tcPr>
          <w:p w:rsidR="005E0589" w:rsidRDefault="00D0480D" w:rsidP="00B53F35">
            <w:pPr>
              <w:jc w:val="center"/>
            </w:pPr>
            <w:r>
              <w:t>15</w:t>
            </w:r>
            <w:r w:rsidR="00382805">
              <w:t>00,0</w:t>
            </w: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7</w:t>
            </w:r>
          </w:p>
        </w:tc>
        <w:tc>
          <w:tcPr>
            <w:tcW w:w="2656" w:type="dxa"/>
          </w:tcPr>
          <w:p w:rsidR="00382805" w:rsidRDefault="00382805" w:rsidP="00B53F35">
            <w:pPr>
              <w:jc w:val="center"/>
            </w:pPr>
            <w:r>
              <w:t>Отсыпка щебнем автомобильной дороги в с.Алексеевка по ул.Непряхина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D0480D" w:rsidP="00B53F35">
            <w:pPr>
              <w:jc w:val="center"/>
            </w:pPr>
            <w:r>
              <w:t>7</w:t>
            </w:r>
            <w:r w:rsidR="00382805">
              <w:t>00,0</w:t>
            </w: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8</w:t>
            </w:r>
          </w:p>
        </w:tc>
        <w:tc>
          <w:tcPr>
            <w:tcW w:w="2656" w:type="dxa"/>
          </w:tcPr>
          <w:p w:rsidR="00382805" w:rsidRDefault="00982477" w:rsidP="00982477">
            <w:pPr>
              <w:jc w:val="center"/>
            </w:pPr>
            <w:r>
              <w:t>Ямочный ремонт</w:t>
            </w:r>
            <w:r w:rsidR="00382805">
              <w:t xml:space="preserve"> автомобильной дороги в с.Алексеевка по ул.</w:t>
            </w:r>
            <w:r>
              <w:t>Новая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5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9</w:t>
            </w: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ул.Первомайская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10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10</w:t>
            </w:r>
          </w:p>
          <w:p w:rsidR="00382805" w:rsidRDefault="00382805" w:rsidP="00B53F35">
            <w:pPr>
              <w:jc w:val="center"/>
            </w:pP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ул.Победы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272033" w:rsidP="00B53F35">
            <w:pPr>
              <w:jc w:val="center"/>
            </w:pPr>
            <w:r>
              <w:t>1</w:t>
            </w:r>
            <w:r w:rsidR="00982477">
              <w:t>500,0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11</w:t>
            </w: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ул.Пролетарская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272033" w:rsidP="00B53F35">
            <w:pPr>
              <w:jc w:val="center"/>
            </w:pPr>
            <w:r>
              <w:t>12</w:t>
            </w:r>
            <w:r w:rsidR="00982477">
              <w:t>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12</w:t>
            </w:r>
          </w:p>
        </w:tc>
        <w:tc>
          <w:tcPr>
            <w:tcW w:w="2656" w:type="dxa"/>
          </w:tcPr>
          <w:p w:rsidR="00382805" w:rsidRDefault="00D0480D" w:rsidP="00D0480D">
            <w:pPr>
              <w:jc w:val="center"/>
            </w:pPr>
            <w:r>
              <w:t>Отсыпка щебнем автомобильной дороги в с.Алексеевка по ул.Садовой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15</w:t>
            </w:r>
            <w:r w:rsidR="00D0480D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13</w:t>
            </w:r>
          </w:p>
        </w:tc>
        <w:tc>
          <w:tcPr>
            <w:tcW w:w="2656" w:type="dxa"/>
          </w:tcPr>
          <w:p w:rsidR="00D0480D" w:rsidRDefault="00D0480D" w:rsidP="00D0480D">
            <w:pPr>
              <w:jc w:val="center"/>
            </w:pPr>
            <w:r>
              <w:t>Отсыпка щебнем автомобильной дороги в с.Алексеевка по пер Пионерский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7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14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ул.Самарская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13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15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ул.Строителей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14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16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ул.Советской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15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17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ул.Титова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1</w:t>
            </w:r>
            <w:r w:rsidR="00D0480D">
              <w:t>500,0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18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ул.Чапаевская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10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19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Ямочный ремонт автомобильной дороги в с.Алексеевка по ул.Юбилейной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  <w:r>
              <w:t>500,0</w:t>
            </w: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20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Ямочный ремонт автомобильной дороги в с.Алексеевка по ул.Школьной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5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21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Ремонт автомобильной дороги в с.Алексеевка по ул.50 лет Октября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  <w:r>
              <w:t>2000,0</w:t>
            </w: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22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  <w:r>
              <w:t>Ремонт автомобильной дороги в с.Новотроевка по ул.Пролетарская</w:t>
            </w: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  <w:r>
              <w:t>1500,0</w:t>
            </w: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23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  <w:r>
              <w:t>Ремонт автомобильной дороги в п.Субботинский по ул.Пионерская</w:t>
            </w: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  <w:r>
              <w:t>800,0</w:t>
            </w: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24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FD5745" w:rsidRPr="00FD5745" w:rsidRDefault="00D0480D" w:rsidP="00B53F35">
            <w:pPr>
              <w:jc w:val="center"/>
              <w:rPr>
                <w:b/>
              </w:rPr>
            </w:pPr>
            <w:r>
              <w:rPr>
                <w:b/>
              </w:rPr>
              <w:t>8000,0</w:t>
            </w:r>
          </w:p>
        </w:tc>
        <w:tc>
          <w:tcPr>
            <w:tcW w:w="1276" w:type="dxa"/>
          </w:tcPr>
          <w:p w:rsidR="00FD5745" w:rsidRPr="00FD5745" w:rsidRDefault="00272033" w:rsidP="00B53F35">
            <w:pPr>
              <w:jc w:val="center"/>
              <w:rPr>
                <w:b/>
              </w:rPr>
            </w:pPr>
            <w:r>
              <w:rPr>
                <w:b/>
              </w:rPr>
              <w:t>9000,0</w:t>
            </w:r>
          </w:p>
        </w:tc>
        <w:tc>
          <w:tcPr>
            <w:tcW w:w="1383" w:type="dxa"/>
          </w:tcPr>
          <w:p w:rsidR="00FD5745" w:rsidRPr="00FD5745" w:rsidRDefault="00272033" w:rsidP="00B53F35">
            <w:pPr>
              <w:jc w:val="center"/>
              <w:rPr>
                <w:b/>
              </w:rPr>
            </w:pPr>
            <w:r>
              <w:rPr>
                <w:b/>
              </w:rPr>
              <w:t>9000,0</w:t>
            </w: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 xml:space="preserve">ВСЕГО </w:t>
            </w:r>
          </w:p>
        </w:tc>
        <w:tc>
          <w:tcPr>
            <w:tcW w:w="3934" w:type="dxa"/>
            <w:gridSpan w:val="3"/>
          </w:tcPr>
          <w:p w:rsidR="00FD5745" w:rsidRPr="00FD5745" w:rsidRDefault="00CE7B5A" w:rsidP="00B53F35">
            <w:pPr>
              <w:jc w:val="center"/>
              <w:rPr>
                <w:b/>
              </w:rPr>
            </w:pPr>
            <w:r>
              <w:rPr>
                <w:b/>
              </w:rPr>
              <w:t>26 000,0</w:t>
            </w:r>
          </w:p>
        </w:tc>
      </w:tr>
      <w:bookmarkEnd w:id="6"/>
      <w:bookmarkEnd w:id="7"/>
    </w:tbl>
    <w:p w:rsidR="00B53F35" w:rsidRDefault="00B53F35" w:rsidP="00B53F35">
      <w:pPr>
        <w:jc w:val="center"/>
      </w:pPr>
    </w:p>
    <w:p w:rsidR="005E0589" w:rsidRDefault="005E0589" w:rsidP="00B53F35">
      <w:pPr>
        <w:jc w:val="center"/>
      </w:pPr>
    </w:p>
    <w:sectPr w:rsidR="005E058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A711633"/>
    <w:multiLevelType w:val="multilevel"/>
    <w:tmpl w:val="ED10290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3"/>
  </w:num>
  <w:num w:numId="14">
    <w:abstractNumId w:val="15"/>
  </w:num>
  <w:num w:numId="15">
    <w:abstractNumId w:val="6"/>
  </w:num>
  <w:num w:numId="16">
    <w:abstractNumId w:val="18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6F2"/>
    <w:rsid w:val="00034E07"/>
    <w:rsid w:val="0008699D"/>
    <w:rsid w:val="000918DE"/>
    <w:rsid w:val="00094F8E"/>
    <w:rsid w:val="000E6295"/>
    <w:rsid w:val="001450F2"/>
    <w:rsid w:val="00175E32"/>
    <w:rsid w:val="00190697"/>
    <w:rsid w:val="00195625"/>
    <w:rsid w:val="001B6C58"/>
    <w:rsid w:val="001D6195"/>
    <w:rsid w:val="00224F6B"/>
    <w:rsid w:val="00233987"/>
    <w:rsid w:val="00264AB3"/>
    <w:rsid w:val="00272033"/>
    <w:rsid w:val="002753AC"/>
    <w:rsid w:val="002760BE"/>
    <w:rsid w:val="002F710F"/>
    <w:rsid w:val="00354823"/>
    <w:rsid w:val="00382805"/>
    <w:rsid w:val="00384B51"/>
    <w:rsid w:val="00387115"/>
    <w:rsid w:val="00394D7E"/>
    <w:rsid w:val="003B5853"/>
    <w:rsid w:val="00407F63"/>
    <w:rsid w:val="004173BB"/>
    <w:rsid w:val="00436996"/>
    <w:rsid w:val="005B566B"/>
    <w:rsid w:val="005E0589"/>
    <w:rsid w:val="00604A8B"/>
    <w:rsid w:val="0061040E"/>
    <w:rsid w:val="006328B7"/>
    <w:rsid w:val="00654AC6"/>
    <w:rsid w:val="00667702"/>
    <w:rsid w:val="006954D7"/>
    <w:rsid w:val="006A07C8"/>
    <w:rsid w:val="006C0257"/>
    <w:rsid w:val="00705841"/>
    <w:rsid w:val="00727165"/>
    <w:rsid w:val="00732844"/>
    <w:rsid w:val="00773DF4"/>
    <w:rsid w:val="007A0493"/>
    <w:rsid w:val="007B6FD2"/>
    <w:rsid w:val="007F3549"/>
    <w:rsid w:val="007F6FFF"/>
    <w:rsid w:val="00816E16"/>
    <w:rsid w:val="008502AB"/>
    <w:rsid w:val="0088041F"/>
    <w:rsid w:val="008B19F8"/>
    <w:rsid w:val="008E0133"/>
    <w:rsid w:val="0091085A"/>
    <w:rsid w:val="00950914"/>
    <w:rsid w:val="009515C1"/>
    <w:rsid w:val="009520AA"/>
    <w:rsid w:val="00973551"/>
    <w:rsid w:val="00982477"/>
    <w:rsid w:val="009B18B2"/>
    <w:rsid w:val="009C1ED1"/>
    <w:rsid w:val="009F045D"/>
    <w:rsid w:val="009F16F2"/>
    <w:rsid w:val="00A04D13"/>
    <w:rsid w:val="00A05E2C"/>
    <w:rsid w:val="00A4401C"/>
    <w:rsid w:val="00A67E27"/>
    <w:rsid w:val="00A905F5"/>
    <w:rsid w:val="00AF6EF9"/>
    <w:rsid w:val="00B1179A"/>
    <w:rsid w:val="00B53F35"/>
    <w:rsid w:val="00BF735F"/>
    <w:rsid w:val="00C50E8C"/>
    <w:rsid w:val="00C55930"/>
    <w:rsid w:val="00CE7B5A"/>
    <w:rsid w:val="00D02FAD"/>
    <w:rsid w:val="00D0480D"/>
    <w:rsid w:val="00D07ECB"/>
    <w:rsid w:val="00D12AD5"/>
    <w:rsid w:val="00D17EA5"/>
    <w:rsid w:val="00D2156B"/>
    <w:rsid w:val="00D76ADB"/>
    <w:rsid w:val="00D8176A"/>
    <w:rsid w:val="00D86568"/>
    <w:rsid w:val="00D948F0"/>
    <w:rsid w:val="00D95C1F"/>
    <w:rsid w:val="00DB571F"/>
    <w:rsid w:val="00DC1B0B"/>
    <w:rsid w:val="00DC6A2F"/>
    <w:rsid w:val="00E3652D"/>
    <w:rsid w:val="00E730F2"/>
    <w:rsid w:val="00E806A0"/>
    <w:rsid w:val="00EB5A25"/>
    <w:rsid w:val="00EE2E2A"/>
    <w:rsid w:val="00EF3490"/>
    <w:rsid w:val="00F53EB1"/>
    <w:rsid w:val="00F8603C"/>
    <w:rsid w:val="00FC43FC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B53F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link w:val="ad"/>
    <w:uiPriority w:val="34"/>
    <w:qFormat/>
    <w:rsid w:val="00654AC6"/>
    <w:pPr>
      <w:ind w:left="720"/>
      <w:contextualSpacing/>
    </w:pPr>
  </w:style>
  <w:style w:type="paragraph" w:styleId="ae">
    <w:name w:val="No Spacing"/>
    <w:link w:val="af"/>
    <w:uiPriority w:val="99"/>
    <w:qFormat/>
    <w:rsid w:val="000918DE"/>
    <w:rPr>
      <w:sz w:val="24"/>
      <w:szCs w:val="24"/>
    </w:rPr>
  </w:style>
  <w:style w:type="character" w:customStyle="1" w:styleId="af">
    <w:name w:val="Без интервала Знак"/>
    <w:link w:val="ae"/>
    <w:uiPriority w:val="1"/>
    <w:locked/>
    <w:rsid w:val="000918DE"/>
    <w:rPr>
      <w:sz w:val="24"/>
      <w:szCs w:val="24"/>
    </w:rPr>
  </w:style>
  <w:style w:type="paragraph" w:customStyle="1" w:styleId="af0">
    <w:name w:val="+таб"/>
    <w:basedOn w:val="a"/>
    <w:link w:val="af1"/>
    <w:qFormat/>
    <w:rsid w:val="000918DE"/>
    <w:pPr>
      <w:jc w:val="center"/>
    </w:pPr>
    <w:rPr>
      <w:rFonts w:ascii="Bookman Old Style" w:hAnsi="Bookman Old Style"/>
      <w:sz w:val="20"/>
      <w:szCs w:val="20"/>
    </w:rPr>
  </w:style>
  <w:style w:type="character" w:customStyle="1" w:styleId="af1">
    <w:name w:val="+таб Знак"/>
    <w:link w:val="af0"/>
    <w:rsid w:val="000918DE"/>
    <w:rPr>
      <w:rFonts w:ascii="Bookman Old Style" w:hAnsi="Bookman Old Style"/>
    </w:rPr>
  </w:style>
  <w:style w:type="paragraph" w:customStyle="1" w:styleId="S">
    <w:name w:val="S_Обычный"/>
    <w:basedOn w:val="a"/>
    <w:link w:val="S0"/>
    <w:qFormat/>
    <w:rsid w:val="000918DE"/>
    <w:pPr>
      <w:spacing w:line="276" w:lineRule="auto"/>
      <w:ind w:firstLine="567"/>
      <w:jc w:val="both"/>
    </w:pPr>
    <w:rPr>
      <w:rFonts w:ascii="Bookman Old Style" w:hAnsi="Bookman Old Style"/>
    </w:rPr>
  </w:style>
  <w:style w:type="character" w:customStyle="1" w:styleId="S0">
    <w:name w:val="S_Обычный Знак"/>
    <w:link w:val="S"/>
    <w:rsid w:val="000918DE"/>
    <w:rPr>
      <w:rFonts w:ascii="Bookman Old Style" w:hAnsi="Bookman Old Style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0918DE"/>
    <w:rPr>
      <w:sz w:val="24"/>
      <w:szCs w:val="24"/>
    </w:rPr>
  </w:style>
  <w:style w:type="table" w:customStyle="1" w:styleId="10">
    <w:name w:val="Сетка таблицы1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6540</Words>
  <Characters>37281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43734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Трофимова Л.В.</cp:lastModifiedBy>
  <cp:revision>2</cp:revision>
  <cp:lastPrinted>2017-11-15T06:37:00Z</cp:lastPrinted>
  <dcterms:created xsi:type="dcterms:W3CDTF">2022-02-02T11:18:00Z</dcterms:created>
  <dcterms:modified xsi:type="dcterms:W3CDTF">2022-02-02T11:18:00Z</dcterms:modified>
</cp:coreProperties>
</file>